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82" w:rsidRDefault="00137E82" w:rsidP="00137E82">
      <w:pPr>
        <w:topLinePunct/>
        <w:adjustRightInd w:val="0"/>
        <w:rPr>
          <w:b/>
        </w:rPr>
      </w:pPr>
      <w:r>
        <w:rPr>
          <w:rFonts w:ascii="宋体" w:hAnsi="宋体" w:hint="eastAsia"/>
          <w:b/>
        </w:rPr>
        <w:t>附件</w:t>
      </w:r>
      <w:r>
        <w:rPr>
          <w:rFonts w:hint="eastAsia"/>
          <w:b/>
        </w:rPr>
        <w:t>4</w:t>
      </w:r>
      <w:r>
        <w:rPr>
          <w:rFonts w:hint="eastAsia"/>
          <w:b/>
        </w:rPr>
        <w:t>：</w:t>
      </w:r>
    </w:p>
    <w:p w:rsidR="00137E82" w:rsidRDefault="00137E82" w:rsidP="00137E82">
      <w:pPr>
        <w:spacing w:beforeLines="30" w:before="97" w:afterLines="30" w:after="97"/>
        <w:jc w:val="center"/>
        <w:rPr>
          <w:rFonts w:ascii="黑体" w:eastAsia="黑体" w:hAnsi="黑体"/>
          <w:sz w:val="24"/>
          <w:szCs w:val="28"/>
        </w:rPr>
      </w:pPr>
      <w:bookmarkStart w:id="0" w:name="_GoBack"/>
      <w:r>
        <w:rPr>
          <w:rFonts w:ascii="黑体" w:eastAsia="黑体" w:hAnsi="黑体"/>
          <w:sz w:val="24"/>
          <w:szCs w:val="28"/>
        </w:rPr>
        <w:t>不计入博士生发表论文要求的SCI和EI收录期刊清单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4989"/>
        <w:gridCol w:w="647"/>
        <w:gridCol w:w="1139"/>
        <w:gridCol w:w="1264"/>
      </w:tblGrid>
      <w:tr w:rsidR="00137E82" w:rsidTr="00DA06F8">
        <w:trPr>
          <w:trHeight w:hRule="exact" w:val="580"/>
          <w:tblHeader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黑体"/>
                <w:b/>
                <w:sz w:val="20"/>
                <w:szCs w:val="20"/>
              </w:rPr>
            </w:pPr>
            <w:r>
              <w:rPr>
                <w:rFonts w:eastAsia="黑体"/>
                <w:b/>
                <w:sz w:val="20"/>
                <w:szCs w:val="20"/>
              </w:rPr>
              <w:t>序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期刊名称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检索类别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ISS</w:t>
            </w:r>
            <w:r>
              <w:rPr>
                <w:rFonts w:eastAsia="仿宋_GB2312" w:hint="eastAsia"/>
                <w:b/>
                <w:kern w:val="0"/>
                <w:sz w:val="20"/>
                <w:szCs w:val="20"/>
              </w:rPr>
              <w:t>N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黑体"/>
                <w:b/>
                <w:kern w:val="0"/>
                <w:sz w:val="20"/>
                <w:szCs w:val="20"/>
              </w:rPr>
            </w:pPr>
            <w:r>
              <w:rPr>
                <w:rFonts w:eastAsia="黑体"/>
                <w:b/>
                <w:kern w:val="0"/>
                <w:sz w:val="20"/>
                <w:szCs w:val="20"/>
              </w:rPr>
              <w:t>国家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/</w:t>
            </w:r>
            <w:r>
              <w:rPr>
                <w:rFonts w:eastAsia="黑体"/>
                <w:b/>
                <w:kern w:val="0"/>
                <w:sz w:val="20"/>
                <w:szCs w:val="20"/>
              </w:rPr>
              <w:t>地区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Advanced Science Letters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1936-6612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AUTOMATIKA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0005-1144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克罗地亚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  <w:lang w:val="fr-FR"/>
              </w:rPr>
            </w:pPr>
            <w:r>
              <w:rPr>
                <w:kern w:val="0"/>
                <w:sz w:val="20"/>
                <w:szCs w:val="20"/>
                <w:lang w:val="fr-FR"/>
              </w:rPr>
              <w:t xml:space="preserve">Information-An International Interdisciplinary Journal 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1343-4500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日本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Przeglad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kern w:val="0"/>
                <w:sz w:val="20"/>
                <w:szCs w:val="20"/>
              </w:rPr>
              <w:t>Elektrotechniczny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(Electrical Review)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0033-2097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波兰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Genetics and Molecular Research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1676-5680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巴西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Medical Science Monitor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1643-3750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proofErr w:type="spellStart"/>
            <w:r>
              <w:rPr>
                <w:kern w:val="0"/>
                <w:sz w:val="20"/>
                <w:szCs w:val="20"/>
              </w:rPr>
              <w:t>OncoTargets</w:t>
            </w:r>
            <w:proofErr w:type="spellEnd"/>
            <w:r>
              <w:rPr>
                <w:kern w:val="0"/>
                <w:sz w:val="20"/>
                <w:szCs w:val="20"/>
              </w:rPr>
              <w:t xml:space="preserve"> and Therapy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1178-6930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英国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Diagnostic Pathology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SCI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1746-1596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英国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Advanced Materials Research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1022-6680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瑞士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Applied Mechanics and Materials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1660-9336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德国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Advances in Information Sciences and Service Sciences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1976-3700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韩国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IETE Journal of Research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0377-2063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印度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Information Technology Journal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1812-5638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巴基斯坦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International Journal of Advancements in Computing Technology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2005-8039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韩国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International Journal of Digital Content Technology and its Applications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1975-9339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韩国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International Journal on Smart Sensing and Intelligent Systems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1178-5608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新西兰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Multimedia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1796-2048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芬兰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Communications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1796-2021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芬兰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Computational Information Systems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1553-9105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89" w:type="dxa"/>
            <w:tcBorders>
              <w:top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Computers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1796-203X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芬兰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Convergence Information Technology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1975-9320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韩国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Information and Computational Science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1548-7741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香港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23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Low Power Electronics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1546-1998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24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Networks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1796-2056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芬兰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lastRenderedPageBreak/>
              <w:t>25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Software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1796-217X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芬兰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26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Journal of Theoretical and Applied Information Technology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1992-8645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巴基斯坦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27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ICIC Express Letters, Part B: Applications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2185-2766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日本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28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International Journal of Applied Mathematics and Statistics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0973-1377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印度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29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International Journal of Biomedical Imaging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1687-4188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30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International Journal of Computational and Mathematical Sciences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2010-3905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31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International Journal of Computational Intelligence Systems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1875-6891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英国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32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International Journal of Hybrid Information Technology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1738-9968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韩国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33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International Journal of Web Engineering and Technology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1476-1289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瑞士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34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Journal of Applied Sciences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1812-5654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巴基斯坦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  <w:r>
              <w:rPr>
                <w:rFonts w:eastAsia="仿宋_GB2312"/>
                <w:sz w:val="20"/>
                <w:szCs w:val="20"/>
              </w:rPr>
              <w:t>5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Key Engineering Materials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1662-9795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  <w:r>
              <w:rPr>
                <w:rFonts w:eastAsia="仿宋_GB2312"/>
                <w:sz w:val="20"/>
                <w:szCs w:val="20"/>
              </w:rPr>
              <w:t>6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Sensors &amp; Transducers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1662-9795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美国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  <w:r>
              <w:rPr>
                <w:rFonts w:eastAsia="仿宋_GB2312"/>
                <w:sz w:val="20"/>
                <w:szCs w:val="20"/>
              </w:rPr>
              <w:t>7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TELKOMNIKA Indonesian Journal of Electrical Engineering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1693-6930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印尼</w:t>
            </w:r>
          </w:p>
        </w:tc>
      </w:tr>
      <w:tr w:rsidR="00137E82" w:rsidTr="00DA06F8">
        <w:trPr>
          <w:trHeight w:hRule="exact" w:val="510"/>
          <w:jc w:val="center"/>
        </w:trPr>
        <w:tc>
          <w:tcPr>
            <w:tcW w:w="466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3</w:t>
            </w:r>
            <w:r>
              <w:rPr>
                <w:rFonts w:eastAsia="仿宋_GB2312"/>
                <w:sz w:val="20"/>
                <w:szCs w:val="20"/>
              </w:rPr>
              <w:t>8</w:t>
            </w:r>
          </w:p>
        </w:tc>
        <w:tc>
          <w:tcPr>
            <w:tcW w:w="4989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World Academy of Science, Engineering and Technology</w:t>
            </w:r>
          </w:p>
        </w:tc>
        <w:tc>
          <w:tcPr>
            <w:tcW w:w="647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EI</w:t>
            </w:r>
          </w:p>
        </w:tc>
        <w:tc>
          <w:tcPr>
            <w:tcW w:w="1139" w:type="dxa"/>
            <w:vAlign w:val="center"/>
          </w:tcPr>
          <w:p w:rsidR="00137E82" w:rsidRDefault="00137E82" w:rsidP="00DA06F8">
            <w:pPr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sz w:val="20"/>
                <w:szCs w:val="20"/>
              </w:rPr>
              <w:t>2010-376X</w:t>
            </w:r>
          </w:p>
        </w:tc>
        <w:tc>
          <w:tcPr>
            <w:tcW w:w="1264" w:type="dxa"/>
            <w:vAlign w:val="center"/>
          </w:tcPr>
          <w:p w:rsidR="00137E82" w:rsidRDefault="00137E82" w:rsidP="00DA06F8">
            <w:pPr>
              <w:widowControl/>
              <w:spacing w:line="24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美国</w:t>
            </w:r>
          </w:p>
        </w:tc>
      </w:tr>
    </w:tbl>
    <w:p w:rsidR="00137E82" w:rsidRDefault="00137E82" w:rsidP="00137E82">
      <w:pPr>
        <w:topLinePunct/>
        <w:adjustRightInd w:val="0"/>
        <w:snapToGrid w:val="0"/>
        <w:rPr>
          <w:sz w:val="6"/>
          <w:szCs w:val="6"/>
        </w:rPr>
      </w:pPr>
    </w:p>
    <w:p w:rsidR="00082EDD" w:rsidRDefault="00082EDD" w:rsidP="00137E82"/>
    <w:sectPr w:rsidR="00082EDD" w:rsidSect="00164525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82"/>
    <w:rsid w:val="00082EDD"/>
    <w:rsid w:val="00137E82"/>
    <w:rsid w:val="00151415"/>
    <w:rsid w:val="00164525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E476"/>
  <w15:chartTrackingRefBased/>
  <w15:docId w15:val="{641681CE-D4E1-48A4-9E16-68BCE91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E82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LongYu</cp:lastModifiedBy>
  <cp:revision>1</cp:revision>
  <dcterms:created xsi:type="dcterms:W3CDTF">2019-02-26T08:29:00Z</dcterms:created>
  <dcterms:modified xsi:type="dcterms:W3CDTF">2019-02-26T08:29:00Z</dcterms:modified>
</cp:coreProperties>
</file>