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B729" w14:textId="14041924" w:rsidR="008E66B0" w:rsidRPr="008A594C" w:rsidRDefault="008E66B0" w:rsidP="008E66B0">
      <w:pPr>
        <w:jc w:val="center"/>
        <w:rPr>
          <w:rFonts w:ascii="黑体" w:eastAsia="黑体"/>
          <w:color w:val="000000" w:themeColor="text1"/>
          <w:sz w:val="32"/>
        </w:rPr>
      </w:pPr>
      <w:r w:rsidRPr="008A594C">
        <w:rPr>
          <w:rFonts w:ascii="黑体" w:eastAsia="黑体" w:hint="eastAsia"/>
          <w:color w:val="000000" w:themeColor="text1"/>
          <w:sz w:val="32"/>
        </w:rPr>
        <w:t>20</w:t>
      </w:r>
      <w:r w:rsidR="009249EE" w:rsidRPr="008A594C">
        <w:rPr>
          <w:rFonts w:ascii="黑体" w:eastAsia="黑体"/>
          <w:color w:val="000000" w:themeColor="text1"/>
          <w:sz w:val="32"/>
        </w:rPr>
        <w:t>20</w:t>
      </w:r>
      <w:r w:rsidRPr="008A594C">
        <w:rPr>
          <w:rFonts w:ascii="黑体" w:eastAsia="黑体" w:hint="eastAsia"/>
          <w:color w:val="000000" w:themeColor="text1"/>
          <w:sz w:val="32"/>
        </w:rPr>
        <w:t>年</w:t>
      </w:r>
      <w:r w:rsidR="00A26915" w:rsidRPr="008A594C">
        <w:rPr>
          <w:rFonts w:ascii="黑体" w:eastAsia="黑体" w:hint="eastAsia"/>
          <w:color w:val="000000" w:themeColor="text1"/>
          <w:sz w:val="32"/>
        </w:rPr>
        <w:t>机械与电气工程学院</w:t>
      </w:r>
    </w:p>
    <w:p w14:paraId="273C6534" w14:textId="77777777" w:rsidR="008E66B0" w:rsidRPr="008A594C" w:rsidRDefault="008E66B0" w:rsidP="008E66B0">
      <w:pPr>
        <w:jc w:val="center"/>
        <w:rPr>
          <w:rFonts w:ascii="黑体" w:eastAsia="黑体"/>
          <w:color w:val="000000" w:themeColor="text1"/>
          <w:sz w:val="32"/>
        </w:rPr>
      </w:pPr>
      <w:r w:rsidRPr="008A594C">
        <w:rPr>
          <w:rFonts w:ascii="黑体" w:eastAsia="黑体" w:hint="eastAsia"/>
          <w:color w:val="000000" w:themeColor="text1"/>
          <w:sz w:val="32"/>
        </w:rPr>
        <w:t>研究生学业奖学金评定实施细则</w:t>
      </w:r>
    </w:p>
    <w:p w14:paraId="53035667" w14:textId="77777777" w:rsidR="008E66B0" w:rsidRPr="008A594C" w:rsidRDefault="008E66B0" w:rsidP="008E66B0">
      <w:pPr>
        <w:spacing w:line="400" w:lineRule="exact"/>
        <w:rPr>
          <w:b/>
          <w:bCs/>
          <w:color w:val="000000" w:themeColor="text1"/>
          <w:sz w:val="24"/>
        </w:rPr>
      </w:pPr>
      <w:r w:rsidRPr="008A594C">
        <w:rPr>
          <w:rFonts w:hint="eastAsia"/>
          <w:b/>
          <w:bCs/>
          <w:color w:val="000000" w:themeColor="text1"/>
          <w:sz w:val="24"/>
        </w:rPr>
        <w:t>一、申请范围</w:t>
      </w:r>
    </w:p>
    <w:p w14:paraId="42169771" w14:textId="77777777" w:rsidR="008E66B0" w:rsidRPr="008A594C" w:rsidRDefault="008E66B0" w:rsidP="008E66B0">
      <w:pPr>
        <w:topLinePunct/>
        <w:adjustRightInd w:val="0"/>
        <w:spacing w:line="400" w:lineRule="exact"/>
        <w:ind w:firstLineChars="200" w:firstLine="480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1</w:t>
      </w:r>
      <w:r w:rsidRPr="008A594C">
        <w:rPr>
          <w:rFonts w:hint="eastAsia"/>
          <w:color w:val="000000" w:themeColor="text1"/>
          <w:sz w:val="24"/>
        </w:rPr>
        <w:t>、参评研究生应是全日制研究生，不含定向研究生和委培研究生。</w:t>
      </w:r>
    </w:p>
    <w:p w14:paraId="77BCA4B6" w14:textId="5C5AD9BE" w:rsidR="008E66B0" w:rsidRPr="008A594C" w:rsidRDefault="008E66B0" w:rsidP="008E66B0">
      <w:pPr>
        <w:topLinePunct/>
        <w:adjustRightInd w:val="0"/>
        <w:spacing w:line="400" w:lineRule="exact"/>
        <w:ind w:firstLineChars="200" w:firstLine="480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2</w:t>
      </w:r>
      <w:r w:rsidRPr="008A594C">
        <w:rPr>
          <w:rFonts w:hint="eastAsia"/>
          <w:color w:val="000000" w:themeColor="text1"/>
          <w:sz w:val="24"/>
        </w:rPr>
        <w:t>、</w:t>
      </w:r>
      <w:r w:rsidR="00615833" w:rsidRPr="008A594C">
        <w:rPr>
          <w:rFonts w:hint="eastAsia"/>
          <w:color w:val="000000" w:themeColor="text1"/>
          <w:sz w:val="24"/>
        </w:rPr>
        <w:t xml:space="preserve"> </w:t>
      </w:r>
      <w:r w:rsidR="009249EE" w:rsidRPr="008A594C">
        <w:rPr>
          <w:rFonts w:ascii="宋体" w:hAnsi="宋体" w:cs="宋体" w:hint="eastAsia"/>
          <w:color w:val="000000" w:themeColor="text1"/>
          <w:sz w:val="24"/>
          <w:szCs w:val="24"/>
        </w:rPr>
        <w:t>参评研究生应在学校规定的学制年限内，直博生参评年级为一至四年级</w:t>
      </w:r>
      <w:r w:rsidRPr="008A594C">
        <w:rPr>
          <w:rFonts w:hint="eastAsia"/>
          <w:color w:val="000000" w:themeColor="text1"/>
          <w:sz w:val="24"/>
        </w:rPr>
        <w:t>。</w:t>
      </w:r>
    </w:p>
    <w:p w14:paraId="1B07D214" w14:textId="677F3B4B" w:rsidR="008E66B0" w:rsidRPr="008A594C" w:rsidRDefault="008E66B0" w:rsidP="008E66B0">
      <w:pPr>
        <w:topLinePunct/>
        <w:adjustRightInd w:val="0"/>
        <w:spacing w:line="400" w:lineRule="exact"/>
        <w:ind w:firstLineChars="200" w:firstLine="480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3</w:t>
      </w:r>
      <w:r w:rsidRPr="008A594C">
        <w:rPr>
          <w:rFonts w:hint="eastAsia"/>
          <w:color w:val="000000" w:themeColor="text1"/>
          <w:sz w:val="24"/>
        </w:rPr>
        <w:t>、</w:t>
      </w:r>
      <w:r w:rsidR="00611B1C" w:rsidRPr="008A594C">
        <w:rPr>
          <w:rFonts w:ascii="宋体" w:hAnsi="宋体" w:cs="宋体" w:hint="eastAsia"/>
          <w:color w:val="000000" w:themeColor="text1"/>
          <w:sz w:val="24"/>
          <w:szCs w:val="24"/>
        </w:rPr>
        <w:t>一年级博士研究生（含直博生）全部按三等学业奖学金评定</w:t>
      </w:r>
      <w:r w:rsidRPr="008A594C">
        <w:rPr>
          <w:rFonts w:hint="eastAsia"/>
          <w:color w:val="000000" w:themeColor="text1"/>
          <w:sz w:val="24"/>
        </w:rPr>
        <w:t>。</w:t>
      </w:r>
    </w:p>
    <w:p w14:paraId="16131BC4" w14:textId="77777777" w:rsidR="008E66B0" w:rsidRPr="008A594C" w:rsidRDefault="008E66B0" w:rsidP="008E66B0">
      <w:pPr>
        <w:spacing w:line="400" w:lineRule="exact"/>
        <w:rPr>
          <w:b/>
          <w:bCs/>
          <w:color w:val="000000" w:themeColor="text1"/>
          <w:sz w:val="24"/>
        </w:rPr>
      </w:pPr>
      <w:r w:rsidRPr="008A594C">
        <w:rPr>
          <w:rFonts w:hint="eastAsia"/>
          <w:b/>
          <w:bCs/>
          <w:color w:val="000000" w:themeColor="text1"/>
          <w:sz w:val="24"/>
        </w:rPr>
        <w:t>二、有下列情况之一者，取消当年评奖资格</w:t>
      </w:r>
    </w:p>
    <w:p w14:paraId="761CE127" w14:textId="77777777" w:rsidR="008E66B0" w:rsidRPr="008A594C" w:rsidRDefault="008E66B0" w:rsidP="008E66B0">
      <w:pPr>
        <w:pStyle w:val="a7"/>
        <w:widowControl/>
        <w:numPr>
          <w:ilvl w:val="1"/>
          <w:numId w:val="1"/>
        </w:numPr>
        <w:spacing w:line="400" w:lineRule="exact"/>
        <w:ind w:firstLineChars="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8A594C">
        <w:rPr>
          <w:rFonts w:hint="eastAsia"/>
          <w:color w:val="000000" w:themeColor="text1"/>
          <w:sz w:val="24"/>
        </w:rPr>
        <w:t>违反国家法律、校纪校规受到纪律处分者。</w:t>
      </w:r>
    </w:p>
    <w:p w14:paraId="385D74FE" w14:textId="73B41169" w:rsidR="00544E2D" w:rsidRPr="008A594C" w:rsidRDefault="00544E2D" w:rsidP="008E66B0">
      <w:pPr>
        <w:pStyle w:val="a7"/>
        <w:widowControl/>
        <w:numPr>
          <w:ilvl w:val="1"/>
          <w:numId w:val="1"/>
        </w:numPr>
        <w:spacing w:line="400" w:lineRule="exact"/>
        <w:ind w:firstLineChars="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8A594C">
        <w:rPr>
          <w:rFonts w:ascii="宋体" w:hAnsi="宋体" w:cs="宋体" w:hint="eastAsia"/>
          <w:color w:val="000000" w:themeColor="text1"/>
          <w:kern w:val="0"/>
          <w:sz w:val="24"/>
        </w:rPr>
        <w:t>未完成报到注册手续，未缴清相关费用的。</w:t>
      </w:r>
    </w:p>
    <w:p w14:paraId="5E0CEBBE" w14:textId="237EC5B8" w:rsidR="00026F23" w:rsidRPr="008A594C" w:rsidRDefault="00026F23" w:rsidP="008E66B0">
      <w:pPr>
        <w:pStyle w:val="a7"/>
        <w:widowControl/>
        <w:numPr>
          <w:ilvl w:val="1"/>
          <w:numId w:val="1"/>
        </w:numPr>
        <w:spacing w:line="400" w:lineRule="exact"/>
        <w:ind w:firstLineChars="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8A594C">
        <w:rPr>
          <w:rFonts w:ascii="宋体" w:hAnsi="宋体" w:cs="宋体" w:hint="eastAsia"/>
          <w:color w:val="000000" w:themeColor="text1"/>
          <w:kern w:val="0"/>
          <w:sz w:val="24"/>
        </w:rPr>
        <w:t>未遵守学术道德规范，申报材料存在弄虚作假的。</w:t>
      </w:r>
    </w:p>
    <w:p w14:paraId="5173F30B" w14:textId="0A1DE9F7" w:rsidR="00AF41A1" w:rsidRPr="008A594C" w:rsidRDefault="00AF41A1" w:rsidP="008E66B0">
      <w:pPr>
        <w:pStyle w:val="a7"/>
        <w:widowControl/>
        <w:numPr>
          <w:ilvl w:val="1"/>
          <w:numId w:val="1"/>
        </w:numPr>
        <w:spacing w:line="400" w:lineRule="exact"/>
        <w:ind w:firstLineChars="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8A594C">
        <w:rPr>
          <w:rFonts w:ascii="宋体" w:hAnsi="宋体" w:cs="宋体" w:hint="eastAsia"/>
          <w:color w:val="000000" w:themeColor="text1"/>
          <w:kern w:val="0"/>
          <w:sz w:val="24"/>
        </w:rPr>
        <w:t>未达到本专业</w:t>
      </w:r>
      <w:r w:rsidRPr="008A594C">
        <w:rPr>
          <w:rFonts w:ascii="宋体" w:hAnsi="宋体" w:cs="宋体"/>
          <w:color w:val="000000" w:themeColor="text1"/>
          <w:kern w:val="0"/>
          <w:sz w:val="24"/>
        </w:rPr>
        <w:t>培养</w:t>
      </w:r>
      <w:r w:rsidRPr="008A594C">
        <w:rPr>
          <w:rFonts w:ascii="宋体" w:hAnsi="宋体" w:cs="宋体" w:hint="eastAsia"/>
          <w:color w:val="000000" w:themeColor="text1"/>
          <w:kern w:val="0"/>
          <w:sz w:val="24"/>
        </w:rPr>
        <w:t>方案要求</w:t>
      </w:r>
      <w:r w:rsidRPr="008A594C">
        <w:rPr>
          <w:rFonts w:ascii="宋体" w:hAnsi="宋体" w:cs="宋体"/>
          <w:color w:val="000000" w:themeColor="text1"/>
          <w:kern w:val="0"/>
          <w:sz w:val="24"/>
        </w:rPr>
        <w:t>的学位课学分。</w:t>
      </w:r>
    </w:p>
    <w:p w14:paraId="1CED311A" w14:textId="44E23C95" w:rsidR="0075742F" w:rsidRPr="008A594C" w:rsidRDefault="008E66B0" w:rsidP="00B620A1">
      <w:pPr>
        <w:pStyle w:val="a7"/>
        <w:widowControl/>
        <w:numPr>
          <w:ilvl w:val="1"/>
          <w:numId w:val="1"/>
        </w:numPr>
        <w:spacing w:line="400" w:lineRule="exact"/>
        <w:ind w:firstLineChars="0"/>
        <w:jc w:val="left"/>
        <w:rPr>
          <w:b/>
          <w:bCs/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导师不同意推荐</w:t>
      </w:r>
      <w:r w:rsidR="00A1518D" w:rsidRPr="008A594C">
        <w:rPr>
          <w:rFonts w:hint="eastAsia"/>
          <w:color w:val="000000" w:themeColor="text1"/>
          <w:sz w:val="24"/>
        </w:rPr>
        <w:t>。</w:t>
      </w:r>
    </w:p>
    <w:p w14:paraId="48644273" w14:textId="432FD438" w:rsidR="008E66B0" w:rsidRPr="008A594C" w:rsidRDefault="008E66B0" w:rsidP="0075742F">
      <w:pPr>
        <w:widowControl/>
        <w:spacing w:line="400" w:lineRule="exact"/>
        <w:jc w:val="left"/>
        <w:rPr>
          <w:b/>
          <w:bCs/>
          <w:color w:val="000000" w:themeColor="text1"/>
          <w:sz w:val="24"/>
        </w:rPr>
      </w:pPr>
      <w:r w:rsidRPr="008A594C">
        <w:rPr>
          <w:rFonts w:hint="eastAsia"/>
          <w:b/>
          <w:bCs/>
          <w:color w:val="000000" w:themeColor="text1"/>
          <w:sz w:val="24"/>
        </w:rPr>
        <w:t>三、学院研究生奖学金评审委员会</w:t>
      </w:r>
    </w:p>
    <w:p w14:paraId="5593CCEB" w14:textId="6978471C" w:rsidR="00B9602C" w:rsidRPr="008A594C" w:rsidRDefault="008E66B0" w:rsidP="00B9602C">
      <w:pPr>
        <w:pStyle w:val="a7"/>
        <w:spacing w:line="276" w:lineRule="auto"/>
        <w:ind w:firstLine="480"/>
        <w:rPr>
          <w:color w:val="000000" w:themeColor="text1"/>
          <w:sz w:val="24"/>
          <w:szCs w:val="24"/>
        </w:rPr>
      </w:pPr>
      <w:r w:rsidRPr="008A594C">
        <w:rPr>
          <w:rFonts w:hint="eastAsia"/>
          <w:bCs/>
          <w:color w:val="000000" w:themeColor="text1"/>
          <w:sz w:val="24"/>
        </w:rPr>
        <w:t>主任委员</w:t>
      </w:r>
      <w:r w:rsidRPr="008A594C">
        <w:rPr>
          <w:bCs/>
          <w:color w:val="000000" w:themeColor="text1"/>
          <w:sz w:val="24"/>
        </w:rPr>
        <w:t>：</w:t>
      </w:r>
      <w:r w:rsidR="00804331" w:rsidRPr="008A594C">
        <w:rPr>
          <w:color w:val="000000" w:themeColor="text1"/>
          <w:sz w:val="24"/>
          <w:szCs w:val="24"/>
        </w:rPr>
        <w:t>黄</w:t>
      </w:r>
      <w:r w:rsidR="00804331" w:rsidRPr="008A594C">
        <w:rPr>
          <w:rFonts w:hint="eastAsia"/>
          <w:color w:val="000000" w:themeColor="text1"/>
          <w:sz w:val="24"/>
          <w:szCs w:val="24"/>
        </w:rPr>
        <w:t>琦</w:t>
      </w:r>
      <w:r w:rsidR="00C31F32" w:rsidRPr="008A594C">
        <w:rPr>
          <w:rFonts w:hint="eastAsia"/>
          <w:color w:val="000000" w:themeColor="text1"/>
          <w:sz w:val="24"/>
          <w:szCs w:val="24"/>
        </w:rPr>
        <w:t>（党委书记）</w:t>
      </w:r>
      <w:r w:rsidR="00CB63CE" w:rsidRPr="008A594C">
        <w:rPr>
          <w:rFonts w:hint="eastAsia"/>
          <w:color w:val="000000" w:themeColor="text1"/>
          <w:sz w:val="24"/>
          <w:szCs w:val="24"/>
        </w:rPr>
        <w:t>、</w:t>
      </w:r>
      <w:r w:rsidR="00804331" w:rsidRPr="008A594C">
        <w:rPr>
          <w:color w:val="000000" w:themeColor="text1"/>
          <w:sz w:val="24"/>
          <w:szCs w:val="24"/>
        </w:rPr>
        <w:t>杨平</w:t>
      </w:r>
      <w:r w:rsidR="00C31F32" w:rsidRPr="008A594C">
        <w:rPr>
          <w:rFonts w:hint="eastAsia"/>
          <w:color w:val="000000" w:themeColor="text1"/>
          <w:sz w:val="24"/>
          <w:szCs w:val="24"/>
        </w:rPr>
        <w:t>（</w:t>
      </w:r>
      <w:r w:rsidR="00C31F32" w:rsidRPr="008A594C">
        <w:rPr>
          <w:color w:val="000000" w:themeColor="text1"/>
          <w:sz w:val="24"/>
          <w:szCs w:val="24"/>
        </w:rPr>
        <w:t>院长</w:t>
      </w:r>
      <w:r w:rsidR="00C31F32" w:rsidRPr="008A594C">
        <w:rPr>
          <w:rFonts w:hint="eastAsia"/>
          <w:color w:val="000000" w:themeColor="text1"/>
          <w:sz w:val="24"/>
          <w:szCs w:val="24"/>
        </w:rPr>
        <w:t>）</w:t>
      </w:r>
    </w:p>
    <w:p w14:paraId="39FDFD2D" w14:textId="77777777" w:rsidR="00BF2371" w:rsidRPr="008A594C" w:rsidRDefault="008E66B0" w:rsidP="00DB5C9D">
      <w:pPr>
        <w:spacing w:line="400" w:lineRule="exact"/>
        <w:ind w:leftChars="250" w:left="2085" w:hangingChars="650" w:hanging="1560"/>
        <w:rPr>
          <w:bCs/>
          <w:color w:val="000000" w:themeColor="text1"/>
          <w:sz w:val="24"/>
        </w:rPr>
      </w:pPr>
      <w:r w:rsidRPr="008A594C">
        <w:rPr>
          <w:rFonts w:hint="eastAsia"/>
          <w:bCs/>
          <w:color w:val="000000" w:themeColor="text1"/>
          <w:sz w:val="24"/>
        </w:rPr>
        <w:t>委员</w:t>
      </w:r>
      <w:r w:rsidRPr="008A594C">
        <w:rPr>
          <w:bCs/>
          <w:color w:val="000000" w:themeColor="text1"/>
          <w:sz w:val="24"/>
        </w:rPr>
        <w:t>：</w:t>
      </w:r>
      <w:r w:rsidR="00BF2371" w:rsidRPr="008A594C">
        <w:rPr>
          <w:rFonts w:hint="eastAsia"/>
          <w:bCs/>
          <w:color w:val="000000" w:themeColor="text1"/>
          <w:sz w:val="24"/>
        </w:rPr>
        <w:t>院领导</w:t>
      </w:r>
      <w:r w:rsidRPr="008A594C">
        <w:rPr>
          <w:bCs/>
          <w:color w:val="000000" w:themeColor="text1"/>
          <w:sz w:val="24"/>
        </w:rPr>
        <w:t>—</w:t>
      </w:r>
      <w:r w:rsidR="00C16664" w:rsidRPr="008A594C">
        <w:rPr>
          <w:rFonts w:hint="eastAsia"/>
          <w:bCs/>
          <w:color w:val="000000" w:themeColor="text1"/>
          <w:sz w:val="24"/>
        </w:rPr>
        <w:t>骆德渊</w:t>
      </w:r>
      <w:r w:rsidR="00C84992" w:rsidRPr="008A594C">
        <w:rPr>
          <w:rFonts w:hint="eastAsia"/>
          <w:bCs/>
          <w:color w:val="000000" w:themeColor="text1"/>
          <w:sz w:val="24"/>
        </w:rPr>
        <w:t>（学院</w:t>
      </w:r>
      <w:r w:rsidR="00C84992" w:rsidRPr="008A594C">
        <w:rPr>
          <w:bCs/>
          <w:color w:val="000000" w:themeColor="text1"/>
          <w:sz w:val="24"/>
        </w:rPr>
        <w:t>副院长</w:t>
      </w:r>
      <w:r w:rsidR="00C84992" w:rsidRPr="008A594C">
        <w:rPr>
          <w:rFonts w:hint="eastAsia"/>
          <w:bCs/>
          <w:color w:val="000000" w:themeColor="text1"/>
          <w:sz w:val="24"/>
        </w:rPr>
        <w:t>）</w:t>
      </w:r>
      <w:r w:rsidR="00C16664" w:rsidRPr="008A594C">
        <w:rPr>
          <w:rFonts w:hint="eastAsia"/>
          <w:bCs/>
          <w:color w:val="000000" w:themeColor="text1"/>
          <w:sz w:val="24"/>
        </w:rPr>
        <w:t>，耿宝莹</w:t>
      </w:r>
      <w:r w:rsidR="00C84992" w:rsidRPr="008A594C">
        <w:rPr>
          <w:rFonts w:hint="eastAsia"/>
          <w:bCs/>
          <w:color w:val="000000" w:themeColor="text1"/>
          <w:sz w:val="24"/>
        </w:rPr>
        <w:t>（学院</w:t>
      </w:r>
      <w:r w:rsidR="00C84992" w:rsidRPr="008A594C">
        <w:rPr>
          <w:bCs/>
          <w:color w:val="000000" w:themeColor="text1"/>
          <w:sz w:val="24"/>
        </w:rPr>
        <w:t>副书记</w:t>
      </w:r>
      <w:r w:rsidR="00C84992" w:rsidRPr="008A594C">
        <w:rPr>
          <w:rFonts w:hint="eastAsia"/>
          <w:bCs/>
          <w:color w:val="000000" w:themeColor="text1"/>
          <w:sz w:val="24"/>
        </w:rPr>
        <w:t>）</w:t>
      </w:r>
      <w:r w:rsidR="00C16664" w:rsidRPr="008A594C">
        <w:rPr>
          <w:bCs/>
          <w:color w:val="000000" w:themeColor="text1"/>
          <w:sz w:val="24"/>
        </w:rPr>
        <w:t>，</w:t>
      </w:r>
    </w:p>
    <w:p w14:paraId="7CEB90AE" w14:textId="26369FCC" w:rsidR="00BF2371" w:rsidRPr="008A594C" w:rsidRDefault="00C16664" w:rsidP="00BF2371">
      <w:pPr>
        <w:spacing w:line="400" w:lineRule="exact"/>
        <w:ind w:leftChars="900" w:left="1890" w:firstLineChars="150" w:firstLine="360"/>
        <w:rPr>
          <w:bCs/>
          <w:color w:val="000000" w:themeColor="text1"/>
          <w:sz w:val="24"/>
        </w:rPr>
      </w:pPr>
      <w:r w:rsidRPr="008A594C">
        <w:rPr>
          <w:bCs/>
          <w:color w:val="000000" w:themeColor="text1"/>
          <w:sz w:val="24"/>
        </w:rPr>
        <w:t>彭</w:t>
      </w:r>
      <w:r w:rsidRPr="008A594C">
        <w:rPr>
          <w:rFonts w:hint="eastAsia"/>
          <w:bCs/>
          <w:color w:val="000000" w:themeColor="text1"/>
          <w:sz w:val="24"/>
        </w:rPr>
        <w:t xml:space="preserve"> </w:t>
      </w:r>
      <w:r w:rsidR="00CB63CE" w:rsidRPr="008A594C">
        <w:rPr>
          <w:bCs/>
          <w:color w:val="000000" w:themeColor="text1"/>
          <w:sz w:val="24"/>
        </w:rPr>
        <w:t xml:space="preserve"> </w:t>
      </w:r>
      <w:r w:rsidRPr="008A594C">
        <w:rPr>
          <w:bCs/>
          <w:color w:val="000000" w:themeColor="text1"/>
          <w:sz w:val="24"/>
        </w:rPr>
        <w:t>倍</w:t>
      </w:r>
      <w:r w:rsidR="00C84992" w:rsidRPr="008A594C">
        <w:rPr>
          <w:rFonts w:hint="eastAsia"/>
          <w:bCs/>
          <w:color w:val="000000" w:themeColor="text1"/>
          <w:sz w:val="24"/>
        </w:rPr>
        <w:t>（学院</w:t>
      </w:r>
      <w:r w:rsidR="00C84992" w:rsidRPr="008A594C">
        <w:rPr>
          <w:bCs/>
          <w:color w:val="000000" w:themeColor="text1"/>
          <w:sz w:val="24"/>
        </w:rPr>
        <w:t>副院长</w:t>
      </w:r>
      <w:r w:rsidR="00C84992" w:rsidRPr="008A594C">
        <w:rPr>
          <w:rFonts w:hint="eastAsia"/>
          <w:bCs/>
          <w:color w:val="000000" w:themeColor="text1"/>
          <w:sz w:val="24"/>
        </w:rPr>
        <w:t>）</w:t>
      </w:r>
    </w:p>
    <w:p w14:paraId="3793DF18" w14:textId="1577D1B7" w:rsidR="00244AAF" w:rsidRPr="008A594C" w:rsidRDefault="00BF2371" w:rsidP="00BF2371">
      <w:pPr>
        <w:spacing w:line="400" w:lineRule="exact"/>
        <w:ind w:leftChars="600" w:left="1260"/>
        <w:rPr>
          <w:bCs/>
          <w:color w:val="000000" w:themeColor="text1"/>
          <w:sz w:val="24"/>
        </w:rPr>
      </w:pPr>
      <w:r w:rsidRPr="008A594C">
        <w:rPr>
          <w:rFonts w:hint="eastAsia"/>
          <w:bCs/>
          <w:color w:val="000000" w:themeColor="text1"/>
          <w:sz w:val="24"/>
        </w:rPr>
        <w:t>教师</w:t>
      </w:r>
      <w:r w:rsidRPr="008A594C">
        <w:rPr>
          <w:bCs/>
          <w:color w:val="000000" w:themeColor="text1"/>
          <w:sz w:val="24"/>
        </w:rPr>
        <w:t>代表</w:t>
      </w:r>
      <w:r w:rsidRPr="008A594C">
        <w:rPr>
          <w:bCs/>
          <w:color w:val="000000" w:themeColor="text1"/>
          <w:sz w:val="24"/>
        </w:rPr>
        <w:t>—</w:t>
      </w:r>
      <w:r w:rsidR="00DB5C9D" w:rsidRPr="008A594C">
        <w:rPr>
          <w:rFonts w:hint="eastAsia"/>
          <w:bCs/>
          <w:color w:val="000000" w:themeColor="text1"/>
          <w:sz w:val="24"/>
        </w:rPr>
        <w:t>黄洪钟，</w:t>
      </w:r>
      <w:r w:rsidR="008E66B0" w:rsidRPr="008A594C">
        <w:rPr>
          <w:rFonts w:hint="eastAsia"/>
          <w:bCs/>
          <w:color w:val="000000" w:themeColor="text1"/>
          <w:sz w:val="24"/>
        </w:rPr>
        <w:t>杜平安，左明健，</w:t>
      </w:r>
      <w:r w:rsidRPr="008A594C">
        <w:rPr>
          <w:rFonts w:hint="eastAsia"/>
          <w:bCs/>
          <w:color w:val="000000" w:themeColor="text1"/>
          <w:sz w:val="24"/>
        </w:rPr>
        <w:t>熊静琪，</w:t>
      </w:r>
      <w:r w:rsidR="008E66B0" w:rsidRPr="008A594C">
        <w:rPr>
          <w:rFonts w:hint="eastAsia"/>
          <w:bCs/>
          <w:color w:val="000000" w:themeColor="text1"/>
          <w:sz w:val="24"/>
        </w:rPr>
        <w:t>李迅波，</w:t>
      </w:r>
      <w:r w:rsidRPr="008A594C">
        <w:rPr>
          <w:rFonts w:hint="eastAsia"/>
          <w:bCs/>
          <w:color w:val="000000" w:themeColor="text1"/>
          <w:sz w:val="24"/>
        </w:rPr>
        <w:t>范守文，</w:t>
      </w:r>
    </w:p>
    <w:p w14:paraId="19A80117" w14:textId="7C0FA53B" w:rsidR="001C3154" w:rsidRPr="008A594C" w:rsidRDefault="008E66B0" w:rsidP="00BF2371">
      <w:pPr>
        <w:spacing w:line="400" w:lineRule="exact"/>
        <w:ind w:leftChars="900" w:left="1890" w:firstLineChars="250" w:firstLine="600"/>
        <w:rPr>
          <w:bCs/>
          <w:color w:val="000000" w:themeColor="text1"/>
          <w:sz w:val="24"/>
        </w:rPr>
      </w:pPr>
      <w:r w:rsidRPr="008A594C">
        <w:rPr>
          <w:rFonts w:hint="eastAsia"/>
          <w:bCs/>
          <w:color w:val="000000" w:themeColor="text1"/>
          <w:sz w:val="24"/>
        </w:rPr>
        <w:t>王</w:t>
      </w:r>
      <w:r w:rsidRPr="008A594C">
        <w:rPr>
          <w:rFonts w:hint="eastAsia"/>
          <w:bCs/>
          <w:color w:val="000000" w:themeColor="text1"/>
          <w:sz w:val="24"/>
        </w:rPr>
        <w:t xml:space="preserve">  </w:t>
      </w:r>
      <w:r w:rsidRPr="008A594C">
        <w:rPr>
          <w:rFonts w:hint="eastAsia"/>
          <w:bCs/>
          <w:color w:val="000000" w:themeColor="text1"/>
          <w:sz w:val="24"/>
        </w:rPr>
        <w:t>伟，</w:t>
      </w:r>
      <w:r w:rsidR="00BF2371" w:rsidRPr="008A594C">
        <w:rPr>
          <w:rFonts w:hint="eastAsia"/>
          <w:bCs/>
          <w:color w:val="000000" w:themeColor="text1"/>
          <w:sz w:val="24"/>
        </w:rPr>
        <w:t>王</w:t>
      </w:r>
      <w:r w:rsidR="00BF2371" w:rsidRPr="008A594C">
        <w:rPr>
          <w:rFonts w:hint="eastAsia"/>
          <w:bCs/>
          <w:color w:val="000000" w:themeColor="text1"/>
          <w:sz w:val="24"/>
        </w:rPr>
        <w:t xml:space="preserve"> </w:t>
      </w:r>
      <w:r w:rsidR="00BF2371" w:rsidRPr="008A594C">
        <w:rPr>
          <w:bCs/>
          <w:color w:val="000000" w:themeColor="text1"/>
          <w:sz w:val="24"/>
        </w:rPr>
        <w:t xml:space="preserve"> </w:t>
      </w:r>
      <w:r w:rsidR="00BF2371" w:rsidRPr="008A594C">
        <w:rPr>
          <w:rFonts w:hint="eastAsia"/>
          <w:bCs/>
          <w:color w:val="000000" w:themeColor="text1"/>
          <w:sz w:val="24"/>
        </w:rPr>
        <w:t>皓，李晓宁</w:t>
      </w:r>
      <w:r w:rsidR="00BF2371" w:rsidRPr="008A594C">
        <w:rPr>
          <w:bCs/>
          <w:color w:val="000000" w:themeColor="text1"/>
          <w:sz w:val="24"/>
        </w:rPr>
        <w:t>，</w:t>
      </w:r>
      <w:r w:rsidR="001C3154" w:rsidRPr="008A594C">
        <w:rPr>
          <w:rFonts w:hint="eastAsia"/>
          <w:bCs/>
          <w:color w:val="000000" w:themeColor="text1"/>
          <w:sz w:val="24"/>
        </w:rPr>
        <w:t>张昌华</w:t>
      </w:r>
      <w:r w:rsidR="00DF2C09" w:rsidRPr="008A594C">
        <w:rPr>
          <w:rFonts w:hint="eastAsia"/>
          <w:bCs/>
          <w:color w:val="000000" w:themeColor="text1"/>
          <w:sz w:val="24"/>
        </w:rPr>
        <w:t xml:space="preserve"> </w:t>
      </w:r>
    </w:p>
    <w:p w14:paraId="63EBEB1F" w14:textId="6AF0A57E" w:rsidR="008E66B0" w:rsidRPr="008A594C" w:rsidRDefault="008E66B0" w:rsidP="008E66B0">
      <w:pPr>
        <w:spacing w:line="400" w:lineRule="exact"/>
        <w:jc w:val="left"/>
        <w:rPr>
          <w:bCs/>
          <w:color w:val="000000" w:themeColor="text1"/>
          <w:sz w:val="24"/>
        </w:rPr>
      </w:pPr>
      <w:r w:rsidRPr="008A594C">
        <w:rPr>
          <w:rFonts w:hint="eastAsia"/>
          <w:bCs/>
          <w:color w:val="000000" w:themeColor="text1"/>
          <w:sz w:val="24"/>
        </w:rPr>
        <w:t xml:space="preserve">          </w:t>
      </w:r>
      <w:r w:rsidRPr="008A594C">
        <w:rPr>
          <w:rFonts w:hint="eastAsia"/>
          <w:bCs/>
          <w:color w:val="000000" w:themeColor="text1"/>
          <w:sz w:val="24"/>
        </w:rPr>
        <w:t>辅导员</w:t>
      </w:r>
      <w:r w:rsidR="00851CD4" w:rsidRPr="008A594C">
        <w:rPr>
          <w:rFonts w:hint="eastAsia"/>
          <w:bCs/>
          <w:color w:val="000000" w:themeColor="text1"/>
          <w:sz w:val="24"/>
        </w:rPr>
        <w:t>代表</w:t>
      </w:r>
      <w:r w:rsidRPr="008A594C">
        <w:rPr>
          <w:rFonts w:hint="eastAsia"/>
          <w:bCs/>
          <w:color w:val="000000" w:themeColor="text1"/>
          <w:sz w:val="24"/>
        </w:rPr>
        <w:t>—李丽娟</w:t>
      </w:r>
    </w:p>
    <w:p w14:paraId="6CA7FA6C" w14:textId="5FDF9E6B" w:rsidR="008E66B0" w:rsidRPr="008A594C" w:rsidRDefault="008E66B0" w:rsidP="008E66B0">
      <w:pPr>
        <w:spacing w:line="400" w:lineRule="exact"/>
        <w:jc w:val="left"/>
        <w:rPr>
          <w:bCs/>
          <w:color w:val="000000" w:themeColor="text1"/>
          <w:sz w:val="24"/>
        </w:rPr>
      </w:pPr>
      <w:r w:rsidRPr="008A594C">
        <w:rPr>
          <w:rFonts w:hint="eastAsia"/>
          <w:bCs/>
          <w:color w:val="000000" w:themeColor="text1"/>
          <w:sz w:val="24"/>
        </w:rPr>
        <w:t xml:space="preserve">          </w:t>
      </w:r>
      <w:r w:rsidRPr="008A594C">
        <w:rPr>
          <w:rFonts w:hint="eastAsia"/>
          <w:bCs/>
          <w:color w:val="000000" w:themeColor="text1"/>
          <w:sz w:val="24"/>
        </w:rPr>
        <w:t>学生代表—</w:t>
      </w:r>
      <w:r w:rsidR="00851CD4" w:rsidRPr="008A594C">
        <w:rPr>
          <w:rFonts w:hint="eastAsia"/>
          <w:bCs/>
          <w:color w:val="000000" w:themeColor="text1"/>
          <w:sz w:val="24"/>
        </w:rPr>
        <w:t>研究生会主席、</w:t>
      </w:r>
      <w:r w:rsidR="00426F26" w:rsidRPr="008A594C">
        <w:rPr>
          <w:rFonts w:hint="eastAsia"/>
          <w:bCs/>
          <w:color w:val="000000" w:themeColor="text1"/>
          <w:sz w:val="24"/>
        </w:rPr>
        <w:t>研究生党建委员会书记</w:t>
      </w:r>
    </w:p>
    <w:p w14:paraId="033EEC3C" w14:textId="77777777" w:rsidR="008E66B0" w:rsidRPr="008A594C" w:rsidRDefault="008E66B0" w:rsidP="008E66B0">
      <w:pPr>
        <w:spacing w:line="400" w:lineRule="exact"/>
        <w:rPr>
          <w:b/>
          <w:bCs/>
          <w:color w:val="000000" w:themeColor="text1"/>
          <w:sz w:val="24"/>
        </w:rPr>
      </w:pPr>
      <w:r w:rsidRPr="008A594C">
        <w:rPr>
          <w:rFonts w:hint="eastAsia"/>
          <w:b/>
          <w:bCs/>
          <w:color w:val="000000" w:themeColor="text1"/>
          <w:sz w:val="24"/>
        </w:rPr>
        <w:t>四、基本</w:t>
      </w:r>
      <w:r w:rsidRPr="008A594C">
        <w:rPr>
          <w:b/>
          <w:bCs/>
          <w:color w:val="000000" w:themeColor="text1"/>
          <w:sz w:val="24"/>
        </w:rPr>
        <w:t>流程</w:t>
      </w:r>
    </w:p>
    <w:p w14:paraId="1FF97BF6" w14:textId="77777777" w:rsidR="008E66B0" w:rsidRPr="008A594C" w:rsidRDefault="008E66B0" w:rsidP="008E66B0">
      <w:pPr>
        <w:spacing w:line="400" w:lineRule="exact"/>
        <w:ind w:firstLineChars="200" w:firstLine="480"/>
        <w:jc w:val="left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1</w:t>
      </w:r>
      <w:r w:rsidRPr="008A594C">
        <w:rPr>
          <w:rFonts w:hint="eastAsia"/>
          <w:color w:val="000000" w:themeColor="text1"/>
          <w:sz w:val="24"/>
        </w:rPr>
        <w:t>、学生</w:t>
      </w:r>
      <w:r w:rsidRPr="008A594C">
        <w:rPr>
          <w:color w:val="000000" w:themeColor="text1"/>
          <w:sz w:val="24"/>
        </w:rPr>
        <w:t>提出申请</w:t>
      </w:r>
      <w:r w:rsidRPr="008A594C">
        <w:rPr>
          <w:rFonts w:hint="eastAsia"/>
          <w:color w:val="000000" w:themeColor="text1"/>
          <w:sz w:val="24"/>
        </w:rPr>
        <w:t>；</w:t>
      </w:r>
    </w:p>
    <w:p w14:paraId="41154EC2" w14:textId="77777777" w:rsidR="008E66B0" w:rsidRPr="008A594C" w:rsidRDefault="008E66B0" w:rsidP="008E66B0">
      <w:pPr>
        <w:spacing w:line="400" w:lineRule="exact"/>
        <w:ind w:firstLineChars="200" w:firstLine="480"/>
        <w:jc w:val="left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2</w:t>
      </w:r>
      <w:r w:rsidRPr="008A594C">
        <w:rPr>
          <w:rFonts w:hint="eastAsia"/>
          <w:color w:val="000000" w:themeColor="text1"/>
          <w:sz w:val="24"/>
        </w:rPr>
        <w:t>、学院对</w:t>
      </w:r>
      <w:r w:rsidRPr="008A594C">
        <w:rPr>
          <w:color w:val="000000" w:themeColor="text1"/>
          <w:sz w:val="24"/>
        </w:rPr>
        <w:t>申请人进行资格审查</w:t>
      </w:r>
      <w:r w:rsidRPr="008A594C">
        <w:rPr>
          <w:rFonts w:hint="eastAsia"/>
          <w:color w:val="000000" w:themeColor="text1"/>
          <w:sz w:val="24"/>
        </w:rPr>
        <w:t>；</w:t>
      </w:r>
    </w:p>
    <w:p w14:paraId="697B3068" w14:textId="150A9548" w:rsidR="008E66B0" w:rsidRPr="008A594C" w:rsidRDefault="008E66B0" w:rsidP="008E66B0">
      <w:pPr>
        <w:spacing w:line="400" w:lineRule="exact"/>
        <w:ind w:firstLineChars="200" w:firstLine="480"/>
        <w:jc w:val="left"/>
        <w:rPr>
          <w:color w:val="000000" w:themeColor="text1"/>
          <w:sz w:val="24"/>
        </w:rPr>
      </w:pPr>
      <w:r w:rsidRPr="008A594C">
        <w:rPr>
          <w:color w:val="000000" w:themeColor="text1"/>
          <w:sz w:val="24"/>
        </w:rPr>
        <w:t>3</w:t>
      </w:r>
      <w:r w:rsidRPr="008A594C">
        <w:rPr>
          <w:rFonts w:hint="eastAsia"/>
          <w:color w:val="000000" w:themeColor="text1"/>
          <w:sz w:val="24"/>
        </w:rPr>
        <w:t>、学院</w:t>
      </w:r>
      <w:r w:rsidR="00A0156F" w:rsidRPr="008A594C">
        <w:rPr>
          <w:rFonts w:ascii="宋体" w:hAnsi="宋体" w:cs="宋体" w:hint="eastAsia"/>
          <w:color w:val="000000" w:themeColor="text1"/>
          <w:sz w:val="24"/>
          <w:szCs w:val="24"/>
        </w:rPr>
        <w:t>奖学金</w:t>
      </w:r>
      <w:r w:rsidR="00A0156F" w:rsidRPr="008A594C">
        <w:rPr>
          <w:rFonts w:ascii="宋体" w:hAnsi="宋体" w:cs="宋体"/>
          <w:color w:val="000000" w:themeColor="text1"/>
          <w:sz w:val="24"/>
          <w:szCs w:val="24"/>
        </w:rPr>
        <w:t>评审委员会组织评定</w:t>
      </w:r>
      <w:r w:rsidRPr="008A594C">
        <w:rPr>
          <w:rFonts w:hint="eastAsia"/>
          <w:color w:val="000000" w:themeColor="text1"/>
          <w:sz w:val="24"/>
        </w:rPr>
        <w:t>；</w:t>
      </w:r>
    </w:p>
    <w:p w14:paraId="35FCEE02" w14:textId="0AD2B18F" w:rsidR="008E66B0" w:rsidRPr="008A594C" w:rsidRDefault="008E66B0" w:rsidP="008E66B0">
      <w:pPr>
        <w:spacing w:line="400" w:lineRule="exact"/>
        <w:ind w:firstLineChars="200" w:firstLine="480"/>
        <w:jc w:val="left"/>
        <w:rPr>
          <w:color w:val="000000" w:themeColor="text1"/>
          <w:sz w:val="24"/>
        </w:rPr>
      </w:pPr>
      <w:r w:rsidRPr="008A594C">
        <w:rPr>
          <w:color w:val="000000" w:themeColor="text1"/>
          <w:sz w:val="24"/>
        </w:rPr>
        <w:t>4</w:t>
      </w:r>
      <w:r w:rsidRPr="008A594C">
        <w:rPr>
          <w:rFonts w:hint="eastAsia"/>
          <w:color w:val="000000" w:themeColor="text1"/>
          <w:sz w:val="24"/>
        </w:rPr>
        <w:t>、</w:t>
      </w:r>
      <w:r w:rsidR="00A0156F" w:rsidRPr="008A594C">
        <w:rPr>
          <w:rFonts w:ascii="宋体" w:hAnsi="宋体" w:cs="宋体"/>
          <w:color w:val="000000" w:themeColor="text1"/>
          <w:sz w:val="24"/>
          <w:szCs w:val="24"/>
        </w:rPr>
        <w:t>公示</w:t>
      </w:r>
      <w:r w:rsidR="00A0156F" w:rsidRPr="008A594C">
        <w:rPr>
          <w:rFonts w:ascii="宋体" w:hAnsi="宋体" w:cs="宋体" w:hint="eastAsia"/>
          <w:color w:val="000000" w:themeColor="text1"/>
          <w:sz w:val="24"/>
          <w:szCs w:val="24"/>
        </w:rPr>
        <w:t>学院</w:t>
      </w:r>
      <w:r w:rsidR="00A0156F" w:rsidRPr="008A594C">
        <w:rPr>
          <w:rFonts w:ascii="宋体" w:hAnsi="宋体" w:cs="宋体"/>
          <w:color w:val="000000" w:themeColor="text1"/>
          <w:sz w:val="24"/>
          <w:szCs w:val="24"/>
        </w:rPr>
        <w:t>初评推荐结果</w:t>
      </w:r>
      <w:r w:rsidR="00A0156F" w:rsidRPr="008A594C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="00A0156F" w:rsidRPr="008A594C">
        <w:rPr>
          <w:rFonts w:ascii="宋体" w:hAnsi="宋体" w:cs="宋体"/>
          <w:color w:val="000000" w:themeColor="text1"/>
          <w:sz w:val="24"/>
          <w:szCs w:val="24"/>
        </w:rPr>
        <w:t>须包含与候选人排名密切相关的信息</w:t>
      </w:r>
      <w:r w:rsidR="00A0156F" w:rsidRPr="008A594C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Pr="008A594C">
        <w:rPr>
          <w:rFonts w:hint="eastAsia"/>
          <w:color w:val="000000" w:themeColor="text1"/>
          <w:sz w:val="24"/>
        </w:rPr>
        <w:t>；</w:t>
      </w:r>
    </w:p>
    <w:p w14:paraId="43438F9A" w14:textId="77777777" w:rsidR="008E66B0" w:rsidRPr="008A594C" w:rsidRDefault="008E66B0" w:rsidP="008E66B0">
      <w:pPr>
        <w:spacing w:line="400" w:lineRule="exact"/>
        <w:ind w:firstLineChars="200" w:firstLine="480"/>
        <w:jc w:val="left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5</w:t>
      </w:r>
      <w:r w:rsidRPr="008A594C">
        <w:rPr>
          <w:rFonts w:hint="eastAsia"/>
          <w:color w:val="000000" w:themeColor="text1"/>
          <w:sz w:val="24"/>
        </w:rPr>
        <w:t>、在公示</w:t>
      </w:r>
      <w:r w:rsidRPr="008A594C">
        <w:rPr>
          <w:color w:val="000000" w:themeColor="text1"/>
          <w:sz w:val="24"/>
        </w:rPr>
        <w:t>期内，如有异议</w:t>
      </w:r>
      <w:r w:rsidRPr="008A594C">
        <w:rPr>
          <w:rFonts w:hint="eastAsia"/>
          <w:color w:val="000000" w:themeColor="text1"/>
          <w:sz w:val="24"/>
        </w:rPr>
        <w:t>可进行</w:t>
      </w:r>
      <w:r w:rsidRPr="008A594C">
        <w:rPr>
          <w:color w:val="000000" w:themeColor="text1"/>
          <w:sz w:val="24"/>
        </w:rPr>
        <w:t>申诉</w:t>
      </w:r>
      <w:r w:rsidRPr="008A594C">
        <w:rPr>
          <w:rFonts w:hint="eastAsia"/>
          <w:color w:val="000000" w:themeColor="text1"/>
          <w:sz w:val="24"/>
        </w:rPr>
        <w:t>；</w:t>
      </w:r>
    </w:p>
    <w:p w14:paraId="11E8EEB9" w14:textId="20CA8EFA" w:rsidR="008E66B0" w:rsidRPr="008A594C" w:rsidRDefault="008E66B0" w:rsidP="008E66B0">
      <w:pPr>
        <w:spacing w:line="400" w:lineRule="exact"/>
        <w:ind w:firstLineChars="200" w:firstLine="480"/>
        <w:jc w:val="left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6</w:t>
      </w:r>
      <w:r w:rsidRPr="008A594C">
        <w:rPr>
          <w:rFonts w:hint="eastAsia"/>
          <w:color w:val="000000" w:themeColor="text1"/>
          <w:sz w:val="24"/>
        </w:rPr>
        <w:t>、</w:t>
      </w:r>
      <w:r w:rsidR="00A0156F" w:rsidRPr="008A594C">
        <w:rPr>
          <w:rFonts w:ascii="宋体" w:hAnsi="宋体" w:cs="宋体"/>
          <w:color w:val="000000" w:themeColor="text1"/>
          <w:sz w:val="24"/>
          <w:szCs w:val="24"/>
        </w:rPr>
        <w:t>将学院</w:t>
      </w:r>
      <w:r w:rsidR="00A0156F" w:rsidRPr="008A594C">
        <w:rPr>
          <w:rFonts w:ascii="宋体" w:hAnsi="宋体" w:cs="宋体" w:hint="eastAsia"/>
          <w:color w:val="000000" w:themeColor="text1"/>
          <w:sz w:val="24"/>
          <w:szCs w:val="24"/>
        </w:rPr>
        <w:t>初评推荐</w:t>
      </w:r>
      <w:r w:rsidR="00A0156F" w:rsidRPr="008A594C">
        <w:rPr>
          <w:rFonts w:ascii="宋体" w:hAnsi="宋体" w:cs="宋体"/>
          <w:color w:val="000000" w:themeColor="text1"/>
          <w:sz w:val="24"/>
          <w:szCs w:val="24"/>
        </w:rPr>
        <w:t>结果报送研究生院审核</w:t>
      </w:r>
      <w:r w:rsidRPr="008A594C">
        <w:rPr>
          <w:color w:val="000000" w:themeColor="text1"/>
          <w:sz w:val="24"/>
        </w:rPr>
        <w:t>。</w:t>
      </w:r>
    </w:p>
    <w:p w14:paraId="7DF9097F" w14:textId="6CFF0710" w:rsidR="00F716F0" w:rsidRPr="008A594C" w:rsidRDefault="008E66B0" w:rsidP="008E66B0">
      <w:pPr>
        <w:spacing w:line="400" w:lineRule="exact"/>
        <w:rPr>
          <w:b/>
          <w:color w:val="000000" w:themeColor="text1"/>
          <w:sz w:val="24"/>
        </w:rPr>
      </w:pPr>
      <w:r w:rsidRPr="008A594C">
        <w:rPr>
          <w:rFonts w:hint="eastAsia"/>
          <w:b/>
          <w:color w:val="000000" w:themeColor="text1"/>
          <w:sz w:val="24"/>
        </w:rPr>
        <w:t>五、</w:t>
      </w:r>
      <w:r w:rsidR="00561CDD" w:rsidRPr="008A594C">
        <w:rPr>
          <w:rFonts w:hint="eastAsia"/>
          <w:b/>
          <w:color w:val="000000" w:themeColor="text1"/>
          <w:sz w:val="24"/>
        </w:rPr>
        <w:t>名额</w:t>
      </w:r>
      <w:r w:rsidR="00561CDD" w:rsidRPr="008A594C">
        <w:rPr>
          <w:b/>
          <w:color w:val="000000" w:themeColor="text1"/>
          <w:sz w:val="24"/>
        </w:rPr>
        <w:t>分配方式</w:t>
      </w:r>
    </w:p>
    <w:p w14:paraId="0EBEE03C" w14:textId="788ECEA4" w:rsidR="00DD3FF2" w:rsidRPr="008A594C" w:rsidRDefault="00DD3FF2" w:rsidP="002C6AF7">
      <w:pPr>
        <w:spacing w:line="400" w:lineRule="exact"/>
        <w:ind w:firstLine="480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学院</w:t>
      </w:r>
      <w:r w:rsidRPr="008A594C">
        <w:rPr>
          <w:color w:val="000000" w:themeColor="text1"/>
          <w:sz w:val="24"/>
        </w:rPr>
        <w:t>依据</w:t>
      </w:r>
      <w:r w:rsidRPr="008A594C">
        <w:rPr>
          <w:rFonts w:hint="eastAsia"/>
          <w:color w:val="000000" w:themeColor="text1"/>
          <w:sz w:val="24"/>
        </w:rPr>
        <w:t>学校</w:t>
      </w:r>
      <w:r w:rsidRPr="008A594C">
        <w:rPr>
          <w:color w:val="000000" w:themeColor="text1"/>
          <w:sz w:val="24"/>
        </w:rPr>
        <w:t>下拨指标</w:t>
      </w:r>
      <w:r w:rsidRPr="008A594C">
        <w:rPr>
          <w:rFonts w:hint="eastAsia"/>
          <w:color w:val="000000" w:themeColor="text1"/>
          <w:sz w:val="24"/>
        </w:rPr>
        <w:t>，</w:t>
      </w:r>
      <w:r w:rsidRPr="008A594C">
        <w:rPr>
          <w:color w:val="000000" w:themeColor="text1"/>
          <w:sz w:val="24"/>
        </w:rPr>
        <w:t>分博士</w:t>
      </w:r>
      <w:r w:rsidR="00670B98" w:rsidRPr="008A594C">
        <w:rPr>
          <w:rFonts w:hint="eastAsia"/>
          <w:color w:val="000000" w:themeColor="text1"/>
          <w:sz w:val="24"/>
        </w:rPr>
        <w:t>硕士</w:t>
      </w:r>
      <w:r w:rsidR="00670B98" w:rsidRPr="008A594C">
        <w:rPr>
          <w:color w:val="000000" w:themeColor="text1"/>
          <w:sz w:val="24"/>
        </w:rPr>
        <w:t>研究生</w:t>
      </w:r>
      <w:r w:rsidR="00032701" w:rsidRPr="008A594C">
        <w:rPr>
          <w:rFonts w:hint="eastAsia"/>
          <w:color w:val="000000" w:themeColor="text1"/>
          <w:sz w:val="24"/>
        </w:rPr>
        <w:t>类别</w:t>
      </w:r>
      <w:r w:rsidRPr="008A594C">
        <w:rPr>
          <w:color w:val="000000" w:themeColor="text1"/>
          <w:sz w:val="24"/>
        </w:rPr>
        <w:t>，分年级进行奖学金名额分配</w:t>
      </w:r>
      <w:r w:rsidR="002C6AF7" w:rsidRPr="008A594C">
        <w:rPr>
          <w:rFonts w:hint="eastAsia"/>
          <w:color w:val="000000" w:themeColor="text1"/>
          <w:sz w:val="24"/>
        </w:rPr>
        <w:t>。</w:t>
      </w:r>
    </w:p>
    <w:p w14:paraId="301AF8A3" w14:textId="57347A9D" w:rsidR="008E66B0" w:rsidRPr="008A594C" w:rsidRDefault="00F716F0" w:rsidP="008E66B0">
      <w:pPr>
        <w:spacing w:line="400" w:lineRule="exact"/>
        <w:rPr>
          <w:b/>
          <w:color w:val="000000" w:themeColor="text1"/>
          <w:sz w:val="24"/>
        </w:rPr>
      </w:pPr>
      <w:r w:rsidRPr="008A594C">
        <w:rPr>
          <w:rFonts w:hint="eastAsia"/>
          <w:b/>
          <w:color w:val="000000" w:themeColor="text1"/>
          <w:sz w:val="24"/>
        </w:rPr>
        <w:t>六</w:t>
      </w:r>
      <w:r w:rsidRPr="008A594C">
        <w:rPr>
          <w:b/>
          <w:color w:val="000000" w:themeColor="text1"/>
          <w:sz w:val="24"/>
        </w:rPr>
        <w:t>、</w:t>
      </w:r>
      <w:r w:rsidR="008E66B0" w:rsidRPr="008A594C">
        <w:rPr>
          <w:b/>
          <w:color w:val="000000" w:themeColor="text1"/>
          <w:sz w:val="24"/>
        </w:rPr>
        <w:t>公示</w:t>
      </w:r>
    </w:p>
    <w:p w14:paraId="15C15F5B" w14:textId="31B28C3A" w:rsidR="008E66B0" w:rsidRPr="008A594C" w:rsidRDefault="008E66B0" w:rsidP="008E66B0">
      <w:pPr>
        <w:spacing w:line="400" w:lineRule="exact"/>
        <w:ind w:firstLine="480"/>
        <w:rPr>
          <w:color w:val="000000" w:themeColor="text1"/>
          <w:sz w:val="24"/>
        </w:rPr>
      </w:pPr>
      <w:r w:rsidRPr="008A594C">
        <w:rPr>
          <w:color w:val="000000" w:themeColor="text1"/>
          <w:sz w:val="24"/>
        </w:rPr>
        <w:t>1</w:t>
      </w:r>
      <w:r w:rsidRPr="008A594C">
        <w:rPr>
          <w:rFonts w:hint="eastAsia"/>
          <w:color w:val="000000" w:themeColor="text1"/>
          <w:sz w:val="24"/>
        </w:rPr>
        <w:t>、公示方式：学院官方网站</w:t>
      </w:r>
      <w:r w:rsidRPr="008A594C">
        <w:rPr>
          <w:color w:val="000000" w:themeColor="text1"/>
          <w:sz w:val="24"/>
        </w:rPr>
        <w:t>：</w:t>
      </w:r>
      <w:r w:rsidR="00B63B6A" w:rsidRPr="008A594C">
        <w:rPr>
          <w:color w:val="000000" w:themeColor="text1"/>
        </w:rPr>
        <w:t xml:space="preserve"> </w:t>
      </w:r>
      <w:r w:rsidR="00CE73AD" w:rsidRPr="008A594C">
        <w:rPr>
          <w:color w:val="000000" w:themeColor="text1"/>
        </w:rPr>
        <w:t>http://www.smcc.uestc.edu.cn/index.php/home</w:t>
      </w:r>
    </w:p>
    <w:p w14:paraId="3673ED3E" w14:textId="7518AC99" w:rsidR="008E66B0" w:rsidRPr="008A594C" w:rsidRDefault="008E66B0" w:rsidP="008E66B0">
      <w:pPr>
        <w:spacing w:line="400" w:lineRule="exact"/>
        <w:ind w:firstLine="480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2</w:t>
      </w:r>
      <w:r w:rsidRPr="008A594C">
        <w:rPr>
          <w:rFonts w:hint="eastAsia"/>
          <w:color w:val="000000" w:themeColor="text1"/>
          <w:sz w:val="24"/>
        </w:rPr>
        <w:t>、其他补充公示方式：</w:t>
      </w:r>
      <w:r w:rsidR="00DF5E86" w:rsidRPr="008A594C">
        <w:rPr>
          <w:rFonts w:hint="eastAsia"/>
          <w:color w:val="000000" w:themeColor="text1"/>
          <w:sz w:val="24"/>
        </w:rPr>
        <w:t>学院公示栏</w:t>
      </w:r>
      <w:r w:rsidR="000D31FF" w:rsidRPr="008A594C">
        <w:rPr>
          <w:rFonts w:hint="eastAsia"/>
          <w:color w:val="000000" w:themeColor="text1"/>
          <w:sz w:val="24"/>
        </w:rPr>
        <w:t>（主楼</w:t>
      </w:r>
      <w:r w:rsidR="000D31FF" w:rsidRPr="008A594C">
        <w:rPr>
          <w:rFonts w:hint="eastAsia"/>
          <w:color w:val="000000" w:themeColor="text1"/>
          <w:sz w:val="24"/>
        </w:rPr>
        <w:t>C</w:t>
      </w:r>
      <w:r w:rsidR="000D31FF" w:rsidRPr="008A594C">
        <w:rPr>
          <w:color w:val="000000" w:themeColor="text1"/>
          <w:sz w:val="24"/>
        </w:rPr>
        <w:t>1-203A</w:t>
      </w:r>
      <w:r w:rsidR="000D31FF" w:rsidRPr="008A594C">
        <w:rPr>
          <w:rFonts w:hint="eastAsia"/>
          <w:color w:val="000000" w:themeColor="text1"/>
          <w:sz w:val="24"/>
        </w:rPr>
        <w:t>门口）</w:t>
      </w:r>
      <w:r w:rsidR="00A37922" w:rsidRPr="008A594C">
        <w:rPr>
          <w:rFonts w:hint="eastAsia"/>
          <w:color w:val="000000" w:themeColor="text1"/>
          <w:sz w:val="24"/>
        </w:rPr>
        <w:t>，</w:t>
      </w:r>
      <w:r w:rsidR="00A37922" w:rsidRPr="008A594C">
        <w:rPr>
          <w:color w:val="000000" w:themeColor="text1"/>
          <w:sz w:val="24"/>
        </w:rPr>
        <w:t>qq</w:t>
      </w:r>
      <w:r w:rsidR="00A37922" w:rsidRPr="008A594C">
        <w:rPr>
          <w:rFonts w:hint="eastAsia"/>
          <w:color w:val="000000" w:themeColor="text1"/>
          <w:sz w:val="24"/>
        </w:rPr>
        <w:t>群</w:t>
      </w:r>
    </w:p>
    <w:p w14:paraId="18612C6E" w14:textId="4D49598A" w:rsidR="008E66B0" w:rsidRPr="008A594C" w:rsidRDefault="008E66B0" w:rsidP="008E66B0">
      <w:pPr>
        <w:spacing w:line="400" w:lineRule="exact"/>
        <w:rPr>
          <w:color w:val="000000" w:themeColor="text1"/>
          <w:sz w:val="24"/>
        </w:rPr>
      </w:pPr>
      <w:r w:rsidRPr="008A594C">
        <w:rPr>
          <w:color w:val="000000" w:themeColor="text1"/>
          <w:sz w:val="20"/>
        </w:rPr>
        <w:lastRenderedPageBreak/>
        <w:t xml:space="preserve">     </w:t>
      </w:r>
      <w:r w:rsidRPr="008A594C">
        <w:rPr>
          <w:rFonts w:hint="eastAsia"/>
          <w:color w:val="000000" w:themeColor="text1"/>
          <w:sz w:val="24"/>
        </w:rPr>
        <w:t>3</w:t>
      </w:r>
      <w:r w:rsidRPr="008A594C">
        <w:rPr>
          <w:rFonts w:hint="eastAsia"/>
          <w:color w:val="000000" w:themeColor="text1"/>
          <w:sz w:val="24"/>
        </w:rPr>
        <w:t>、</w:t>
      </w:r>
      <w:r w:rsidRPr="008A594C">
        <w:rPr>
          <w:color w:val="000000" w:themeColor="text1"/>
          <w:sz w:val="24"/>
        </w:rPr>
        <w:t>公示</w:t>
      </w:r>
      <w:r w:rsidRPr="008A594C">
        <w:rPr>
          <w:rFonts w:hint="eastAsia"/>
          <w:color w:val="000000" w:themeColor="text1"/>
          <w:sz w:val="24"/>
        </w:rPr>
        <w:t>内容：</w:t>
      </w:r>
      <w:r w:rsidR="00730298" w:rsidRPr="008A594C">
        <w:rPr>
          <w:rFonts w:hint="eastAsia"/>
          <w:color w:val="000000" w:themeColor="text1"/>
          <w:sz w:val="24"/>
        </w:rPr>
        <w:t>学号、姓名、</w:t>
      </w:r>
      <w:r w:rsidR="008A5215" w:rsidRPr="008A594C">
        <w:rPr>
          <w:rFonts w:hint="eastAsia"/>
          <w:color w:val="000000" w:themeColor="text1"/>
          <w:sz w:val="24"/>
        </w:rPr>
        <w:t>评分情况</w:t>
      </w:r>
      <w:r w:rsidR="00730298" w:rsidRPr="008A594C">
        <w:rPr>
          <w:rFonts w:hint="eastAsia"/>
          <w:color w:val="000000" w:themeColor="text1"/>
          <w:sz w:val="24"/>
        </w:rPr>
        <w:t>、排名、拟获奖项</w:t>
      </w:r>
    </w:p>
    <w:p w14:paraId="11FCE6A4" w14:textId="31E6E1EA" w:rsidR="006B4474" w:rsidRPr="008A594C" w:rsidRDefault="006B4474" w:rsidP="008E66B0">
      <w:pPr>
        <w:spacing w:line="400" w:lineRule="exact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 xml:space="preserve"> </w:t>
      </w:r>
      <w:r w:rsidRPr="008A594C">
        <w:rPr>
          <w:color w:val="000000" w:themeColor="text1"/>
          <w:sz w:val="24"/>
        </w:rPr>
        <w:t xml:space="preserve"> </w:t>
      </w:r>
      <w:r w:rsidRPr="008A594C">
        <w:rPr>
          <w:rFonts w:hint="eastAsia"/>
          <w:color w:val="000000" w:themeColor="text1"/>
          <w:sz w:val="24"/>
        </w:rPr>
        <w:t xml:space="preserve">  4</w:t>
      </w:r>
      <w:r w:rsidRPr="008A594C">
        <w:rPr>
          <w:rFonts w:hint="eastAsia"/>
          <w:color w:val="000000" w:themeColor="text1"/>
          <w:sz w:val="24"/>
        </w:rPr>
        <w:t>、</w:t>
      </w:r>
      <w:r w:rsidRPr="008A594C">
        <w:rPr>
          <w:rFonts w:ascii="宋体" w:hAnsi="宋体" w:cs="宋体"/>
          <w:color w:val="000000" w:themeColor="text1"/>
          <w:sz w:val="24"/>
          <w:szCs w:val="24"/>
        </w:rPr>
        <w:t>公示时间：</w:t>
      </w:r>
      <w:r w:rsidRPr="008A594C">
        <w:rPr>
          <w:rFonts w:ascii="宋体" w:hAnsi="宋体" w:cs="宋体" w:hint="eastAsia"/>
          <w:color w:val="000000" w:themeColor="text1"/>
          <w:sz w:val="24"/>
          <w:szCs w:val="24"/>
        </w:rPr>
        <w:t>不少于5个</w:t>
      </w:r>
      <w:r w:rsidRPr="008A594C">
        <w:rPr>
          <w:rFonts w:ascii="宋体" w:hAnsi="宋体" w:cs="宋体"/>
          <w:color w:val="000000" w:themeColor="text1"/>
          <w:sz w:val="24"/>
          <w:szCs w:val="24"/>
        </w:rPr>
        <w:t>工作日</w:t>
      </w:r>
    </w:p>
    <w:p w14:paraId="62F247AF" w14:textId="3A7DB8C6" w:rsidR="008E66B0" w:rsidRPr="008A594C" w:rsidRDefault="0046417A" w:rsidP="008E66B0">
      <w:pPr>
        <w:spacing w:line="400" w:lineRule="exact"/>
        <w:rPr>
          <w:b/>
          <w:bCs/>
          <w:color w:val="000000" w:themeColor="text1"/>
          <w:sz w:val="24"/>
        </w:rPr>
      </w:pPr>
      <w:r w:rsidRPr="008A594C">
        <w:rPr>
          <w:rFonts w:hint="eastAsia"/>
          <w:b/>
          <w:bCs/>
          <w:color w:val="000000" w:themeColor="text1"/>
          <w:sz w:val="24"/>
        </w:rPr>
        <w:t>七</w:t>
      </w:r>
      <w:r w:rsidR="008E66B0" w:rsidRPr="008A594C">
        <w:rPr>
          <w:rFonts w:hint="eastAsia"/>
          <w:b/>
          <w:bCs/>
          <w:color w:val="000000" w:themeColor="text1"/>
          <w:sz w:val="24"/>
        </w:rPr>
        <w:t>、</w:t>
      </w:r>
      <w:r w:rsidR="008E66B0" w:rsidRPr="008A594C">
        <w:rPr>
          <w:b/>
          <w:bCs/>
          <w:color w:val="000000" w:themeColor="text1"/>
          <w:sz w:val="24"/>
        </w:rPr>
        <w:t>申诉</w:t>
      </w:r>
    </w:p>
    <w:p w14:paraId="03B4E89C" w14:textId="77777777" w:rsidR="008E66B0" w:rsidRPr="008A594C" w:rsidRDefault="008E66B0" w:rsidP="008E66B0">
      <w:pPr>
        <w:spacing w:line="400" w:lineRule="exact"/>
        <w:ind w:firstLineChars="200" w:firstLine="480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对奖学金评审结果有异议的研究生，可在学院公示期内向本学院研究生奖学金评审委员会提出书面申诉，评审委员会将及时研究并予以答复。</w:t>
      </w:r>
    </w:p>
    <w:p w14:paraId="4E4C4897" w14:textId="77777777" w:rsidR="008E66B0" w:rsidRPr="008A594C" w:rsidRDefault="008E66B0" w:rsidP="008E66B0">
      <w:pPr>
        <w:spacing w:line="400" w:lineRule="exact"/>
        <w:ind w:firstLineChars="250" w:firstLine="600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申诉邮箱：</w:t>
      </w:r>
      <w:r w:rsidRPr="008A594C">
        <w:rPr>
          <w:rFonts w:hint="eastAsia"/>
          <w:color w:val="000000" w:themeColor="text1"/>
          <w:sz w:val="24"/>
        </w:rPr>
        <w:t>lilijuan353@uestc.edu.cn</w:t>
      </w:r>
    </w:p>
    <w:p w14:paraId="5F89B13B" w14:textId="77777777" w:rsidR="008E66B0" w:rsidRPr="008A594C" w:rsidRDefault="008E66B0" w:rsidP="008E66B0">
      <w:pPr>
        <w:spacing w:line="400" w:lineRule="exact"/>
        <w:ind w:firstLineChars="250" w:firstLine="600"/>
        <w:rPr>
          <w:color w:val="000000" w:themeColor="text1"/>
          <w:sz w:val="24"/>
        </w:rPr>
      </w:pPr>
      <w:r w:rsidRPr="008A594C">
        <w:rPr>
          <w:rFonts w:hint="eastAsia"/>
          <w:color w:val="000000" w:themeColor="text1"/>
          <w:sz w:val="24"/>
        </w:rPr>
        <w:t>联系电话</w:t>
      </w:r>
      <w:r w:rsidRPr="008A594C">
        <w:rPr>
          <w:color w:val="000000" w:themeColor="text1"/>
          <w:sz w:val="24"/>
        </w:rPr>
        <w:t>：</w:t>
      </w:r>
      <w:r w:rsidRPr="008A594C">
        <w:rPr>
          <w:rFonts w:hint="eastAsia"/>
          <w:color w:val="000000" w:themeColor="text1"/>
          <w:sz w:val="24"/>
        </w:rPr>
        <w:t>028-61830236</w:t>
      </w:r>
    </w:p>
    <w:p w14:paraId="4060FF3F" w14:textId="1E903BCD" w:rsidR="008E66B0" w:rsidRPr="008A594C" w:rsidRDefault="0046417A" w:rsidP="008E66B0">
      <w:pPr>
        <w:spacing w:line="400" w:lineRule="exact"/>
        <w:rPr>
          <w:b/>
          <w:bCs/>
          <w:color w:val="000000" w:themeColor="text1"/>
          <w:sz w:val="24"/>
        </w:rPr>
      </w:pPr>
      <w:r w:rsidRPr="008A594C">
        <w:rPr>
          <w:rFonts w:hint="eastAsia"/>
          <w:b/>
          <w:bCs/>
          <w:color w:val="000000" w:themeColor="text1"/>
          <w:sz w:val="24"/>
        </w:rPr>
        <w:t>八</w:t>
      </w:r>
      <w:r w:rsidR="008E66B0" w:rsidRPr="008A594C">
        <w:rPr>
          <w:rFonts w:hint="eastAsia"/>
          <w:b/>
          <w:bCs/>
          <w:color w:val="000000" w:themeColor="text1"/>
          <w:sz w:val="24"/>
        </w:rPr>
        <w:t>、奖学金评定详细办法（见附件）</w:t>
      </w:r>
    </w:p>
    <w:p w14:paraId="642CF36B" w14:textId="77777777" w:rsidR="008E66B0" w:rsidRPr="008A594C" w:rsidRDefault="008E66B0" w:rsidP="008E66B0">
      <w:pPr>
        <w:spacing w:line="400" w:lineRule="exact"/>
        <w:ind w:firstLineChars="200" w:firstLine="480"/>
        <w:rPr>
          <w:color w:val="000000" w:themeColor="text1"/>
          <w:sz w:val="20"/>
        </w:rPr>
      </w:pPr>
      <w:r w:rsidRPr="008A594C">
        <w:rPr>
          <w:rFonts w:ascii="宋体" w:hAnsi="宋体" w:cs="宋体" w:hint="eastAsia"/>
          <w:color w:val="000000" w:themeColor="text1"/>
          <w:kern w:val="0"/>
          <w:sz w:val="24"/>
        </w:rPr>
        <w:t>详见附件</w:t>
      </w:r>
    </w:p>
    <w:p w14:paraId="654AF59A" w14:textId="29079EE3" w:rsidR="008E66B0" w:rsidRPr="008A594C" w:rsidRDefault="0046417A" w:rsidP="008E66B0">
      <w:pPr>
        <w:spacing w:line="400" w:lineRule="exact"/>
        <w:rPr>
          <w:b/>
          <w:bCs/>
          <w:color w:val="000000" w:themeColor="text1"/>
          <w:sz w:val="24"/>
        </w:rPr>
      </w:pPr>
      <w:r w:rsidRPr="008A594C">
        <w:rPr>
          <w:rFonts w:hint="eastAsia"/>
          <w:b/>
          <w:bCs/>
          <w:color w:val="000000" w:themeColor="text1"/>
          <w:sz w:val="24"/>
        </w:rPr>
        <w:t>九</w:t>
      </w:r>
      <w:r w:rsidR="008E66B0" w:rsidRPr="008A594C">
        <w:rPr>
          <w:rFonts w:hint="eastAsia"/>
          <w:b/>
          <w:bCs/>
          <w:color w:val="000000" w:themeColor="text1"/>
          <w:sz w:val="24"/>
        </w:rPr>
        <w:t>、本细则由电子科技大学机械</w:t>
      </w:r>
      <w:r w:rsidR="00664501" w:rsidRPr="008A594C">
        <w:rPr>
          <w:rFonts w:hint="eastAsia"/>
          <w:b/>
          <w:bCs/>
          <w:color w:val="000000" w:themeColor="text1"/>
          <w:sz w:val="24"/>
        </w:rPr>
        <w:t>与电气</w:t>
      </w:r>
      <w:r w:rsidR="00664501" w:rsidRPr="008A594C">
        <w:rPr>
          <w:b/>
          <w:bCs/>
          <w:color w:val="000000" w:themeColor="text1"/>
          <w:sz w:val="24"/>
        </w:rPr>
        <w:t>工程</w:t>
      </w:r>
      <w:r w:rsidR="008E66B0" w:rsidRPr="008A594C">
        <w:rPr>
          <w:rFonts w:hint="eastAsia"/>
          <w:b/>
          <w:bCs/>
          <w:color w:val="000000" w:themeColor="text1"/>
          <w:sz w:val="24"/>
        </w:rPr>
        <w:t>学院研究生奖学金评审委员会负责解释。</w:t>
      </w:r>
    </w:p>
    <w:p w14:paraId="07BCFFA6" w14:textId="77777777" w:rsidR="008E66B0" w:rsidRPr="008A594C" w:rsidRDefault="008E66B0" w:rsidP="008E66B0">
      <w:pPr>
        <w:spacing w:line="480" w:lineRule="auto"/>
        <w:jc w:val="right"/>
        <w:rPr>
          <w:b/>
          <w:bCs/>
          <w:color w:val="000000" w:themeColor="text1"/>
          <w:sz w:val="24"/>
        </w:rPr>
      </w:pPr>
    </w:p>
    <w:p w14:paraId="78A82997" w14:textId="5DE55198" w:rsidR="008E66B0" w:rsidRPr="008A594C" w:rsidRDefault="008E66B0" w:rsidP="008E66B0">
      <w:pPr>
        <w:spacing w:line="480" w:lineRule="auto"/>
        <w:jc w:val="right"/>
        <w:rPr>
          <w:b/>
          <w:bCs/>
          <w:color w:val="000000" w:themeColor="text1"/>
          <w:sz w:val="24"/>
        </w:rPr>
      </w:pPr>
      <w:r w:rsidRPr="008A594C">
        <w:rPr>
          <w:rFonts w:hint="eastAsia"/>
          <w:b/>
          <w:bCs/>
          <w:color w:val="000000" w:themeColor="text1"/>
          <w:sz w:val="24"/>
        </w:rPr>
        <w:t>机械</w:t>
      </w:r>
      <w:r w:rsidR="00A32217" w:rsidRPr="008A594C">
        <w:rPr>
          <w:rFonts w:hint="eastAsia"/>
          <w:b/>
          <w:bCs/>
          <w:color w:val="000000" w:themeColor="text1"/>
          <w:sz w:val="24"/>
        </w:rPr>
        <w:t>与电气</w:t>
      </w:r>
      <w:r w:rsidR="00A32217" w:rsidRPr="008A594C">
        <w:rPr>
          <w:b/>
          <w:bCs/>
          <w:color w:val="000000" w:themeColor="text1"/>
          <w:sz w:val="24"/>
        </w:rPr>
        <w:t>工程</w:t>
      </w:r>
      <w:r w:rsidRPr="008A594C">
        <w:rPr>
          <w:rFonts w:hint="eastAsia"/>
          <w:b/>
          <w:bCs/>
          <w:color w:val="000000" w:themeColor="text1"/>
          <w:sz w:val="24"/>
        </w:rPr>
        <w:t>学院</w:t>
      </w:r>
    </w:p>
    <w:p w14:paraId="66507F16" w14:textId="0086AB36" w:rsidR="008E66B0" w:rsidRPr="008A594C" w:rsidRDefault="008E66B0" w:rsidP="008E66B0">
      <w:pPr>
        <w:spacing w:line="480" w:lineRule="auto"/>
        <w:jc w:val="right"/>
        <w:rPr>
          <w:b/>
          <w:bCs/>
          <w:color w:val="000000" w:themeColor="text1"/>
          <w:sz w:val="24"/>
        </w:rPr>
      </w:pPr>
      <w:r w:rsidRPr="008A594C">
        <w:rPr>
          <w:rFonts w:hint="eastAsia"/>
          <w:b/>
          <w:bCs/>
          <w:color w:val="000000" w:themeColor="text1"/>
          <w:sz w:val="24"/>
        </w:rPr>
        <w:t>201</w:t>
      </w:r>
      <w:r w:rsidR="00424048" w:rsidRPr="008A594C">
        <w:rPr>
          <w:b/>
          <w:bCs/>
          <w:color w:val="000000" w:themeColor="text1"/>
          <w:sz w:val="24"/>
        </w:rPr>
        <w:t>9</w:t>
      </w:r>
      <w:r w:rsidRPr="008A594C">
        <w:rPr>
          <w:rFonts w:hint="eastAsia"/>
          <w:b/>
          <w:bCs/>
          <w:color w:val="000000" w:themeColor="text1"/>
          <w:sz w:val="24"/>
        </w:rPr>
        <w:t>年</w:t>
      </w:r>
      <w:r w:rsidR="00967C47" w:rsidRPr="008A594C">
        <w:rPr>
          <w:b/>
          <w:bCs/>
          <w:color w:val="000000" w:themeColor="text1"/>
          <w:sz w:val="24"/>
        </w:rPr>
        <w:t>1</w:t>
      </w:r>
      <w:r w:rsidR="00D26083" w:rsidRPr="008A594C">
        <w:rPr>
          <w:b/>
          <w:bCs/>
          <w:color w:val="000000" w:themeColor="text1"/>
          <w:sz w:val="24"/>
        </w:rPr>
        <w:t>2</w:t>
      </w:r>
      <w:r w:rsidRPr="008A594C">
        <w:rPr>
          <w:rFonts w:hint="eastAsia"/>
          <w:b/>
          <w:bCs/>
          <w:color w:val="000000" w:themeColor="text1"/>
          <w:sz w:val="24"/>
        </w:rPr>
        <w:t>月</w:t>
      </w:r>
    </w:p>
    <w:p w14:paraId="23C80CC4" w14:textId="33BB10C6" w:rsidR="007D3269" w:rsidRPr="008A594C" w:rsidRDefault="007D3269">
      <w:pPr>
        <w:widowControl/>
        <w:jc w:val="left"/>
        <w:rPr>
          <w:color w:val="000000" w:themeColor="text1"/>
        </w:rPr>
      </w:pPr>
      <w:r w:rsidRPr="008A594C">
        <w:rPr>
          <w:color w:val="000000" w:themeColor="text1"/>
        </w:rPr>
        <w:br w:type="page"/>
      </w:r>
    </w:p>
    <w:p w14:paraId="7391D44B" w14:textId="77777777" w:rsidR="00210110" w:rsidRPr="003755F9" w:rsidRDefault="007D3269" w:rsidP="007D3269">
      <w:pPr>
        <w:rPr>
          <w:b/>
          <w:bCs/>
          <w:sz w:val="28"/>
        </w:rPr>
      </w:pPr>
      <w:r w:rsidRPr="003755F9">
        <w:rPr>
          <w:rFonts w:hint="eastAsia"/>
          <w:b/>
          <w:bCs/>
          <w:sz w:val="28"/>
        </w:rPr>
        <w:lastRenderedPageBreak/>
        <w:t>附件</w:t>
      </w:r>
    </w:p>
    <w:p w14:paraId="6F07DAE5" w14:textId="052FAD42" w:rsidR="007D3269" w:rsidRPr="003755F9" w:rsidRDefault="007D3269" w:rsidP="003755F9">
      <w:pPr>
        <w:spacing w:afterLines="100" w:after="312"/>
        <w:jc w:val="center"/>
        <w:rPr>
          <w:b/>
          <w:bCs/>
          <w:sz w:val="28"/>
        </w:rPr>
      </w:pPr>
      <w:r w:rsidRPr="003755F9">
        <w:rPr>
          <w:rFonts w:hint="eastAsia"/>
          <w:b/>
          <w:bCs/>
          <w:sz w:val="28"/>
        </w:rPr>
        <w:t>机械</w:t>
      </w:r>
      <w:r w:rsidR="001F5D7B" w:rsidRPr="003755F9">
        <w:rPr>
          <w:rFonts w:hint="eastAsia"/>
          <w:b/>
          <w:bCs/>
          <w:sz w:val="28"/>
        </w:rPr>
        <w:t>与电气</w:t>
      </w:r>
      <w:r w:rsidRPr="003755F9">
        <w:rPr>
          <w:rFonts w:hint="eastAsia"/>
          <w:b/>
          <w:bCs/>
          <w:sz w:val="28"/>
        </w:rPr>
        <w:t>工程学院</w:t>
      </w:r>
      <w:r w:rsidR="006E4CBD" w:rsidRPr="003755F9">
        <w:rPr>
          <w:rFonts w:hint="eastAsia"/>
          <w:b/>
          <w:bCs/>
          <w:sz w:val="28"/>
        </w:rPr>
        <w:t>研究生</w:t>
      </w:r>
      <w:r w:rsidRPr="003755F9">
        <w:rPr>
          <w:rFonts w:hint="eastAsia"/>
          <w:b/>
          <w:bCs/>
          <w:sz w:val="28"/>
        </w:rPr>
        <w:t>学业奖学金评定详细办法</w:t>
      </w:r>
    </w:p>
    <w:p w14:paraId="336019AB" w14:textId="7CE88157" w:rsidR="003755F9" w:rsidRDefault="003755F9" w:rsidP="003755F9">
      <w:pPr>
        <w:pStyle w:val="a7"/>
        <w:numPr>
          <w:ilvl w:val="0"/>
          <w:numId w:val="2"/>
        </w:numPr>
        <w:ind w:firstLineChars="0"/>
        <w:jc w:val="center"/>
        <w:rPr>
          <w:b/>
          <w:bCs/>
          <w:sz w:val="28"/>
        </w:rPr>
      </w:pPr>
      <w:r w:rsidRPr="003755F9">
        <w:rPr>
          <w:rFonts w:hint="eastAsia"/>
          <w:b/>
          <w:bCs/>
          <w:sz w:val="28"/>
        </w:rPr>
        <w:t>总</w:t>
      </w:r>
      <w:r w:rsidRPr="003755F9">
        <w:rPr>
          <w:rFonts w:hint="eastAsia"/>
          <w:b/>
          <w:bCs/>
          <w:sz w:val="28"/>
        </w:rPr>
        <w:t xml:space="preserve"> </w:t>
      </w:r>
      <w:r w:rsidRPr="003755F9">
        <w:rPr>
          <w:b/>
          <w:bCs/>
          <w:sz w:val="28"/>
        </w:rPr>
        <w:t xml:space="preserve"> </w:t>
      </w:r>
      <w:r w:rsidRPr="003755F9">
        <w:rPr>
          <w:rFonts w:hint="eastAsia"/>
          <w:b/>
          <w:bCs/>
          <w:sz w:val="28"/>
        </w:rPr>
        <w:t>则</w:t>
      </w:r>
    </w:p>
    <w:p w14:paraId="7EB6E083" w14:textId="232022C3" w:rsidR="003755F9" w:rsidRPr="001D2D26" w:rsidRDefault="003755F9" w:rsidP="005433AC">
      <w:pPr>
        <w:spacing w:line="360" w:lineRule="auto"/>
        <w:ind w:firstLineChars="200" w:firstLine="482"/>
        <w:rPr>
          <w:bCs/>
          <w:color w:val="000000" w:themeColor="text1"/>
          <w:sz w:val="24"/>
        </w:rPr>
      </w:pPr>
      <w:r w:rsidRPr="001D2D26">
        <w:rPr>
          <w:rFonts w:hint="eastAsia"/>
          <w:b/>
          <w:bCs/>
          <w:color w:val="000000" w:themeColor="text1"/>
          <w:sz w:val="24"/>
          <w:szCs w:val="24"/>
        </w:rPr>
        <w:t>第一条</w:t>
      </w:r>
      <w:r w:rsidRPr="001D2D26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 w:rsidRPr="001D2D26">
        <w:rPr>
          <w:b/>
          <w:bCs/>
          <w:color w:val="000000" w:themeColor="text1"/>
          <w:sz w:val="24"/>
        </w:rPr>
        <w:t xml:space="preserve"> </w:t>
      </w:r>
      <w:r w:rsidRPr="001D2D26">
        <w:rPr>
          <w:rFonts w:hint="eastAsia"/>
          <w:bCs/>
          <w:color w:val="000000" w:themeColor="text1"/>
          <w:sz w:val="24"/>
        </w:rPr>
        <w:t>为激励研究生勤奋学习、潜心科研、勇于创新、积极进取，支持研究生顺利完成学业，结合我院实际，特制定本办法。</w:t>
      </w:r>
    </w:p>
    <w:p w14:paraId="3342B14B" w14:textId="3645BD05" w:rsidR="00DA750C" w:rsidRPr="001D2D26" w:rsidRDefault="00DA750C" w:rsidP="005433AC">
      <w:pPr>
        <w:spacing w:line="360" w:lineRule="auto"/>
        <w:ind w:firstLineChars="200" w:firstLine="482"/>
        <w:rPr>
          <w:bCs/>
          <w:color w:val="000000" w:themeColor="text1"/>
          <w:sz w:val="24"/>
          <w:szCs w:val="24"/>
        </w:rPr>
      </w:pPr>
      <w:r w:rsidRPr="001D2D26">
        <w:rPr>
          <w:rFonts w:hint="eastAsia"/>
          <w:b/>
          <w:bCs/>
          <w:color w:val="000000" w:themeColor="text1"/>
          <w:sz w:val="24"/>
          <w:szCs w:val="24"/>
        </w:rPr>
        <w:t>第二条</w:t>
      </w:r>
      <w:r w:rsidR="00321611" w:rsidRPr="001D2D26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 w:rsidR="00321611" w:rsidRPr="001D2D26">
        <w:rPr>
          <w:b/>
          <w:bCs/>
          <w:color w:val="000000" w:themeColor="text1"/>
          <w:sz w:val="24"/>
          <w:szCs w:val="24"/>
        </w:rPr>
        <w:t xml:space="preserve"> </w:t>
      </w:r>
      <w:r w:rsidR="00234A88" w:rsidRPr="001D2D26">
        <w:rPr>
          <w:rFonts w:hint="eastAsia"/>
          <w:bCs/>
          <w:color w:val="000000" w:themeColor="text1"/>
          <w:sz w:val="24"/>
          <w:szCs w:val="24"/>
        </w:rPr>
        <w:t>研究生学业奖学金用于奖励我院在册学历全日制研究生（定向、委培除外），</w:t>
      </w:r>
      <w:r w:rsidR="00720CE1" w:rsidRPr="001D2D26">
        <w:rPr>
          <w:rFonts w:ascii="宋体" w:hAnsi="宋体" w:cs="宋体" w:hint="eastAsia"/>
          <w:color w:val="000000" w:themeColor="text1"/>
          <w:sz w:val="24"/>
          <w:szCs w:val="24"/>
        </w:rPr>
        <w:t>参评研究生</w:t>
      </w:r>
      <w:r w:rsidR="00720CE1" w:rsidRPr="001D2D26">
        <w:rPr>
          <w:rFonts w:ascii="宋体" w:hAnsi="宋体" w:cs="宋体"/>
          <w:color w:val="000000" w:themeColor="text1"/>
          <w:sz w:val="24"/>
          <w:szCs w:val="24"/>
        </w:rPr>
        <w:t>应在学校规定的学制年限内，直博生参评年级为一</w:t>
      </w:r>
      <w:r w:rsidR="00720CE1" w:rsidRPr="001D2D26">
        <w:rPr>
          <w:rFonts w:ascii="宋体" w:hAnsi="宋体" w:cs="宋体" w:hint="eastAsia"/>
          <w:color w:val="000000" w:themeColor="text1"/>
          <w:sz w:val="24"/>
          <w:szCs w:val="24"/>
        </w:rPr>
        <w:t>至</w:t>
      </w:r>
      <w:r w:rsidR="00720CE1" w:rsidRPr="001D2D26">
        <w:rPr>
          <w:rFonts w:ascii="宋体" w:hAnsi="宋体" w:cs="宋体"/>
          <w:color w:val="000000" w:themeColor="text1"/>
          <w:sz w:val="24"/>
          <w:szCs w:val="24"/>
        </w:rPr>
        <w:t>四年级</w:t>
      </w:r>
      <w:r w:rsidR="00234A88" w:rsidRPr="001D2D26">
        <w:rPr>
          <w:rFonts w:hint="eastAsia"/>
          <w:bCs/>
          <w:color w:val="000000" w:themeColor="text1"/>
          <w:sz w:val="24"/>
          <w:szCs w:val="24"/>
        </w:rPr>
        <w:t>。</w:t>
      </w:r>
    </w:p>
    <w:p w14:paraId="73ADE119" w14:textId="68A8603E" w:rsidR="00316C16" w:rsidRPr="001D2D26" w:rsidRDefault="00316C16" w:rsidP="005433AC">
      <w:pPr>
        <w:spacing w:line="360" w:lineRule="auto"/>
        <w:ind w:firstLineChars="200" w:firstLine="482"/>
        <w:rPr>
          <w:bCs/>
          <w:color w:val="000000" w:themeColor="text1"/>
          <w:sz w:val="24"/>
          <w:szCs w:val="24"/>
        </w:rPr>
      </w:pPr>
      <w:r w:rsidRPr="001D2D26">
        <w:rPr>
          <w:rFonts w:hint="eastAsia"/>
          <w:b/>
          <w:bCs/>
          <w:color w:val="000000" w:themeColor="text1"/>
          <w:sz w:val="24"/>
          <w:szCs w:val="24"/>
        </w:rPr>
        <w:t>第三条</w:t>
      </w:r>
      <w:r w:rsidRPr="001D2D26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 w:rsidRPr="001D2D26">
        <w:rPr>
          <w:b/>
          <w:bCs/>
          <w:color w:val="000000" w:themeColor="text1"/>
          <w:sz w:val="24"/>
          <w:szCs w:val="24"/>
        </w:rPr>
        <w:t xml:space="preserve"> </w:t>
      </w:r>
      <w:r w:rsidRPr="001D2D26">
        <w:rPr>
          <w:rFonts w:hint="eastAsia"/>
          <w:b/>
          <w:bCs/>
          <w:color w:val="000000" w:themeColor="text1"/>
          <w:sz w:val="24"/>
          <w:szCs w:val="24"/>
        </w:rPr>
        <w:t>学业奖学金申请条件</w:t>
      </w:r>
    </w:p>
    <w:p w14:paraId="0226DA48" w14:textId="7195DD4D" w:rsidR="00AB7849" w:rsidRPr="001D2D26" w:rsidRDefault="00AB7849" w:rsidP="00AB7849">
      <w:pPr>
        <w:pStyle w:val="a7"/>
        <w:numPr>
          <w:ilvl w:val="0"/>
          <w:numId w:val="3"/>
        </w:numPr>
        <w:spacing w:line="360" w:lineRule="auto"/>
        <w:ind w:firstLineChars="0"/>
        <w:rPr>
          <w:bCs/>
          <w:color w:val="000000" w:themeColor="text1"/>
          <w:sz w:val="24"/>
          <w:szCs w:val="24"/>
        </w:rPr>
      </w:pPr>
      <w:r w:rsidRPr="001D2D26">
        <w:rPr>
          <w:rFonts w:hint="eastAsia"/>
          <w:bCs/>
          <w:color w:val="000000" w:themeColor="text1"/>
          <w:sz w:val="24"/>
          <w:szCs w:val="24"/>
        </w:rPr>
        <w:t>具有中华人民共和国国籍，热爱社会主义祖国，拥护中国共产党的领导</w:t>
      </w:r>
      <w:r w:rsidR="00681FF4" w:rsidRPr="001D2D26">
        <w:rPr>
          <w:rFonts w:hint="eastAsia"/>
          <w:bCs/>
          <w:color w:val="000000" w:themeColor="text1"/>
          <w:sz w:val="24"/>
          <w:szCs w:val="24"/>
        </w:rPr>
        <w:t>；</w:t>
      </w:r>
    </w:p>
    <w:p w14:paraId="49C13E59" w14:textId="77777777" w:rsidR="00DD690B" w:rsidRPr="001D2D26" w:rsidRDefault="00681FF4" w:rsidP="00681FF4">
      <w:pPr>
        <w:pStyle w:val="a7"/>
        <w:numPr>
          <w:ilvl w:val="0"/>
          <w:numId w:val="3"/>
        </w:numPr>
        <w:spacing w:line="360" w:lineRule="auto"/>
        <w:ind w:firstLineChars="0"/>
        <w:rPr>
          <w:bCs/>
          <w:color w:val="000000" w:themeColor="text1"/>
          <w:sz w:val="24"/>
          <w:szCs w:val="24"/>
        </w:rPr>
      </w:pPr>
      <w:r w:rsidRPr="001D2D26">
        <w:rPr>
          <w:rFonts w:hint="eastAsia"/>
          <w:bCs/>
          <w:color w:val="000000" w:themeColor="text1"/>
          <w:sz w:val="24"/>
          <w:szCs w:val="24"/>
        </w:rPr>
        <w:t>遵守宪法和法律，遵守高等学校规章制度，受到学校纪律处分者一年内</w:t>
      </w:r>
    </w:p>
    <w:p w14:paraId="3EE42D3D" w14:textId="7BBE2C95" w:rsidR="00AB7849" w:rsidRPr="001D2D26" w:rsidRDefault="00681FF4" w:rsidP="00DD690B">
      <w:pPr>
        <w:spacing w:line="360" w:lineRule="auto"/>
        <w:rPr>
          <w:bCs/>
          <w:color w:val="000000" w:themeColor="text1"/>
          <w:sz w:val="24"/>
          <w:szCs w:val="24"/>
        </w:rPr>
      </w:pPr>
      <w:r w:rsidRPr="001D2D26">
        <w:rPr>
          <w:rFonts w:hint="eastAsia"/>
          <w:bCs/>
          <w:color w:val="000000" w:themeColor="text1"/>
          <w:sz w:val="24"/>
          <w:szCs w:val="24"/>
        </w:rPr>
        <w:t>不能申请学业奖学金；</w:t>
      </w:r>
    </w:p>
    <w:p w14:paraId="7139CEDA" w14:textId="74100098" w:rsidR="00681FF4" w:rsidRPr="001D2D26" w:rsidRDefault="00DD690B" w:rsidP="00AB7849">
      <w:pPr>
        <w:pStyle w:val="a7"/>
        <w:numPr>
          <w:ilvl w:val="0"/>
          <w:numId w:val="3"/>
        </w:numPr>
        <w:spacing w:line="360" w:lineRule="auto"/>
        <w:ind w:firstLineChars="0"/>
        <w:rPr>
          <w:bCs/>
          <w:color w:val="000000" w:themeColor="text1"/>
          <w:sz w:val="24"/>
          <w:szCs w:val="24"/>
        </w:rPr>
      </w:pPr>
      <w:r w:rsidRPr="001D2D26">
        <w:rPr>
          <w:rFonts w:hint="eastAsia"/>
          <w:bCs/>
          <w:color w:val="000000" w:themeColor="text1"/>
          <w:sz w:val="24"/>
          <w:szCs w:val="24"/>
        </w:rPr>
        <w:t>认真完成年度学习、科研任务</w:t>
      </w:r>
      <w:r w:rsidR="0026784A" w:rsidRPr="001D2D26">
        <w:rPr>
          <w:rFonts w:hint="eastAsia"/>
          <w:bCs/>
          <w:color w:val="000000" w:themeColor="text1"/>
          <w:sz w:val="24"/>
          <w:szCs w:val="24"/>
        </w:rPr>
        <w:t>，</w:t>
      </w:r>
      <w:r w:rsidR="0026784A" w:rsidRPr="001D2D26">
        <w:rPr>
          <w:rFonts w:ascii="宋体" w:hAnsi="宋体" w:cs="宋体"/>
          <w:color w:val="000000" w:themeColor="text1"/>
          <w:sz w:val="24"/>
          <w:szCs w:val="24"/>
        </w:rPr>
        <w:t>参评</w:t>
      </w:r>
      <w:r w:rsidR="0026784A" w:rsidRPr="001D2D26">
        <w:rPr>
          <w:rFonts w:ascii="宋体" w:hAnsi="宋体" w:cs="宋体" w:hint="eastAsia"/>
          <w:color w:val="000000" w:themeColor="text1"/>
          <w:sz w:val="24"/>
          <w:szCs w:val="24"/>
        </w:rPr>
        <w:t>时</w:t>
      </w:r>
      <w:r w:rsidR="00FD2A26" w:rsidRPr="001D2D26">
        <w:rPr>
          <w:rFonts w:ascii="宋体" w:hAnsi="宋体" w:cs="宋体" w:hint="eastAsia"/>
          <w:color w:val="000000" w:themeColor="text1"/>
          <w:sz w:val="24"/>
          <w:szCs w:val="24"/>
        </w:rPr>
        <w:t>应</w:t>
      </w:r>
      <w:r w:rsidR="00FD2A26" w:rsidRPr="001D2D26">
        <w:rPr>
          <w:rFonts w:ascii="宋体" w:hAnsi="宋体" w:cs="宋体"/>
          <w:color w:val="000000" w:themeColor="text1"/>
          <w:sz w:val="24"/>
          <w:szCs w:val="24"/>
        </w:rPr>
        <w:t>达到</w:t>
      </w:r>
      <w:r w:rsidR="00F3657A" w:rsidRPr="001D2D26">
        <w:rPr>
          <w:rFonts w:hint="eastAsia"/>
          <w:color w:val="000000" w:themeColor="text1"/>
          <w:sz w:val="24"/>
          <w:szCs w:val="24"/>
        </w:rPr>
        <w:t>本专业培养方案</w:t>
      </w:r>
      <w:r w:rsidR="00F3657A" w:rsidRPr="001D2D26">
        <w:rPr>
          <w:color w:val="000000" w:themeColor="text1"/>
          <w:sz w:val="24"/>
          <w:szCs w:val="24"/>
        </w:rPr>
        <w:t>要求的学位课学分</w:t>
      </w:r>
      <w:r w:rsidRPr="001D2D26">
        <w:rPr>
          <w:rFonts w:hint="eastAsia"/>
          <w:bCs/>
          <w:color w:val="000000" w:themeColor="text1"/>
          <w:sz w:val="24"/>
          <w:szCs w:val="24"/>
        </w:rPr>
        <w:t>；</w:t>
      </w:r>
      <w:r w:rsidRPr="001D2D26">
        <w:rPr>
          <w:bCs/>
          <w:color w:val="000000" w:themeColor="text1"/>
          <w:sz w:val="24"/>
          <w:szCs w:val="24"/>
        </w:rPr>
        <w:t xml:space="preserve"> </w:t>
      </w:r>
    </w:p>
    <w:p w14:paraId="032A8B7C" w14:textId="30EC5579" w:rsidR="00681FF4" w:rsidRPr="001D2D26" w:rsidRDefault="00DD690B" w:rsidP="00AB7849">
      <w:pPr>
        <w:pStyle w:val="a7"/>
        <w:numPr>
          <w:ilvl w:val="0"/>
          <w:numId w:val="3"/>
        </w:numPr>
        <w:spacing w:line="360" w:lineRule="auto"/>
        <w:ind w:firstLineChars="0"/>
        <w:rPr>
          <w:bCs/>
          <w:color w:val="000000" w:themeColor="text1"/>
          <w:sz w:val="24"/>
          <w:szCs w:val="24"/>
        </w:rPr>
      </w:pPr>
      <w:r w:rsidRPr="001D2D26">
        <w:rPr>
          <w:rFonts w:hint="eastAsia"/>
          <w:bCs/>
          <w:color w:val="000000" w:themeColor="text1"/>
          <w:sz w:val="24"/>
          <w:szCs w:val="24"/>
        </w:rPr>
        <w:t>遵守学术道德规范，申报材料真实；</w:t>
      </w:r>
    </w:p>
    <w:p w14:paraId="7597D23A" w14:textId="061573BA" w:rsidR="00DD690B" w:rsidRPr="001D2D26" w:rsidRDefault="00DD690B" w:rsidP="00AB7849">
      <w:pPr>
        <w:pStyle w:val="a7"/>
        <w:numPr>
          <w:ilvl w:val="0"/>
          <w:numId w:val="3"/>
        </w:numPr>
        <w:spacing w:line="360" w:lineRule="auto"/>
        <w:ind w:firstLineChars="0"/>
        <w:rPr>
          <w:bCs/>
          <w:color w:val="000000" w:themeColor="text1"/>
          <w:sz w:val="24"/>
          <w:szCs w:val="24"/>
        </w:rPr>
      </w:pPr>
      <w:r w:rsidRPr="001D2D26">
        <w:rPr>
          <w:rFonts w:hint="eastAsia"/>
          <w:bCs/>
          <w:color w:val="000000" w:themeColor="text1"/>
          <w:sz w:val="24"/>
          <w:szCs w:val="24"/>
        </w:rPr>
        <w:t>完成报到注册手续，缴清相关费用；</w:t>
      </w:r>
    </w:p>
    <w:p w14:paraId="7BFDC714" w14:textId="437EA2E7" w:rsidR="00B219C9" w:rsidRDefault="00B219C9" w:rsidP="00AB7849">
      <w:pPr>
        <w:pStyle w:val="a7"/>
        <w:numPr>
          <w:ilvl w:val="0"/>
          <w:numId w:val="3"/>
        </w:numPr>
        <w:spacing w:line="360" w:lineRule="auto"/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导师同意参评。</w:t>
      </w:r>
    </w:p>
    <w:p w14:paraId="6C3C44A4" w14:textId="2D68794D" w:rsidR="00A145B7" w:rsidRDefault="00A145B7" w:rsidP="00A145B7">
      <w:pPr>
        <w:spacing w:line="360" w:lineRule="auto"/>
        <w:ind w:left="480"/>
        <w:rPr>
          <w:bCs/>
          <w:sz w:val="24"/>
          <w:szCs w:val="24"/>
        </w:rPr>
      </w:pPr>
      <w:r w:rsidRPr="00A145B7">
        <w:rPr>
          <w:rFonts w:hint="eastAsia"/>
          <w:b/>
          <w:bCs/>
          <w:sz w:val="24"/>
          <w:szCs w:val="24"/>
        </w:rPr>
        <w:t>第四</w:t>
      </w:r>
      <w:r w:rsidRPr="000325CD">
        <w:rPr>
          <w:rFonts w:hint="eastAsia"/>
          <w:b/>
          <w:bCs/>
          <w:sz w:val="24"/>
          <w:szCs w:val="24"/>
        </w:rPr>
        <w:t>条</w:t>
      </w:r>
      <w:r w:rsidRPr="000325CD">
        <w:rPr>
          <w:rFonts w:hint="eastAsia"/>
          <w:b/>
          <w:bCs/>
          <w:sz w:val="24"/>
          <w:szCs w:val="24"/>
        </w:rPr>
        <w:t xml:space="preserve"> </w:t>
      </w:r>
      <w:r w:rsidRPr="000325CD">
        <w:rPr>
          <w:b/>
          <w:bCs/>
          <w:sz w:val="24"/>
          <w:szCs w:val="24"/>
        </w:rPr>
        <w:t xml:space="preserve"> </w:t>
      </w:r>
      <w:r w:rsidRPr="000325CD">
        <w:rPr>
          <w:rFonts w:hint="eastAsia"/>
          <w:b/>
          <w:bCs/>
          <w:sz w:val="24"/>
          <w:szCs w:val="24"/>
        </w:rPr>
        <w:t>学业奖学金</w:t>
      </w:r>
      <w:r w:rsidR="00515357" w:rsidRPr="000325CD">
        <w:rPr>
          <w:rFonts w:hint="eastAsia"/>
          <w:b/>
          <w:bCs/>
          <w:sz w:val="24"/>
          <w:szCs w:val="24"/>
        </w:rPr>
        <w:t>整体情况</w:t>
      </w:r>
    </w:p>
    <w:p w14:paraId="66B814BD" w14:textId="3F270887" w:rsidR="00E67C44" w:rsidRDefault="00E67C44" w:rsidP="00251B56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9612B5">
        <w:rPr>
          <w:rFonts w:ascii="宋体" w:hAnsi="宋体" w:hint="eastAsia"/>
          <w:sz w:val="24"/>
          <w:szCs w:val="24"/>
        </w:rPr>
        <w:t>研究生的学业奖学金</w:t>
      </w:r>
      <w:r w:rsidR="00B7082E">
        <w:rPr>
          <w:rFonts w:ascii="宋体" w:hAnsi="宋体" w:hint="eastAsia"/>
          <w:sz w:val="24"/>
          <w:szCs w:val="24"/>
        </w:rPr>
        <w:t>等级、</w:t>
      </w:r>
      <w:r w:rsidRPr="009612B5">
        <w:rPr>
          <w:rFonts w:ascii="宋体" w:hAnsi="宋体" w:hint="eastAsia"/>
          <w:sz w:val="24"/>
          <w:szCs w:val="24"/>
        </w:rPr>
        <w:t>额度和获奖最高比例如</w:t>
      </w:r>
      <w:r w:rsidR="005D5C89">
        <w:rPr>
          <w:rFonts w:ascii="宋体" w:hAnsi="宋体" w:hint="eastAsia"/>
          <w:sz w:val="24"/>
          <w:szCs w:val="24"/>
        </w:rPr>
        <w:t>表1</w:t>
      </w:r>
      <w:r w:rsidRPr="009612B5">
        <w:rPr>
          <w:rFonts w:ascii="宋体" w:hAnsi="宋体" w:hint="eastAsia"/>
          <w:sz w:val="24"/>
          <w:szCs w:val="24"/>
        </w:rPr>
        <w:t>，各年级的情况会有所不同，以当年</w:t>
      </w:r>
      <w:r w:rsidR="00ED7B3C">
        <w:rPr>
          <w:rFonts w:ascii="宋体" w:hAnsi="宋体" w:hint="eastAsia"/>
          <w:sz w:val="24"/>
          <w:szCs w:val="24"/>
        </w:rPr>
        <w:t>实际分配</w:t>
      </w:r>
      <w:r w:rsidR="004C44BC">
        <w:rPr>
          <w:rFonts w:ascii="宋体" w:hAnsi="宋体" w:hint="eastAsia"/>
          <w:sz w:val="24"/>
          <w:szCs w:val="24"/>
        </w:rPr>
        <w:t>比例为准</w:t>
      </w:r>
      <w:r w:rsidRPr="009612B5">
        <w:rPr>
          <w:rFonts w:ascii="宋体" w:hAnsi="宋体" w:hint="eastAsia"/>
          <w:sz w:val="24"/>
          <w:szCs w:val="24"/>
        </w:rPr>
        <w:t>。</w:t>
      </w:r>
    </w:p>
    <w:p w14:paraId="2AB835FE" w14:textId="4956C751" w:rsidR="00E67C44" w:rsidRPr="00345C48" w:rsidRDefault="00E67C44" w:rsidP="00E67C44">
      <w:pPr>
        <w:spacing w:line="400" w:lineRule="exact"/>
        <w:jc w:val="center"/>
        <w:rPr>
          <w:rFonts w:ascii="宋体" w:hAnsi="宋体"/>
          <w:b/>
          <w:szCs w:val="21"/>
        </w:rPr>
      </w:pPr>
      <w:r w:rsidRPr="00345C48">
        <w:rPr>
          <w:rFonts w:ascii="宋体" w:hAnsi="宋体" w:hint="eastAsia"/>
          <w:b/>
          <w:szCs w:val="21"/>
        </w:rPr>
        <w:t>表</w:t>
      </w:r>
      <w:r w:rsidR="00D81A0B" w:rsidRPr="00345C48">
        <w:rPr>
          <w:rFonts w:ascii="宋体" w:hAnsi="宋体" w:hint="eastAsia"/>
          <w:b/>
          <w:szCs w:val="21"/>
        </w:rPr>
        <w:t>1</w:t>
      </w:r>
      <w:r w:rsidRPr="00345C48">
        <w:rPr>
          <w:rFonts w:ascii="宋体" w:hAnsi="宋体" w:hint="eastAsia"/>
          <w:b/>
          <w:szCs w:val="21"/>
        </w:rPr>
        <w:t>.学业奖学金等级、最高比例和额度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069"/>
        <w:gridCol w:w="2077"/>
        <w:gridCol w:w="2081"/>
      </w:tblGrid>
      <w:tr w:rsidR="00E67C44" w14:paraId="632AFC1D" w14:textId="77777777" w:rsidTr="00ED7B3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2D48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</w:rPr>
              <w:t>类别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2575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</w:rPr>
              <w:t>学业奖学金等级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CE8B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</w:rPr>
              <w:t>最高比例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B0EA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</w:rPr>
              <w:t>额度（元/年人）</w:t>
            </w:r>
          </w:p>
        </w:tc>
      </w:tr>
      <w:tr w:rsidR="00E67C44" w14:paraId="18AD461A" w14:textId="77777777" w:rsidTr="00ED7B3C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CF2A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博士研究生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1D95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一等奖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DC2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10％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37E5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18000</w:t>
            </w:r>
          </w:p>
        </w:tc>
      </w:tr>
      <w:tr w:rsidR="00E67C44" w14:paraId="50A19D9B" w14:textId="77777777" w:rsidTr="00ED7B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1B4D" w14:textId="77777777" w:rsidR="00E67C44" w:rsidRDefault="00E67C44" w:rsidP="00ED7B3C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3A3A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二等奖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BA6E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30％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F571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13000</w:t>
            </w:r>
          </w:p>
        </w:tc>
      </w:tr>
      <w:tr w:rsidR="00E67C44" w14:paraId="4C4AD760" w14:textId="77777777" w:rsidTr="00ED7B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2DEE" w14:textId="77777777" w:rsidR="00E67C44" w:rsidRDefault="00E67C44" w:rsidP="00ED7B3C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EF83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三等奖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2538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60％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AAC3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10000</w:t>
            </w:r>
          </w:p>
        </w:tc>
      </w:tr>
      <w:tr w:rsidR="00E67C44" w14:paraId="4BBE749D" w14:textId="77777777" w:rsidTr="00ED7B3C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6439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硕士研究生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E38F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一等奖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9A60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20％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1BE9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10000</w:t>
            </w:r>
          </w:p>
        </w:tc>
      </w:tr>
      <w:tr w:rsidR="00E67C44" w14:paraId="26CDE15A" w14:textId="77777777" w:rsidTr="00ED7B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8300" w14:textId="77777777" w:rsidR="00E67C44" w:rsidRDefault="00E67C44" w:rsidP="00ED7B3C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7A47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二等奖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E97B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25％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FEE8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8000</w:t>
            </w:r>
          </w:p>
        </w:tc>
      </w:tr>
      <w:tr w:rsidR="00E67C44" w14:paraId="72C93E50" w14:textId="77777777" w:rsidTr="00ED7B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FB8" w14:textId="77777777" w:rsidR="00E67C44" w:rsidRDefault="00E67C44" w:rsidP="00ED7B3C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3E43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三等奖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50B3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30％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45B" w14:textId="77777777" w:rsidR="00E67C44" w:rsidRDefault="00E67C44" w:rsidP="00ED7B3C"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4000</w:t>
            </w:r>
          </w:p>
        </w:tc>
      </w:tr>
    </w:tbl>
    <w:p w14:paraId="5DCE76EC" w14:textId="0E604705" w:rsidR="00E67C44" w:rsidRPr="00A145B7" w:rsidRDefault="00D720A5" w:rsidP="00A145B7">
      <w:pPr>
        <w:spacing w:line="360" w:lineRule="auto"/>
        <w:ind w:left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本办法经学院奖学金评审委员会讨论通过，自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</w:t>
      </w:r>
      <w:r w:rsidR="000629A3"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月起开始执行。</w:t>
      </w:r>
    </w:p>
    <w:p w14:paraId="61994589" w14:textId="23EE678A" w:rsidR="00E51FDF" w:rsidRPr="008C5E80" w:rsidRDefault="00E51FDF" w:rsidP="00E51FDF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 w:rsidRPr="008C5E80">
        <w:rPr>
          <w:rFonts w:ascii="宋体" w:hAnsi="宋体" w:hint="eastAsia"/>
          <w:b/>
          <w:sz w:val="28"/>
          <w:szCs w:val="28"/>
        </w:rPr>
        <w:lastRenderedPageBreak/>
        <w:t>第二章</w:t>
      </w:r>
      <w:r w:rsidR="008C5E80" w:rsidRPr="008C5E80">
        <w:rPr>
          <w:rFonts w:ascii="宋体" w:hAnsi="宋体" w:hint="eastAsia"/>
          <w:b/>
          <w:sz w:val="28"/>
          <w:szCs w:val="28"/>
        </w:rPr>
        <w:t xml:space="preserve"> 具体办法</w:t>
      </w:r>
    </w:p>
    <w:p w14:paraId="1B657ADB" w14:textId="073B877B" w:rsidR="007D3269" w:rsidRPr="00A4298B" w:rsidRDefault="00BE2047" w:rsidP="00BE2047">
      <w:pPr>
        <w:spacing w:line="480" w:lineRule="auto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第五条 </w:t>
      </w:r>
      <w:r>
        <w:rPr>
          <w:rFonts w:ascii="宋体" w:hAnsi="宋体"/>
          <w:b/>
          <w:sz w:val="24"/>
          <w:szCs w:val="24"/>
        </w:rPr>
        <w:t xml:space="preserve"> </w:t>
      </w:r>
      <w:r w:rsidR="007D3269" w:rsidRPr="00A4298B">
        <w:rPr>
          <w:rFonts w:ascii="宋体" w:hAnsi="宋体" w:hint="eastAsia"/>
          <w:b/>
          <w:sz w:val="24"/>
          <w:szCs w:val="24"/>
        </w:rPr>
        <w:t>新生奖学金评定</w:t>
      </w:r>
      <w:r w:rsidR="007D3269">
        <w:rPr>
          <w:rFonts w:ascii="宋体" w:hAnsi="宋体" w:hint="eastAsia"/>
          <w:b/>
          <w:sz w:val="24"/>
          <w:szCs w:val="24"/>
        </w:rPr>
        <w:t>办法</w:t>
      </w:r>
    </w:p>
    <w:p w14:paraId="1F26DA2F" w14:textId="17EB2860" w:rsidR="007D3269" w:rsidRPr="005757AA" w:rsidRDefault="007D3269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5757AA">
        <w:rPr>
          <w:rFonts w:ascii="宋体" w:hAnsi="宋体" w:cs="宋体" w:hint="eastAsia"/>
          <w:kern w:val="0"/>
          <w:sz w:val="24"/>
          <w:szCs w:val="24"/>
        </w:rPr>
        <w:t>1</w:t>
      </w:r>
      <w:r w:rsidR="00076F0A">
        <w:rPr>
          <w:rFonts w:ascii="宋体" w:hAnsi="宋体" w:cs="宋体" w:hint="eastAsia"/>
          <w:kern w:val="0"/>
          <w:sz w:val="24"/>
          <w:szCs w:val="24"/>
        </w:rPr>
        <w:t xml:space="preserve">． </w:t>
      </w:r>
      <w:r w:rsidRPr="005757AA">
        <w:rPr>
          <w:rFonts w:ascii="宋体" w:hAnsi="宋体" w:cs="宋体" w:hint="eastAsia"/>
          <w:kern w:val="0"/>
          <w:sz w:val="24"/>
          <w:szCs w:val="24"/>
        </w:rPr>
        <w:t>一年级博士研究生全部按三等学业奖学金评定。</w:t>
      </w:r>
    </w:p>
    <w:p w14:paraId="308D0083" w14:textId="4E2CED52" w:rsidR="007D3269" w:rsidRPr="005757AA" w:rsidRDefault="007D3269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5757AA">
        <w:rPr>
          <w:rFonts w:ascii="宋体" w:hAnsi="宋体" w:cs="宋体" w:hint="eastAsia"/>
          <w:kern w:val="0"/>
          <w:sz w:val="24"/>
          <w:szCs w:val="24"/>
        </w:rPr>
        <w:t>2</w:t>
      </w:r>
      <w:r w:rsidR="00076F0A">
        <w:rPr>
          <w:rFonts w:ascii="宋体" w:hAnsi="宋体" w:cs="宋体" w:hint="eastAsia"/>
          <w:kern w:val="0"/>
          <w:sz w:val="24"/>
          <w:szCs w:val="24"/>
        </w:rPr>
        <w:t xml:space="preserve">． </w:t>
      </w:r>
      <w:r w:rsidRPr="005757AA">
        <w:rPr>
          <w:rFonts w:ascii="宋体" w:hAnsi="宋体" w:cs="宋体" w:hint="eastAsia"/>
          <w:kern w:val="0"/>
          <w:sz w:val="24"/>
          <w:szCs w:val="24"/>
        </w:rPr>
        <w:t>一年级硕士研究生</w:t>
      </w:r>
      <w:r w:rsidRPr="005757AA">
        <w:rPr>
          <w:rFonts w:ascii="宋体" w:hAnsi="宋体" w:cs="宋体" w:hint="eastAsia"/>
          <w:b/>
          <w:kern w:val="0"/>
          <w:sz w:val="24"/>
          <w:szCs w:val="24"/>
        </w:rPr>
        <w:t>：</w:t>
      </w:r>
      <w:r w:rsidRPr="005757AA">
        <w:rPr>
          <w:rFonts w:ascii="宋体" w:hAnsi="宋体" w:cs="宋体" w:hint="eastAsia"/>
          <w:kern w:val="0"/>
          <w:sz w:val="24"/>
          <w:szCs w:val="24"/>
        </w:rPr>
        <w:t xml:space="preserve"> 按以下情况逐一排序</w:t>
      </w:r>
    </w:p>
    <w:p w14:paraId="2C59675A" w14:textId="546A44A8" w:rsidR="007D3269" w:rsidRPr="005757AA" w:rsidRDefault="007D3269" w:rsidP="007D3269">
      <w:pPr>
        <w:spacing w:line="400" w:lineRule="exact"/>
        <w:ind w:firstLineChars="150" w:firstLine="360"/>
        <w:rPr>
          <w:rFonts w:ascii="宋体" w:hAnsi="宋体" w:cs="宋体"/>
          <w:kern w:val="0"/>
          <w:sz w:val="24"/>
          <w:szCs w:val="24"/>
        </w:rPr>
      </w:pPr>
      <w:r w:rsidRPr="005757AA">
        <w:rPr>
          <w:rFonts w:ascii="宋体" w:hAnsi="宋体" w:cs="宋体" w:hint="eastAsia"/>
          <w:kern w:val="0"/>
          <w:sz w:val="24"/>
          <w:szCs w:val="24"/>
        </w:rPr>
        <w:t>（1）录取类别为</w:t>
      </w:r>
      <w:r w:rsidR="00BA63A2" w:rsidRPr="005757AA">
        <w:rPr>
          <w:rFonts w:ascii="宋体" w:hAnsi="宋体" w:cs="宋体" w:hint="eastAsia"/>
          <w:kern w:val="0"/>
          <w:sz w:val="24"/>
          <w:szCs w:val="24"/>
        </w:rPr>
        <w:t>：</w:t>
      </w:r>
      <w:r w:rsidRPr="005757AA">
        <w:rPr>
          <w:rFonts w:ascii="宋体" w:hAnsi="宋体" w:cs="宋体" w:hint="eastAsia"/>
          <w:kern w:val="0"/>
          <w:sz w:val="24"/>
          <w:szCs w:val="24"/>
        </w:rPr>
        <w:t>推免生优先获得</w:t>
      </w:r>
      <w:r w:rsidR="005757AA">
        <w:rPr>
          <w:rFonts w:ascii="宋体" w:hAnsi="宋体" w:cs="宋体" w:hint="eastAsia"/>
          <w:kern w:val="0"/>
          <w:sz w:val="24"/>
          <w:szCs w:val="24"/>
        </w:rPr>
        <w:t>，</w:t>
      </w:r>
      <w:r w:rsidR="00AF594F" w:rsidRPr="00791BCD">
        <w:rPr>
          <w:rFonts w:ascii="宋体" w:hAnsi="宋体" w:cs="宋体" w:hint="eastAsia"/>
          <w:kern w:val="0"/>
          <w:sz w:val="24"/>
          <w:szCs w:val="24"/>
        </w:rPr>
        <w:t>按</w:t>
      </w:r>
      <w:r w:rsidR="00356C33" w:rsidRPr="00791BCD">
        <w:rPr>
          <w:rFonts w:ascii="宋体" w:hAnsi="宋体" w:cs="宋体" w:hint="eastAsia"/>
          <w:kern w:val="0"/>
          <w:sz w:val="24"/>
          <w:szCs w:val="24"/>
        </w:rPr>
        <w:t>《</w:t>
      </w:r>
      <w:r w:rsidR="00AF594F" w:rsidRPr="00791BCD">
        <w:rPr>
          <w:rFonts w:ascii="宋体" w:hAnsi="宋体" w:cs="宋体" w:hint="eastAsia"/>
          <w:kern w:val="0"/>
          <w:sz w:val="24"/>
          <w:szCs w:val="24"/>
        </w:rPr>
        <w:t>电子科技大学接收</w:t>
      </w:r>
      <w:r w:rsidR="004646AA">
        <w:rPr>
          <w:rFonts w:ascii="宋体" w:hAnsi="宋体" w:cs="宋体"/>
          <w:kern w:val="0"/>
          <w:sz w:val="24"/>
          <w:szCs w:val="24"/>
        </w:rPr>
        <w:t>2020</w:t>
      </w:r>
      <w:r w:rsidR="00AF594F" w:rsidRPr="00791BCD">
        <w:rPr>
          <w:rFonts w:ascii="宋体" w:hAnsi="宋体" w:cs="宋体" w:hint="eastAsia"/>
          <w:kern w:val="0"/>
          <w:sz w:val="24"/>
          <w:szCs w:val="24"/>
        </w:rPr>
        <w:t>年优秀应届本科毕业生免试攻读研究生实施办法</w:t>
      </w:r>
      <w:r w:rsidR="00F52E55" w:rsidRPr="00791BCD">
        <w:rPr>
          <w:rFonts w:ascii="宋体" w:hAnsi="宋体" w:cs="宋体" w:hint="eastAsia"/>
          <w:kern w:val="0"/>
          <w:sz w:val="24"/>
          <w:szCs w:val="24"/>
        </w:rPr>
        <w:t>》执行，</w:t>
      </w:r>
      <w:r w:rsidR="0071566D">
        <w:rPr>
          <w:rFonts w:ascii="宋体" w:hAnsi="宋体" w:cs="宋体" w:hint="eastAsia"/>
          <w:kern w:val="0"/>
          <w:sz w:val="24"/>
          <w:szCs w:val="24"/>
        </w:rPr>
        <w:t>同一类型</w:t>
      </w:r>
      <w:r w:rsidR="005757AA">
        <w:rPr>
          <w:rFonts w:ascii="宋体" w:hAnsi="宋体" w:cs="宋体" w:hint="eastAsia"/>
          <w:kern w:val="0"/>
          <w:sz w:val="24"/>
          <w:szCs w:val="24"/>
        </w:rPr>
        <w:t>推免生按复试成绩高低顺序排序</w:t>
      </w:r>
      <w:r w:rsidRPr="005757AA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7CDE9F4A" w14:textId="6DC33548" w:rsidR="007D3269" w:rsidRPr="005757AA" w:rsidRDefault="007D3269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5757AA">
        <w:rPr>
          <w:rFonts w:ascii="宋体" w:hAnsi="宋体" w:cs="宋体" w:hint="eastAsia"/>
          <w:kern w:val="0"/>
          <w:sz w:val="24"/>
          <w:szCs w:val="24"/>
        </w:rPr>
        <w:t>（2）</w:t>
      </w:r>
      <w:r w:rsidR="00DA667E">
        <w:rPr>
          <w:rFonts w:ascii="宋体" w:hAnsi="宋体" w:cs="宋体" w:hint="eastAsia"/>
          <w:kern w:val="0"/>
          <w:sz w:val="24"/>
          <w:szCs w:val="24"/>
        </w:rPr>
        <w:t>录取</w:t>
      </w:r>
      <w:r w:rsidR="00DA667E">
        <w:rPr>
          <w:rFonts w:ascii="宋体" w:hAnsi="宋体" w:cs="宋体"/>
          <w:kern w:val="0"/>
          <w:sz w:val="24"/>
          <w:szCs w:val="24"/>
        </w:rPr>
        <w:t>类别为</w:t>
      </w:r>
      <w:r w:rsidR="00DA667E">
        <w:rPr>
          <w:rFonts w:ascii="宋体" w:hAnsi="宋体" w:cs="宋体" w:hint="eastAsia"/>
          <w:kern w:val="0"/>
          <w:sz w:val="24"/>
          <w:szCs w:val="24"/>
        </w:rPr>
        <w:t>考研生，</w:t>
      </w:r>
      <w:r w:rsidR="00DA667E">
        <w:rPr>
          <w:rFonts w:ascii="宋体" w:hAnsi="宋体" w:cs="宋体"/>
          <w:kern w:val="0"/>
          <w:sz w:val="24"/>
          <w:szCs w:val="24"/>
        </w:rPr>
        <w:t>根据初试复试</w:t>
      </w:r>
      <w:r w:rsidR="00DA667E">
        <w:rPr>
          <w:rFonts w:ascii="宋体" w:hAnsi="宋体" w:cs="宋体" w:hint="eastAsia"/>
          <w:kern w:val="0"/>
          <w:sz w:val="24"/>
          <w:szCs w:val="24"/>
        </w:rPr>
        <w:t>情况</w:t>
      </w:r>
      <w:r w:rsidR="00DA667E">
        <w:rPr>
          <w:rFonts w:ascii="宋体" w:hAnsi="宋体" w:cs="宋体"/>
          <w:kern w:val="0"/>
          <w:sz w:val="24"/>
          <w:szCs w:val="24"/>
        </w:rPr>
        <w:t>获得。</w:t>
      </w:r>
      <w:r w:rsidRPr="005757AA">
        <w:rPr>
          <w:rFonts w:ascii="宋体" w:hAnsi="宋体" w:cs="宋体" w:hint="eastAsia"/>
          <w:kern w:val="0"/>
          <w:sz w:val="24"/>
          <w:szCs w:val="24"/>
        </w:rPr>
        <w:t>根据奖学金名额，按照录取优先顺序（不分专业）进行评定，录取优先顺序：第一志愿、院内调剂、校内调剂，同一优先级按总成绩（初试+复试）从高到低依次择优录取。总成绩相同情况下，以复试成绩从高到低的顺序进行评定，次之以初试数学成绩从高到低的顺序进行评定。</w:t>
      </w:r>
    </w:p>
    <w:p w14:paraId="0391D18C" w14:textId="77777777" w:rsidR="007D3269" w:rsidRPr="008B6D1C" w:rsidRDefault="007D3269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8B6D1C">
        <w:rPr>
          <w:rFonts w:ascii="宋体" w:hAnsi="宋体" w:cs="宋体" w:hint="eastAsia"/>
          <w:b/>
          <w:kern w:val="0"/>
          <w:sz w:val="24"/>
          <w:szCs w:val="24"/>
        </w:rPr>
        <w:t>注明：</w:t>
      </w:r>
    </w:p>
    <w:p w14:paraId="0C209E7C" w14:textId="4C1BF7A0" w:rsidR="007D3269" w:rsidRPr="006B5CD4" w:rsidRDefault="007D3269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6B5CD4">
        <w:rPr>
          <w:rFonts w:ascii="宋体" w:hAnsi="宋体" w:cs="宋体" w:hint="eastAsia"/>
          <w:kern w:val="0"/>
          <w:sz w:val="24"/>
          <w:szCs w:val="24"/>
        </w:rPr>
        <w:t>1）第一志愿：报考本校机械</w:t>
      </w:r>
      <w:r w:rsidR="00436A97">
        <w:rPr>
          <w:rFonts w:ascii="宋体" w:hAnsi="宋体" w:cs="宋体" w:hint="eastAsia"/>
          <w:kern w:val="0"/>
          <w:sz w:val="24"/>
          <w:szCs w:val="24"/>
        </w:rPr>
        <w:t>与电气</w:t>
      </w:r>
      <w:r w:rsidR="00436A97">
        <w:rPr>
          <w:rFonts w:ascii="宋体" w:hAnsi="宋体" w:cs="宋体"/>
          <w:kern w:val="0"/>
          <w:sz w:val="24"/>
          <w:szCs w:val="24"/>
        </w:rPr>
        <w:t>工程</w:t>
      </w:r>
      <w:r w:rsidRPr="006B5CD4">
        <w:rPr>
          <w:rFonts w:ascii="宋体" w:hAnsi="宋体" w:cs="宋体" w:hint="eastAsia"/>
          <w:kern w:val="0"/>
          <w:sz w:val="24"/>
          <w:szCs w:val="24"/>
        </w:rPr>
        <w:t>学院，且报考专业类型与录取专业类型相同的考生；</w:t>
      </w:r>
    </w:p>
    <w:p w14:paraId="5A6CBE7B" w14:textId="51A4F464" w:rsidR="007D3269" w:rsidRPr="006B5CD4" w:rsidRDefault="007D3269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6B5CD4">
        <w:rPr>
          <w:rFonts w:ascii="宋体" w:hAnsi="宋体" w:cs="宋体" w:hint="eastAsia"/>
          <w:kern w:val="0"/>
          <w:sz w:val="24"/>
          <w:szCs w:val="24"/>
        </w:rPr>
        <w:t>2）院内调剂：报考本校机械</w:t>
      </w:r>
      <w:r w:rsidR="00436A97">
        <w:rPr>
          <w:rFonts w:ascii="宋体" w:hAnsi="宋体" w:cs="宋体" w:hint="eastAsia"/>
          <w:kern w:val="0"/>
          <w:sz w:val="24"/>
          <w:szCs w:val="24"/>
        </w:rPr>
        <w:t>与电气</w:t>
      </w:r>
      <w:r w:rsidR="00436A97">
        <w:rPr>
          <w:rFonts w:ascii="宋体" w:hAnsi="宋体" w:cs="宋体"/>
          <w:kern w:val="0"/>
          <w:sz w:val="24"/>
          <w:szCs w:val="24"/>
        </w:rPr>
        <w:t>工程</w:t>
      </w:r>
      <w:r w:rsidRPr="006B5CD4">
        <w:rPr>
          <w:rFonts w:ascii="宋体" w:hAnsi="宋体" w:cs="宋体" w:hint="eastAsia"/>
          <w:kern w:val="0"/>
          <w:sz w:val="24"/>
          <w:szCs w:val="24"/>
        </w:rPr>
        <w:t>学院，但报考专业类型与录取专业类型不同的考生；</w:t>
      </w:r>
    </w:p>
    <w:p w14:paraId="18D460CF" w14:textId="77777777" w:rsidR="007D3269" w:rsidRPr="006B5CD4" w:rsidRDefault="007D3269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6B5CD4">
        <w:rPr>
          <w:rFonts w:ascii="宋体" w:hAnsi="宋体" w:cs="宋体" w:hint="eastAsia"/>
          <w:kern w:val="0"/>
          <w:sz w:val="24"/>
          <w:szCs w:val="24"/>
        </w:rPr>
        <w:t>3）校内调剂：报考电子科大其他学院考生。</w:t>
      </w:r>
    </w:p>
    <w:p w14:paraId="26929CCC" w14:textId="77777777" w:rsidR="007D3269" w:rsidRPr="006B5CD4" w:rsidRDefault="007D3269" w:rsidP="007D3269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 w:rsidRPr="006B5CD4">
        <w:rPr>
          <w:rFonts w:ascii="宋体" w:hAnsi="宋体" w:cs="宋体" w:hint="eastAsia"/>
          <w:kern w:val="0"/>
          <w:sz w:val="24"/>
          <w:szCs w:val="24"/>
        </w:rPr>
        <w:t>4）专业类型指学术型专业和应用型专业，不同学术型专业视为专业类型相同。学术型专业调整为应用型专业，视为专业类型不同。</w:t>
      </w:r>
    </w:p>
    <w:p w14:paraId="61960F68" w14:textId="61F81A5F" w:rsidR="007D3269" w:rsidRDefault="00BE2047" w:rsidP="00BE2047">
      <w:pPr>
        <w:spacing w:line="48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第六条 </w:t>
      </w:r>
      <w:r>
        <w:rPr>
          <w:rFonts w:ascii="宋体" w:hAnsi="宋体"/>
          <w:b/>
          <w:sz w:val="24"/>
          <w:szCs w:val="24"/>
        </w:rPr>
        <w:t xml:space="preserve"> </w:t>
      </w:r>
      <w:r w:rsidR="007D3269" w:rsidRPr="00EE0499">
        <w:rPr>
          <w:rFonts w:ascii="宋体" w:hAnsi="宋体" w:hint="eastAsia"/>
          <w:b/>
          <w:sz w:val="24"/>
          <w:szCs w:val="24"/>
        </w:rPr>
        <w:t>二年级</w:t>
      </w:r>
      <w:r w:rsidR="007D3269">
        <w:rPr>
          <w:rFonts w:ascii="宋体" w:hAnsi="宋体" w:hint="eastAsia"/>
          <w:b/>
          <w:sz w:val="24"/>
          <w:szCs w:val="24"/>
        </w:rPr>
        <w:t>及以上</w:t>
      </w:r>
      <w:r w:rsidR="007D3269" w:rsidRPr="00EE0499">
        <w:rPr>
          <w:rFonts w:ascii="宋体" w:hAnsi="宋体" w:hint="eastAsia"/>
          <w:b/>
          <w:sz w:val="24"/>
          <w:szCs w:val="24"/>
        </w:rPr>
        <w:t>学业奖学金评定办法</w:t>
      </w:r>
    </w:p>
    <w:p w14:paraId="54D9E5B1" w14:textId="4A8BF342" w:rsidR="007D3269" w:rsidRPr="00AD4673" w:rsidRDefault="007D3269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65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学院统一汇总</w:t>
      </w:r>
      <w:r w:rsidR="0045419D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二年级和三年级研究生</w:t>
      </w:r>
      <w:r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基本情况，分年级，依据学生评定</w:t>
      </w:r>
      <w:r w:rsidR="0040144E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总</w:t>
      </w:r>
      <w:r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分高低排序评定，</w:t>
      </w:r>
      <w:r w:rsidR="00F53A6F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同一评定群体中</w:t>
      </w:r>
      <w:r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评定</w:t>
      </w:r>
      <w:r w:rsidR="00967C47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总</w:t>
      </w:r>
      <w:r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分相同情况下，优先级顺序为：科研成果分</w:t>
      </w:r>
      <w:r w:rsidR="00E96647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（成果优先级为</w:t>
      </w:r>
      <w:r w:rsidR="001A59C3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科技成果，</w:t>
      </w:r>
      <w:r w:rsidR="00E96647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S</w:t>
      </w:r>
      <w:r w:rsidR="00E96647" w:rsidRPr="00AD4673">
        <w:rPr>
          <w:rFonts w:ascii="宋体" w:hAnsi="宋体" w:cs="宋体"/>
          <w:color w:val="000000" w:themeColor="text1"/>
          <w:kern w:val="0"/>
          <w:sz w:val="24"/>
          <w:szCs w:val="24"/>
        </w:rPr>
        <w:t>CI</w:t>
      </w:r>
      <w:r w:rsidR="00E96647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期刊分区</w:t>
      </w:r>
      <w:r w:rsidR="00846762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E96647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影响因子</w:t>
      </w:r>
      <w:r w:rsidR="00846762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）</w:t>
      </w:r>
      <w:r w:rsidR="00E96647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F2681A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科技竞赛，</w:t>
      </w:r>
      <w:r w:rsidR="00E96647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E</w:t>
      </w:r>
      <w:r w:rsidR="00E96647" w:rsidRPr="00AD4673">
        <w:rPr>
          <w:rFonts w:ascii="宋体" w:hAnsi="宋体" w:cs="宋体"/>
          <w:color w:val="000000" w:themeColor="text1"/>
          <w:kern w:val="0"/>
          <w:sz w:val="24"/>
          <w:szCs w:val="24"/>
        </w:rPr>
        <w:t>I</w:t>
      </w:r>
      <w:r w:rsidR="00E96647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期刊</w:t>
      </w:r>
      <w:r w:rsidR="007577F0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，E</w:t>
      </w:r>
      <w:r w:rsidR="007577F0" w:rsidRPr="00AD4673">
        <w:rPr>
          <w:rFonts w:ascii="宋体" w:hAnsi="宋体" w:cs="宋体"/>
          <w:color w:val="000000" w:themeColor="text1"/>
          <w:kern w:val="0"/>
          <w:sz w:val="24"/>
          <w:szCs w:val="24"/>
        </w:rPr>
        <w:t>I</w:t>
      </w:r>
      <w:r w:rsidR="007577F0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会议，发明专利</w:t>
      </w:r>
      <w:r w:rsidR="009E72B0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，学生科研项目</w:t>
      </w:r>
      <w:r w:rsidR="00E96647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，学业成绩分，</w:t>
      </w:r>
      <w:r w:rsidR="00BA034A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导师评定分，</w:t>
      </w:r>
      <w:r w:rsidR="00BD3D6E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素质发展分</w:t>
      </w:r>
      <w:r w:rsidR="00F2681A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（素质分优先级为特殊表彰，</w:t>
      </w:r>
      <w:r w:rsidR="004F726C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干部，实践，文体</w:t>
      </w:r>
      <w:r w:rsidR="00F2681A"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AD467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097012" w:rsidRPr="00AD4673">
        <w:rPr>
          <w:rFonts w:ascii="宋体" w:hAnsi="宋体" w:cs="宋体" w:hint="eastAsia"/>
          <w:color w:val="000000" w:themeColor="text1"/>
          <w:sz w:val="24"/>
          <w:szCs w:val="24"/>
        </w:rPr>
        <w:t>若</w:t>
      </w:r>
      <w:r w:rsidR="00097012" w:rsidRPr="00AD4673">
        <w:rPr>
          <w:rFonts w:ascii="宋体" w:hAnsi="宋体" w:cs="宋体"/>
          <w:color w:val="000000" w:themeColor="text1"/>
          <w:sz w:val="24"/>
          <w:szCs w:val="24"/>
        </w:rPr>
        <w:t>仍无法区分排序</w:t>
      </w:r>
      <w:r w:rsidR="00097012" w:rsidRPr="00AD4673">
        <w:rPr>
          <w:rFonts w:ascii="宋体" w:hAnsi="宋体" w:cs="宋体" w:hint="eastAsia"/>
          <w:color w:val="000000" w:themeColor="text1"/>
          <w:sz w:val="24"/>
          <w:szCs w:val="24"/>
        </w:rPr>
        <w:t>，评分</w:t>
      </w:r>
      <w:r w:rsidR="00097012" w:rsidRPr="00AD4673">
        <w:rPr>
          <w:rFonts w:ascii="宋体" w:hAnsi="宋体" w:cs="宋体"/>
          <w:color w:val="000000" w:themeColor="text1"/>
          <w:sz w:val="24"/>
          <w:szCs w:val="24"/>
        </w:rPr>
        <w:t>相同的群体通过</w:t>
      </w:r>
      <w:r w:rsidR="00097012" w:rsidRPr="00AD4673">
        <w:rPr>
          <w:rFonts w:ascii="宋体" w:hAnsi="宋体" w:cs="宋体" w:hint="eastAsia"/>
          <w:color w:val="000000" w:themeColor="text1"/>
          <w:sz w:val="24"/>
          <w:szCs w:val="24"/>
        </w:rPr>
        <w:t>答辩确定排序。</w:t>
      </w:r>
    </w:p>
    <w:p w14:paraId="792C304D" w14:textId="40DFDA05" w:rsidR="0013402D" w:rsidRPr="00AD4673" w:rsidRDefault="0013402D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65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其中二年级评定时：</w:t>
      </w:r>
    </w:p>
    <w:p w14:paraId="07AB515D" w14:textId="41B23B1F" w:rsidR="00392373" w:rsidRPr="00AD4673" w:rsidRDefault="007B18F2" w:rsidP="003923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学生评定总分=</w:t>
      </w:r>
      <w:r w:rsidR="007E356B"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学业成绩分（仅二年级</w:t>
      </w:r>
      <w:r w:rsidR="00416432"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参评</w:t>
      </w:r>
      <w:r w:rsidR="00416432" w:rsidRPr="00AD4673">
        <w:rPr>
          <w:rFonts w:ascii="宋体" w:hAnsi="宋体" w:cs="宋体"/>
          <w:b/>
          <w:color w:val="000000" w:themeColor="text1"/>
          <w:kern w:val="0"/>
          <w:sz w:val="24"/>
          <w:szCs w:val="24"/>
        </w:rPr>
        <w:t>时使用</w:t>
      </w:r>
      <w:r w:rsidR="007E356B"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）</w:t>
      </w:r>
      <w:r w:rsidR="009A7E1F" w:rsidRPr="00AD4673">
        <w:rPr>
          <w:rFonts w:cs="宋体" w:hint="eastAsia"/>
          <w:b/>
          <w:color w:val="000000" w:themeColor="text1"/>
          <w:kern w:val="0"/>
          <w:sz w:val="28"/>
          <w:szCs w:val="28"/>
          <w:vertAlign w:val="subscript"/>
        </w:rPr>
        <w:t>归一化</w:t>
      </w:r>
      <w:r w:rsidR="007E356B"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+科研成果分+</w:t>
      </w:r>
      <w:r w:rsidR="00BD3D6E"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素质发展分</w:t>
      </w:r>
      <w:r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+导师评定分</w:t>
      </w:r>
    </w:p>
    <w:p w14:paraId="6880A9EF" w14:textId="094CD13C" w:rsidR="00291944" w:rsidRPr="00AD4673" w:rsidRDefault="00823165" w:rsidP="00291944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注：二年级研究生</w:t>
      </w:r>
      <w:r w:rsidR="004C10CA" w:rsidRPr="00AD4673">
        <w:rPr>
          <w:rFonts w:hint="eastAsia"/>
          <w:color w:val="000000" w:themeColor="text1"/>
          <w:sz w:val="24"/>
          <w:szCs w:val="24"/>
        </w:rPr>
        <w:t>参评</w:t>
      </w:r>
      <w:r w:rsidR="004C10CA" w:rsidRPr="00AD4673">
        <w:rPr>
          <w:color w:val="000000" w:themeColor="text1"/>
          <w:sz w:val="24"/>
          <w:szCs w:val="24"/>
        </w:rPr>
        <w:t>时，应达到</w:t>
      </w:r>
      <w:r w:rsidR="00BC4CCC" w:rsidRPr="00AD4673">
        <w:rPr>
          <w:rFonts w:hint="eastAsia"/>
          <w:color w:val="000000" w:themeColor="text1"/>
          <w:sz w:val="24"/>
          <w:szCs w:val="24"/>
        </w:rPr>
        <w:t>本专业培养方案</w:t>
      </w:r>
      <w:r w:rsidR="00BC4CCC" w:rsidRPr="00AD4673">
        <w:rPr>
          <w:color w:val="000000" w:themeColor="text1"/>
          <w:sz w:val="24"/>
          <w:szCs w:val="24"/>
        </w:rPr>
        <w:t>要求的</w:t>
      </w:r>
      <w:r w:rsidR="004C10CA" w:rsidRPr="00AD4673">
        <w:rPr>
          <w:color w:val="000000" w:themeColor="text1"/>
          <w:sz w:val="24"/>
          <w:szCs w:val="24"/>
        </w:rPr>
        <w:t>学位课学分，其中</w:t>
      </w:r>
      <w:r w:rsidRPr="00AD4673">
        <w:rPr>
          <w:rFonts w:hint="eastAsia"/>
          <w:color w:val="000000" w:themeColor="text1"/>
          <w:sz w:val="24"/>
          <w:szCs w:val="24"/>
        </w:rPr>
        <w:t>学业成绩分按《研究生院硕士学位课程相对学分积总分算法》计算确定，并归一到</w:t>
      </w:r>
      <w:r w:rsidRPr="00AD4673">
        <w:rPr>
          <w:rFonts w:hint="eastAsia"/>
          <w:color w:val="000000" w:themeColor="text1"/>
          <w:sz w:val="24"/>
          <w:szCs w:val="24"/>
        </w:rPr>
        <w:t>100</w:t>
      </w:r>
      <w:r w:rsidRPr="00AD4673">
        <w:rPr>
          <w:rFonts w:hint="eastAsia"/>
          <w:color w:val="000000" w:themeColor="text1"/>
          <w:sz w:val="24"/>
          <w:szCs w:val="24"/>
        </w:rPr>
        <w:t>分。学分积</w:t>
      </w:r>
      <w:r w:rsidRPr="00AD4673">
        <w:rPr>
          <w:color w:val="000000" w:themeColor="text1"/>
          <w:sz w:val="24"/>
          <w:szCs w:val="24"/>
        </w:rPr>
        <w:t>计算</w:t>
      </w:r>
      <w:r w:rsidRPr="00AD4673">
        <w:rPr>
          <w:rFonts w:hint="eastAsia"/>
          <w:color w:val="000000" w:themeColor="text1"/>
          <w:sz w:val="24"/>
          <w:szCs w:val="24"/>
        </w:rPr>
        <w:t>以</w:t>
      </w:r>
      <w:r w:rsidR="005A304B" w:rsidRPr="00AD4673">
        <w:rPr>
          <w:rFonts w:hint="eastAsia"/>
          <w:color w:val="000000" w:themeColor="text1"/>
          <w:sz w:val="24"/>
          <w:szCs w:val="24"/>
        </w:rPr>
        <w:t>学校提供</w:t>
      </w:r>
      <w:r w:rsidR="005A304B" w:rsidRPr="00AD4673">
        <w:rPr>
          <w:color w:val="000000" w:themeColor="text1"/>
          <w:sz w:val="24"/>
          <w:szCs w:val="24"/>
        </w:rPr>
        <w:t>的</w:t>
      </w:r>
      <w:r w:rsidR="008D0382" w:rsidRPr="00AD4673">
        <w:rPr>
          <w:rFonts w:hint="eastAsia"/>
          <w:color w:val="000000" w:themeColor="text1"/>
          <w:sz w:val="24"/>
          <w:szCs w:val="24"/>
        </w:rPr>
        <w:t>成绩</w:t>
      </w:r>
      <w:r w:rsidRPr="00AD4673">
        <w:rPr>
          <w:color w:val="000000" w:themeColor="text1"/>
          <w:sz w:val="24"/>
          <w:szCs w:val="24"/>
        </w:rPr>
        <w:t>数据</w:t>
      </w:r>
      <w:r w:rsidRPr="00AD4673">
        <w:rPr>
          <w:rFonts w:hint="eastAsia"/>
          <w:color w:val="000000" w:themeColor="text1"/>
          <w:sz w:val="24"/>
          <w:szCs w:val="24"/>
        </w:rPr>
        <w:t>为准。</w:t>
      </w:r>
      <w:r w:rsidR="00291944" w:rsidRPr="00AD4673">
        <w:rPr>
          <w:rFonts w:hint="eastAsia"/>
          <w:color w:val="000000" w:themeColor="text1"/>
          <w:sz w:val="24"/>
          <w:szCs w:val="24"/>
        </w:rPr>
        <w:t>二年级学生成果认定时间：</w:t>
      </w:r>
      <w:r w:rsidR="00111E96" w:rsidRPr="00AD4673">
        <w:rPr>
          <w:rFonts w:hint="eastAsia"/>
          <w:color w:val="000000" w:themeColor="text1"/>
          <w:sz w:val="24"/>
          <w:szCs w:val="24"/>
        </w:rPr>
        <w:lastRenderedPageBreak/>
        <w:t>2</w:t>
      </w:r>
      <w:r w:rsidR="00111E96" w:rsidRPr="00AD4673">
        <w:rPr>
          <w:color w:val="000000" w:themeColor="text1"/>
          <w:sz w:val="24"/>
          <w:szCs w:val="24"/>
        </w:rPr>
        <w:t>019</w:t>
      </w:r>
      <w:r w:rsidR="00111E96" w:rsidRPr="00AD4673">
        <w:rPr>
          <w:rFonts w:hint="eastAsia"/>
          <w:color w:val="000000" w:themeColor="text1"/>
          <w:sz w:val="24"/>
          <w:szCs w:val="24"/>
        </w:rPr>
        <w:t>年</w:t>
      </w:r>
      <w:r w:rsidR="00291944" w:rsidRPr="00AD4673">
        <w:rPr>
          <w:rFonts w:hint="eastAsia"/>
          <w:color w:val="000000" w:themeColor="text1"/>
          <w:sz w:val="24"/>
          <w:szCs w:val="24"/>
        </w:rPr>
        <w:t>9</w:t>
      </w:r>
      <w:r w:rsidR="00291944" w:rsidRPr="00AD4673">
        <w:rPr>
          <w:rFonts w:hint="eastAsia"/>
          <w:color w:val="000000" w:themeColor="text1"/>
          <w:sz w:val="24"/>
          <w:szCs w:val="24"/>
        </w:rPr>
        <w:t>月</w:t>
      </w:r>
      <w:r w:rsidR="00291944" w:rsidRPr="00AD4673">
        <w:rPr>
          <w:rFonts w:hint="eastAsia"/>
          <w:color w:val="000000" w:themeColor="text1"/>
          <w:sz w:val="24"/>
          <w:szCs w:val="24"/>
        </w:rPr>
        <w:t>1</w:t>
      </w:r>
      <w:r w:rsidR="00291944" w:rsidRPr="00AD4673">
        <w:rPr>
          <w:rFonts w:hint="eastAsia"/>
          <w:color w:val="000000" w:themeColor="text1"/>
          <w:sz w:val="24"/>
          <w:szCs w:val="24"/>
        </w:rPr>
        <w:t>日至</w:t>
      </w:r>
      <w:r w:rsidR="00111E96" w:rsidRPr="00AD4673">
        <w:rPr>
          <w:rFonts w:hint="eastAsia"/>
          <w:color w:val="000000" w:themeColor="text1"/>
          <w:sz w:val="24"/>
          <w:szCs w:val="24"/>
        </w:rPr>
        <w:t>2</w:t>
      </w:r>
      <w:r w:rsidR="00111E96" w:rsidRPr="00AD4673">
        <w:rPr>
          <w:color w:val="000000" w:themeColor="text1"/>
          <w:sz w:val="24"/>
          <w:szCs w:val="24"/>
        </w:rPr>
        <w:t>020</w:t>
      </w:r>
      <w:r w:rsidR="00111E96" w:rsidRPr="00AD4673">
        <w:rPr>
          <w:rFonts w:hint="eastAsia"/>
          <w:color w:val="000000" w:themeColor="text1"/>
          <w:sz w:val="24"/>
          <w:szCs w:val="24"/>
        </w:rPr>
        <w:t>年</w:t>
      </w:r>
      <w:r w:rsidR="00291944" w:rsidRPr="00AD4673">
        <w:rPr>
          <w:rFonts w:hint="eastAsia"/>
          <w:color w:val="000000" w:themeColor="text1"/>
          <w:sz w:val="24"/>
          <w:szCs w:val="24"/>
        </w:rPr>
        <w:t>8</w:t>
      </w:r>
      <w:r w:rsidR="00291944" w:rsidRPr="00AD4673">
        <w:rPr>
          <w:rFonts w:hint="eastAsia"/>
          <w:color w:val="000000" w:themeColor="text1"/>
          <w:sz w:val="24"/>
          <w:szCs w:val="24"/>
        </w:rPr>
        <w:t>月</w:t>
      </w:r>
      <w:r w:rsidR="00291944" w:rsidRPr="00AD4673">
        <w:rPr>
          <w:rFonts w:hint="eastAsia"/>
          <w:color w:val="000000" w:themeColor="text1"/>
          <w:sz w:val="24"/>
          <w:szCs w:val="24"/>
        </w:rPr>
        <w:t>31</w:t>
      </w:r>
      <w:r w:rsidR="00291944" w:rsidRPr="00AD4673">
        <w:rPr>
          <w:rFonts w:hint="eastAsia"/>
          <w:color w:val="000000" w:themeColor="text1"/>
          <w:sz w:val="24"/>
          <w:szCs w:val="24"/>
        </w:rPr>
        <w:t>日。</w:t>
      </w:r>
    </w:p>
    <w:p w14:paraId="5BCE6809" w14:textId="476C8CE6" w:rsidR="00823165" w:rsidRPr="00AD4673" w:rsidRDefault="00823165" w:rsidP="002C6A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16225E82" w14:textId="716FE0E3" w:rsidR="00174199" w:rsidRPr="00AD4673" w:rsidRDefault="00174199" w:rsidP="003923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三年级评定时</w:t>
      </w:r>
      <w:r w:rsidR="00061D61"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（</w:t>
      </w:r>
      <w:r w:rsidR="00961CE3" w:rsidRPr="00AD4673">
        <w:rPr>
          <w:rFonts w:ascii="宋体" w:hAnsi="宋体" w:cs="宋体"/>
          <w:b/>
          <w:color w:val="000000" w:themeColor="text1"/>
          <w:kern w:val="0"/>
          <w:sz w:val="24"/>
          <w:szCs w:val="24"/>
        </w:rPr>
        <w:t>拉通评定</w:t>
      </w:r>
      <w:r w:rsidR="00061D61"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）</w:t>
      </w:r>
      <w:r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：</w:t>
      </w:r>
    </w:p>
    <w:p w14:paraId="733CE234" w14:textId="488E7457" w:rsidR="00F614FC" w:rsidRPr="00AD4673" w:rsidRDefault="00F614FC" w:rsidP="00F61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学生评定总分=科研成果分+素质发展分+导师评定分</w:t>
      </w:r>
    </w:p>
    <w:p w14:paraId="42DD11BC" w14:textId="7AA9DC09" w:rsidR="00DB69B4" w:rsidRPr="00AD4673" w:rsidRDefault="00DF0C69" w:rsidP="00164E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三年级研究生参评</w:t>
      </w:r>
      <w:r w:rsidRPr="00AD4673">
        <w:rPr>
          <w:color w:val="000000" w:themeColor="text1"/>
          <w:sz w:val="24"/>
          <w:szCs w:val="24"/>
        </w:rPr>
        <w:t>时，</w:t>
      </w:r>
      <w:r w:rsidR="00497BBA" w:rsidRPr="00AD4673">
        <w:rPr>
          <w:color w:val="000000" w:themeColor="text1"/>
          <w:sz w:val="24"/>
          <w:szCs w:val="24"/>
        </w:rPr>
        <w:t>应达到</w:t>
      </w:r>
      <w:r w:rsidR="00497BBA" w:rsidRPr="00AD4673">
        <w:rPr>
          <w:rFonts w:hint="eastAsia"/>
          <w:color w:val="000000" w:themeColor="text1"/>
          <w:sz w:val="24"/>
          <w:szCs w:val="24"/>
        </w:rPr>
        <w:t>本专业培养方案</w:t>
      </w:r>
      <w:r w:rsidR="00497BBA" w:rsidRPr="00AD4673">
        <w:rPr>
          <w:color w:val="000000" w:themeColor="text1"/>
          <w:sz w:val="24"/>
          <w:szCs w:val="24"/>
        </w:rPr>
        <w:t>要求的学位课学分</w:t>
      </w:r>
      <w:r w:rsidRPr="00AD4673">
        <w:rPr>
          <w:color w:val="000000" w:themeColor="text1"/>
          <w:sz w:val="24"/>
          <w:szCs w:val="24"/>
        </w:rPr>
        <w:t>，</w:t>
      </w:r>
      <w:r w:rsidR="00DB69B4" w:rsidRPr="00AD4673">
        <w:rPr>
          <w:rFonts w:ascii="宋体" w:hAnsi="宋体" w:hint="eastAsia"/>
          <w:color w:val="000000" w:themeColor="text1"/>
          <w:sz w:val="24"/>
          <w:szCs w:val="24"/>
        </w:rPr>
        <w:t>三年级研究生成果认定时间为：2019年 9 月1日至2020年申请材料截止日前一天。</w:t>
      </w:r>
    </w:p>
    <w:p w14:paraId="198A4771" w14:textId="234F9FFC" w:rsidR="000A51A1" w:rsidRPr="00AD4673" w:rsidRDefault="000A51A1" w:rsidP="0005281C">
      <w:pPr>
        <w:spacing w:beforeLines="100" w:before="312" w:afterLines="100" w:after="312" w:line="400" w:lineRule="exact"/>
        <w:ind w:firstLineChars="200" w:firstLine="562"/>
        <w:jc w:val="center"/>
        <w:rPr>
          <w:rFonts w:cs="宋体"/>
          <w:color w:val="000000" w:themeColor="text1"/>
          <w:kern w:val="0"/>
          <w:sz w:val="24"/>
          <w:szCs w:val="24"/>
        </w:rPr>
      </w:pPr>
      <w:r w:rsidRPr="00AD4673">
        <w:rPr>
          <w:rFonts w:ascii="宋体" w:hAnsi="宋体" w:hint="eastAsia"/>
          <w:b/>
          <w:color w:val="000000" w:themeColor="text1"/>
          <w:sz w:val="28"/>
          <w:szCs w:val="28"/>
        </w:rPr>
        <w:t xml:space="preserve">第三章 </w:t>
      </w:r>
      <w:r w:rsidR="008B5E7E" w:rsidRPr="00AD4673">
        <w:rPr>
          <w:rFonts w:ascii="宋体" w:hAnsi="宋体" w:hint="eastAsia"/>
          <w:b/>
          <w:color w:val="000000" w:themeColor="text1"/>
          <w:sz w:val="28"/>
          <w:szCs w:val="28"/>
        </w:rPr>
        <w:t>申请程序</w:t>
      </w:r>
    </w:p>
    <w:p w14:paraId="6FBA5D21" w14:textId="1108D501" w:rsidR="00BE0AC5" w:rsidRPr="00AD4673" w:rsidRDefault="007A437E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65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第七条 </w:t>
      </w:r>
      <w:r w:rsidRPr="00AD4673">
        <w:rPr>
          <w:rFonts w:ascii="宋体" w:hAnsi="宋体" w:cs="宋体"/>
          <w:b/>
          <w:color w:val="000000" w:themeColor="text1"/>
          <w:kern w:val="0"/>
          <w:sz w:val="24"/>
          <w:szCs w:val="24"/>
        </w:rPr>
        <w:t xml:space="preserve"> </w:t>
      </w:r>
      <w:r w:rsidRPr="00AD467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研究生学业奖学金申请流程</w:t>
      </w:r>
    </w:p>
    <w:p w14:paraId="2A1ED43C" w14:textId="24F775E6" w:rsidR="007D3269" w:rsidRPr="00AD4673" w:rsidRDefault="00076F0A" w:rsidP="00076F0A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学生本人按要求提交申请材料；</w:t>
      </w:r>
    </w:p>
    <w:p w14:paraId="25ED8AED" w14:textId="70BB1BB7" w:rsidR="00076F0A" w:rsidRPr="00AD4673" w:rsidRDefault="00076F0A" w:rsidP="00076F0A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研究生导师</w:t>
      </w:r>
      <w:r w:rsidR="00082F1B" w:rsidRPr="00AD4673">
        <w:rPr>
          <w:rFonts w:hint="eastAsia"/>
          <w:color w:val="000000" w:themeColor="text1"/>
          <w:sz w:val="24"/>
          <w:szCs w:val="24"/>
        </w:rPr>
        <w:t>根据学生表现情况打分；</w:t>
      </w:r>
    </w:p>
    <w:p w14:paraId="55231F36" w14:textId="4F7DAECD" w:rsidR="00BE7D4E" w:rsidRPr="00AD4673" w:rsidRDefault="00BE7D4E" w:rsidP="00076F0A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学院奖学金评定委员会组织评定；</w:t>
      </w:r>
    </w:p>
    <w:p w14:paraId="23A7DC8B" w14:textId="1184E63F" w:rsidR="00BE7D4E" w:rsidRPr="00AD4673" w:rsidRDefault="00BE7D4E" w:rsidP="00076F0A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研究生学业奖学金</w:t>
      </w:r>
      <w:r w:rsidR="00BE4E13" w:rsidRPr="00AD4673">
        <w:rPr>
          <w:rFonts w:ascii="宋体" w:hAnsi="宋体" w:cs="宋体" w:hint="eastAsia"/>
          <w:color w:val="000000" w:themeColor="text1"/>
          <w:sz w:val="24"/>
          <w:szCs w:val="24"/>
        </w:rPr>
        <w:t>初评推荐</w:t>
      </w:r>
      <w:r w:rsidR="00BE4E13" w:rsidRPr="00AD4673">
        <w:rPr>
          <w:rFonts w:ascii="宋体" w:hAnsi="宋体" w:cs="宋体"/>
          <w:color w:val="000000" w:themeColor="text1"/>
          <w:sz w:val="24"/>
          <w:szCs w:val="24"/>
        </w:rPr>
        <w:t>结果</w:t>
      </w:r>
      <w:r w:rsidRPr="00AD4673">
        <w:rPr>
          <w:rFonts w:hint="eastAsia"/>
          <w:color w:val="000000" w:themeColor="text1"/>
          <w:sz w:val="24"/>
          <w:szCs w:val="24"/>
        </w:rPr>
        <w:t>公示；</w:t>
      </w:r>
    </w:p>
    <w:p w14:paraId="5E839CAA" w14:textId="0CA46D0D" w:rsidR="00BE7D4E" w:rsidRPr="00AD4673" w:rsidRDefault="00BE4E13" w:rsidP="00076F0A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AD4673">
        <w:rPr>
          <w:rFonts w:ascii="宋体" w:hAnsi="宋体" w:cs="宋体"/>
          <w:color w:val="000000" w:themeColor="text1"/>
          <w:sz w:val="24"/>
          <w:szCs w:val="24"/>
        </w:rPr>
        <w:t>学院将</w:t>
      </w:r>
      <w:r w:rsidRPr="00AD4673">
        <w:rPr>
          <w:rFonts w:ascii="宋体" w:hAnsi="宋体" w:cs="宋体" w:hint="eastAsia"/>
          <w:color w:val="000000" w:themeColor="text1"/>
          <w:sz w:val="24"/>
          <w:szCs w:val="24"/>
        </w:rPr>
        <w:t>初评推荐</w:t>
      </w:r>
      <w:r w:rsidRPr="00AD4673">
        <w:rPr>
          <w:rFonts w:ascii="宋体" w:hAnsi="宋体" w:cs="宋体"/>
          <w:color w:val="000000" w:themeColor="text1"/>
          <w:sz w:val="24"/>
          <w:szCs w:val="24"/>
        </w:rPr>
        <w:t>结果报送研究生院</w:t>
      </w:r>
      <w:r w:rsidR="00BE7D4E" w:rsidRPr="00AD4673">
        <w:rPr>
          <w:rFonts w:hint="eastAsia"/>
          <w:color w:val="000000" w:themeColor="text1"/>
          <w:sz w:val="24"/>
          <w:szCs w:val="24"/>
        </w:rPr>
        <w:t>；</w:t>
      </w:r>
    </w:p>
    <w:p w14:paraId="1AF840A0" w14:textId="08194374" w:rsidR="0011751C" w:rsidRPr="00AD4673" w:rsidRDefault="0011751C" w:rsidP="00076F0A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AD4673">
        <w:rPr>
          <w:rFonts w:ascii="宋体" w:hAnsi="宋体" w:cs="宋体"/>
          <w:color w:val="000000" w:themeColor="text1"/>
          <w:sz w:val="24"/>
          <w:szCs w:val="24"/>
        </w:rPr>
        <w:t>学校</w:t>
      </w:r>
      <w:r w:rsidRPr="00AD4673">
        <w:rPr>
          <w:rFonts w:ascii="宋体" w:hAnsi="宋体" w:cs="宋体" w:hint="eastAsia"/>
          <w:color w:val="000000" w:themeColor="text1"/>
          <w:sz w:val="24"/>
          <w:szCs w:val="24"/>
        </w:rPr>
        <w:t>研究生院审核确定</w:t>
      </w:r>
      <w:r w:rsidRPr="00AD4673">
        <w:rPr>
          <w:rFonts w:ascii="宋体" w:hAnsi="宋体" w:cs="宋体"/>
          <w:color w:val="000000" w:themeColor="text1"/>
          <w:sz w:val="24"/>
          <w:szCs w:val="24"/>
        </w:rPr>
        <w:t>评选结果</w:t>
      </w:r>
      <w:r w:rsidRPr="00AD4673">
        <w:rPr>
          <w:rFonts w:ascii="宋体" w:hAnsi="宋体" w:cs="宋体" w:hint="eastAsia"/>
          <w:color w:val="000000" w:themeColor="text1"/>
          <w:sz w:val="24"/>
          <w:szCs w:val="24"/>
        </w:rPr>
        <w:t>；</w:t>
      </w:r>
    </w:p>
    <w:p w14:paraId="2CF0EB8E" w14:textId="6AD8E271" w:rsidR="00082F1B" w:rsidRPr="00AD4673" w:rsidRDefault="0011751C" w:rsidP="00BE7D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465"/>
        <w:jc w:val="left"/>
        <w:rPr>
          <w:color w:val="000000" w:themeColor="text1"/>
          <w:sz w:val="24"/>
          <w:szCs w:val="24"/>
        </w:rPr>
      </w:pPr>
      <w:r w:rsidRPr="00AD4673">
        <w:rPr>
          <w:color w:val="000000" w:themeColor="text1"/>
          <w:sz w:val="24"/>
          <w:szCs w:val="24"/>
        </w:rPr>
        <w:t>7</w:t>
      </w:r>
      <w:r w:rsidR="00BE7D4E" w:rsidRPr="00AD4673">
        <w:rPr>
          <w:color w:val="000000" w:themeColor="text1"/>
          <w:sz w:val="24"/>
          <w:szCs w:val="24"/>
        </w:rPr>
        <w:t xml:space="preserve">.  </w:t>
      </w:r>
      <w:r w:rsidR="00BE7D4E" w:rsidRPr="00AD4673">
        <w:rPr>
          <w:rFonts w:hint="eastAsia"/>
          <w:color w:val="000000" w:themeColor="text1"/>
          <w:sz w:val="24"/>
          <w:szCs w:val="24"/>
        </w:rPr>
        <w:t>学校根据相关规定</w:t>
      </w:r>
      <w:r w:rsidR="00393FFA" w:rsidRPr="00AD4673">
        <w:rPr>
          <w:rFonts w:hint="eastAsia"/>
          <w:color w:val="000000" w:themeColor="text1"/>
          <w:sz w:val="24"/>
          <w:szCs w:val="24"/>
        </w:rPr>
        <w:t>发放研究生奖学金，并将获奖情况记入学籍档案。</w:t>
      </w:r>
    </w:p>
    <w:p w14:paraId="7BC0B904" w14:textId="00E19BB6" w:rsidR="007D3269" w:rsidRPr="00AD4673" w:rsidRDefault="000123D7" w:rsidP="007D3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65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AD4673">
        <w:rPr>
          <w:rFonts w:hint="eastAsia"/>
          <w:b/>
          <w:color w:val="000000" w:themeColor="text1"/>
          <w:sz w:val="24"/>
          <w:szCs w:val="24"/>
        </w:rPr>
        <w:t>第八条</w:t>
      </w:r>
      <w:r w:rsidRPr="00AD4673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AD4673">
        <w:rPr>
          <w:b/>
          <w:color w:val="000000" w:themeColor="text1"/>
          <w:sz w:val="24"/>
          <w:szCs w:val="24"/>
        </w:rPr>
        <w:t xml:space="preserve"> </w:t>
      </w:r>
      <w:r w:rsidR="001702FD" w:rsidRPr="00AD4673">
        <w:rPr>
          <w:rFonts w:hint="eastAsia"/>
          <w:b/>
          <w:color w:val="000000" w:themeColor="text1"/>
          <w:sz w:val="24"/>
          <w:szCs w:val="24"/>
        </w:rPr>
        <w:t>研究生学业成绩分</w:t>
      </w:r>
      <w:r w:rsidR="007D3269" w:rsidRPr="00AD4673">
        <w:rPr>
          <w:rFonts w:hint="eastAsia"/>
          <w:b/>
          <w:color w:val="000000" w:themeColor="text1"/>
          <w:sz w:val="24"/>
          <w:szCs w:val="24"/>
        </w:rPr>
        <w:t>计算方式</w:t>
      </w:r>
      <w:r w:rsidR="007D3269" w:rsidRPr="00AD4673">
        <w:rPr>
          <w:rFonts w:hint="eastAsia"/>
          <w:color w:val="000000" w:themeColor="text1"/>
          <w:sz w:val="24"/>
          <w:szCs w:val="24"/>
        </w:rPr>
        <w:t>：</w:t>
      </w:r>
    </w:p>
    <w:p w14:paraId="2B86C9A3" w14:textId="385BDDCB" w:rsidR="007D3269" w:rsidRPr="00AD4673" w:rsidRDefault="007D3269" w:rsidP="00FD3AF7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825" w:firstLineChars="0" w:firstLine="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计算每位同学相对学分积总分</w:t>
      </w:r>
      <w:r w:rsidRPr="00AD4673">
        <w:rPr>
          <w:rFonts w:hint="eastAsia"/>
          <w:color w:val="000000" w:themeColor="text1"/>
          <w:sz w:val="24"/>
          <w:szCs w:val="24"/>
        </w:rPr>
        <w:t>S</w:t>
      </w:r>
      <w:r w:rsidRPr="00AD4673">
        <w:rPr>
          <w:rFonts w:hint="eastAsia"/>
          <w:color w:val="000000" w:themeColor="text1"/>
          <w:sz w:val="24"/>
          <w:szCs w:val="24"/>
        </w:rPr>
        <w:t>，</w:t>
      </w:r>
      <w:r w:rsidRPr="00AD4673">
        <w:rPr>
          <w:rFonts w:hint="eastAsia"/>
          <w:color w:val="000000" w:themeColor="text1"/>
          <w:sz w:val="24"/>
          <w:szCs w:val="24"/>
        </w:rPr>
        <w:t>S</w:t>
      </w:r>
      <w:r w:rsidRPr="00AD4673">
        <w:rPr>
          <w:rFonts w:hint="eastAsia"/>
          <w:color w:val="000000" w:themeColor="text1"/>
          <w:sz w:val="24"/>
          <w:szCs w:val="24"/>
        </w:rPr>
        <w:t>计算方法为：</w:t>
      </w:r>
    </w:p>
    <w:p w14:paraId="6CF23D5E" w14:textId="77777777" w:rsidR="007D3269" w:rsidRPr="00AD4673" w:rsidRDefault="007D3269" w:rsidP="007D3269">
      <w:pPr>
        <w:spacing w:line="360" w:lineRule="atLeast"/>
        <w:ind w:leftChars="50" w:left="105" w:firstLineChars="150" w:firstLine="360"/>
        <w:rPr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   </m:t>
              </m:r>
            </m:e>
          </m:nary>
        </m:oMath>
      </m:oMathPara>
    </w:p>
    <w:p w14:paraId="2429201C" w14:textId="77777777" w:rsidR="007D3269" w:rsidRPr="00AD4673" w:rsidRDefault="007D3269" w:rsidP="007D3269">
      <w:pPr>
        <w:spacing w:line="360" w:lineRule="atLeas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color w:val="000000" w:themeColor="text1"/>
          <w:sz w:val="24"/>
          <w:szCs w:val="24"/>
        </w:rPr>
        <w:fldChar w:fldCharType="begin"/>
      </w:r>
      <w:r w:rsidRPr="00AD4673">
        <w:rPr>
          <w:color w:val="000000" w:themeColor="text1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S=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  </m:t>
            </m:r>
          </m:e>
        </m:nary>
      </m:oMath>
      <w:r w:rsidRPr="00AD4673">
        <w:rPr>
          <w:color w:val="000000" w:themeColor="text1"/>
          <w:sz w:val="24"/>
          <w:szCs w:val="24"/>
        </w:rPr>
        <w:instrText xml:space="preserve"> </w:instrText>
      </w:r>
      <w:r w:rsidRPr="00AD4673">
        <w:rPr>
          <w:color w:val="000000" w:themeColor="text1"/>
          <w:sz w:val="24"/>
          <w:szCs w:val="24"/>
        </w:rPr>
        <w:fldChar w:fldCharType="end"/>
      </w:r>
      <w:r w:rsidRPr="00AD4673">
        <w:rPr>
          <w:rFonts w:hint="eastAsia"/>
          <w:color w:val="000000" w:themeColor="text1"/>
          <w:sz w:val="24"/>
          <w:szCs w:val="24"/>
        </w:rPr>
        <w:t>其中：</w:t>
      </w:r>
      <w:r w:rsidRPr="00AD4673">
        <w:rPr>
          <w:rFonts w:hint="eastAsia"/>
          <w:color w:val="000000" w:themeColor="text1"/>
          <w:sz w:val="24"/>
          <w:szCs w:val="24"/>
        </w:rPr>
        <w:t>1</w:t>
      </w:r>
      <w:r w:rsidRPr="00AD4673">
        <w:rPr>
          <w:rFonts w:hint="eastAsia"/>
          <w:color w:val="000000" w:themeColor="text1"/>
          <w:sz w:val="24"/>
          <w:szCs w:val="24"/>
        </w:rPr>
        <w:t>）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AD4673">
        <w:rPr>
          <w:rFonts w:hint="eastAsia"/>
          <w:color w:val="000000" w:themeColor="text1"/>
          <w:sz w:val="24"/>
          <w:szCs w:val="24"/>
        </w:rPr>
        <w:t>为某门学位课的实得分；</w:t>
      </w:r>
    </w:p>
    <w:p w14:paraId="58C18772" w14:textId="77777777" w:rsidR="007D3269" w:rsidRPr="00AD4673" w:rsidRDefault="007D3269" w:rsidP="007D3269">
      <w:pPr>
        <w:spacing w:line="360" w:lineRule="atLeast"/>
        <w:ind w:firstLineChars="472" w:firstLine="1133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2</w:t>
      </w:r>
      <w:r w:rsidRPr="00AD4673">
        <w:rPr>
          <w:rFonts w:hint="eastAsia"/>
          <w:color w:val="000000" w:themeColor="text1"/>
          <w:sz w:val="24"/>
          <w:szCs w:val="24"/>
        </w:rPr>
        <w:t>）</w:t>
      </w:r>
      <w:r w:rsidRPr="00AD4673">
        <w:rPr>
          <w:rFonts w:hint="eastAsia"/>
          <w:color w:val="000000" w:themeColor="text1"/>
          <w:sz w:val="24"/>
          <w:szCs w:val="24"/>
        </w:rPr>
        <w:t>k</w:t>
      </w:r>
      <w:r w:rsidRPr="00AD4673">
        <w:rPr>
          <w:rFonts w:hint="eastAsia"/>
          <w:color w:val="000000" w:themeColor="text1"/>
          <w:sz w:val="24"/>
          <w:szCs w:val="24"/>
        </w:rPr>
        <w:t>为该研究生学位课程的及格总门数；</w:t>
      </w:r>
    </w:p>
    <w:p w14:paraId="1375FFE0" w14:textId="77777777" w:rsidR="007D3269" w:rsidRPr="00AD4673" w:rsidRDefault="007D3269" w:rsidP="007D3269">
      <w:pPr>
        <w:spacing w:line="360" w:lineRule="atLeast"/>
        <w:ind w:firstLineChars="472" w:firstLine="1133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3</w:t>
      </w:r>
      <w:r w:rsidRPr="00AD4673">
        <w:rPr>
          <w:rFonts w:hint="eastAsia"/>
          <w:color w:val="000000" w:themeColor="text1"/>
          <w:sz w:val="24"/>
          <w:szCs w:val="24"/>
        </w:rPr>
        <w:t>）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AD4673">
        <w:rPr>
          <w:rFonts w:hint="eastAsia"/>
          <w:color w:val="000000" w:themeColor="text1"/>
          <w:sz w:val="24"/>
          <w:szCs w:val="24"/>
        </w:rPr>
        <w:t>为某门学位课的学分；</w:t>
      </w:r>
    </w:p>
    <w:p w14:paraId="30E5F796" w14:textId="32A600AD" w:rsidR="007D3269" w:rsidRPr="00AD4673" w:rsidRDefault="007D3269" w:rsidP="007D3269">
      <w:pPr>
        <w:spacing w:line="360" w:lineRule="atLeast"/>
        <w:ind w:firstLineChars="450" w:firstLine="10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4</w:t>
      </w:r>
      <w:r w:rsidRPr="00AD4673">
        <w:rPr>
          <w:rFonts w:hint="eastAsia"/>
          <w:color w:val="000000" w:themeColor="text1"/>
          <w:sz w:val="24"/>
          <w:szCs w:val="24"/>
        </w:rPr>
        <w:t>）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AD4673">
        <w:rPr>
          <w:rFonts w:hint="eastAsia"/>
          <w:color w:val="000000" w:themeColor="text1"/>
          <w:sz w:val="24"/>
          <w:szCs w:val="24"/>
        </w:rPr>
        <w:t>为某门学位课程的平均分。</w:t>
      </w:r>
    </w:p>
    <w:p w14:paraId="2574C1F8" w14:textId="7C0BF49F" w:rsidR="003E3DE1" w:rsidRPr="00AD4673" w:rsidRDefault="003E3DE1" w:rsidP="007D3269">
      <w:pPr>
        <w:spacing w:line="360" w:lineRule="atLeast"/>
        <w:ind w:firstLineChars="450" w:firstLine="10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注：</w:t>
      </w:r>
      <w:r w:rsidR="00C84F71" w:rsidRPr="00AD4673">
        <w:rPr>
          <w:rFonts w:hint="eastAsia"/>
          <w:color w:val="000000" w:themeColor="text1"/>
          <w:sz w:val="24"/>
          <w:szCs w:val="24"/>
        </w:rPr>
        <w:t>学分积</w:t>
      </w:r>
      <w:r w:rsidR="00C84F71" w:rsidRPr="00AD4673">
        <w:rPr>
          <w:color w:val="000000" w:themeColor="text1"/>
          <w:sz w:val="24"/>
          <w:szCs w:val="24"/>
        </w:rPr>
        <w:t>计算</w:t>
      </w:r>
      <w:r w:rsidRPr="00AD4673">
        <w:rPr>
          <w:rFonts w:hint="eastAsia"/>
          <w:color w:val="000000" w:themeColor="text1"/>
          <w:sz w:val="24"/>
          <w:szCs w:val="24"/>
        </w:rPr>
        <w:t>以</w:t>
      </w:r>
      <w:r w:rsidR="000B629E" w:rsidRPr="00AD4673">
        <w:rPr>
          <w:rFonts w:hint="eastAsia"/>
          <w:color w:val="000000" w:themeColor="text1"/>
          <w:sz w:val="24"/>
          <w:szCs w:val="24"/>
        </w:rPr>
        <w:t>学校</w:t>
      </w:r>
      <w:r w:rsidR="00A94C60" w:rsidRPr="00AD4673">
        <w:rPr>
          <w:rFonts w:hint="eastAsia"/>
          <w:color w:val="000000" w:themeColor="text1"/>
          <w:sz w:val="24"/>
          <w:szCs w:val="24"/>
        </w:rPr>
        <w:t>提供</w:t>
      </w:r>
      <w:r w:rsidR="00480285" w:rsidRPr="00AD4673">
        <w:rPr>
          <w:color w:val="000000" w:themeColor="text1"/>
          <w:sz w:val="24"/>
          <w:szCs w:val="24"/>
        </w:rPr>
        <w:t>的成绩</w:t>
      </w:r>
      <w:r w:rsidR="00A94C60" w:rsidRPr="00AD4673">
        <w:rPr>
          <w:color w:val="000000" w:themeColor="text1"/>
          <w:sz w:val="24"/>
          <w:szCs w:val="24"/>
        </w:rPr>
        <w:t>数据为准</w:t>
      </w:r>
      <w:r w:rsidR="0012454D" w:rsidRPr="00AD4673">
        <w:rPr>
          <w:rFonts w:hint="eastAsia"/>
          <w:color w:val="000000" w:themeColor="text1"/>
          <w:sz w:val="24"/>
          <w:szCs w:val="24"/>
        </w:rPr>
        <w:t>，</w:t>
      </w:r>
      <w:r w:rsidR="0081429A" w:rsidRPr="00AD4673">
        <w:rPr>
          <w:color w:val="000000" w:themeColor="text1"/>
          <w:sz w:val="24"/>
          <w:szCs w:val="24"/>
        </w:rPr>
        <w:t>应达到</w:t>
      </w:r>
      <w:r w:rsidR="0081429A" w:rsidRPr="00AD4673">
        <w:rPr>
          <w:rFonts w:hint="eastAsia"/>
          <w:color w:val="000000" w:themeColor="text1"/>
          <w:sz w:val="24"/>
          <w:szCs w:val="24"/>
        </w:rPr>
        <w:t>本专业培养方案</w:t>
      </w:r>
      <w:r w:rsidR="0081429A" w:rsidRPr="00AD4673">
        <w:rPr>
          <w:color w:val="000000" w:themeColor="text1"/>
          <w:sz w:val="24"/>
          <w:szCs w:val="24"/>
        </w:rPr>
        <w:t>要求的学位课学分</w:t>
      </w:r>
      <w:r w:rsidR="0012454D" w:rsidRPr="00AD4673">
        <w:rPr>
          <w:color w:val="000000" w:themeColor="text1"/>
          <w:sz w:val="24"/>
          <w:szCs w:val="24"/>
        </w:rPr>
        <w:t>。</w:t>
      </w:r>
    </w:p>
    <w:p w14:paraId="366B99A3" w14:textId="52CFB624" w:rsidR="00ED41EB" w:rsidRPr="00AD4673" w:rsidRDefault="001D2901" w:rsidP="001D2901">
      <w:pPr>
        <w:spacing w:line="480" w:lineRule="auto"/>
        <w:ind w:leftChars="50" w:left="105" w:firstLineChars="200" w:firstLine="482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b/>
          <w:color w:val="000000" w:themeColor="text1"/>
          <w:sz w:val="24"/>
          <w:szCs w:val="24"/>
        </w:rPr>
        <w:t>第九条</w:t>
      </w:r>
      <w:r w:rsidRPr="00AD4673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AD4673">
        <w:rPr>
          <w:b/>
          <w:color w:val="000000" w:themeColor="text1"/>
          <w:sz w:val="24"/>
          <w:szCs w:val="24"/>
        </w:rPr>
        <w:t xml:space="preserve"> </w:t>
      </w:r>
      <w:r w:rsidRPr="00AD4673">
        <w:rPr>
          <w:rFonts w:hint="eastAsia"/>
          <w:b/>
          <w:color w:val="000000" w:themeColor="text1"/>
          <w:sz w:val="24"/>
          <w:szCs w:val="24"/>
        </w:rPr>
        <w:t>研究生科研成果分计算方式</w:t>
      </w:r>
      <w:r w:rsidRPr="00AD4673">
        <w:rPr>
          <w:rFonts w:hint="eastAsia"/>
          <w:color w:val="000000" w:themeColor="text1"/>
          <w:sz w:val="24"/>
          <w:szCs w:val="24"/>
        </w:rPr>
        <w:t>：</w:t>
      </w:r>
    </w:p>
    <w:p w14:paraId="52FB796C" w14:textId="0CFB4B80" w:rsidR="007D3269" w:rsidRPr="00AD4673" w:rsidRDefault="007D3269" w:rsidP="0079402A">
      <w:pPr>
        <w:spacing w:line="400" w:lineRule="exact"/>
        <w:ind w:leftChars="50" w:left="105"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科研成果分</w:t>
      </w:r>
      <w:r w:rsidR="0033767C" w:rsidRPr="00AD4673">
        <w:rPr>
          <w:color w:val="000000" w:themeColor="text1"/>
          <w:sz w:val="24"/>
          <w:szCs w:val="24"/>
        </w:rPr>
        <w:t>=</w:t>
      </w:r>
      <w:r w:rsidRPr="00AD4673">
        <w:rPr>
          <w:rFonts w:hint="eastAsia"/>
          <w:color w:val="000000" w:themeColor="text1"/>
          <w:sz w:val="24"/>
          <w:szCs w:val="24"/>
        </w:rPr>
        <w:t>各类科研成果加分之和。</w:t>
      </w:r>
    </w:p>
    <w:p w14:paraId="7060F10E" w14:textId="50586C2C" w:rsidR="00AF0C4C" w:rsidRPr="00AD4673" w:rsidRDefault="00F14B04" w:rsidP="00BF1F53">
      <w:pPr>
        <w:spacing w:line="400" w:lineRule="exac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注</w:t>
      </w:r>
      <w:r w:rsidRPr="00AD4673">
        <w:rPr>
          <w:color w:val="000000" w:themeColor="text1"/>
          <w:sz w:val="24"/>
          <w:szCs w:val="24"/>
        </w:rPr>
        <w:t>：</w:t>
      </w:r>
      <w:r w:rsidR="002327FF" w:rsidRPr="00AD4673">
        <w:rPr>
          <w:rFonts w:hint="eastAsia"/>
          <w:color w:val="000000" w:themeColor="text1"/>
          <w:sz w:val="24"/>
          <w:szCs w:val="24"/>
        </w:rPr>
        <w:t>只</w:t>
      </w:r>
      <w:r w:rsidR="00AF0C4C" w:rsidRPr="00AD4673">
        <w:rPr>
          <w:rFonts w:hint="eastAsia"/>
          <w:color w:val="000000" w:themeColor="text1"/>
          <w:sz w:val="24"/>
          <w:szCs w:val="24"/>
        </w:rPr>
        <w:t>认定电子科技大学为第一单位</w:t>
      </w:r>
      <w:r w:rsidR="002327FF" w:rsidRPr="00AD4673">
        <w:rPr>
          <w:rFonts w:hint="eastAsia"/>
          <w:color w:val="000000" w:themeColor="text1"/>
          <w:sz w:val="24"/>
          <w:szCs w:val="24"/>
        </w:rPr>
        <w:t>的</w:t>
      </w:r>
      <w:r w:rsidRPr="00AD4673">
        <w:rPr>
          <w:rFonts w:hint="eastAsia"/>
          <w:color w:val="000000" w:themeColor="text1"/>
          <w:sz w:val="24"/>
          <w:szCs w:val="24"/>
        </w:rPr>
        <w:t>成果。</w:t>
      </w:r>
    </w:p>
    <w:p w14:paraId="41BCF066" w14:textId="41DB5A63" w:rsidR="009E089C" w:rsidRPr="00AD4673" w:rsidRDefault="009E089C" w:rsidP="00BF1F53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二年级学生成果认定时间：</w:t>
      </w:r>
      <w:r w:rsidR="00DA4D73" w:rsidRPr="00AD4673">
        <w:rPr>
          <w:rFonts w:hint="eastAsia"/>
          <w:color w:val="000000" w:themeColor="text1"/>
          <w:sz w:val="24"/>
          <w:szCs w:val="24"/>
        </w:rPr>
        <w:t>2</w:t>
      </w:r>
      <w:r w:rsidR="00DA4D73" w:rsidRPr="00AD4673">
        <w:rPr>
          <w:color w:val="000000" w:themeColor="text1"/>
          <w:sz w:val="24"/>
          <w:szCs w:val="24"/>
        </w:rPr>
        <w:t>019</w:t>
      </w:r>
      <w:r w:rsidRPr="00AD4673">
        <w:rPr>
          <w:rFonts w:hint="eastAsia"/>
          <w:color w:val="000000" w:themeColor="text1"/>
          <w:sz w:val="24"/>
          <w:szCs w:val="24"/>
        </w:rPr>
        <w:t>年</w:t>
      </w:r>
      <w:r w:rsidRPr="00AD4673">
        <w:rPr>
          <w:rFonts w:hint="eastAsia"/>
          <w:color w:val="000000" w:themeColor="text1"/>
          <w:sz w:val="24"/>
          <w:szCs w:val="24"/>
        </w:rPr>
        <w:t>9</w:t>
      </w:r>
      <w:r w:rsidRPr="00AD4673">
        <w:rPr>
          <w:rFonts w:hint="eastAsia"/>
          <w:color w:val="000000" w:themeColor="text1"/>
          <w:sz w:val="24"/>
          <w:szCs w:val="24"/>
        </w:rPr>
        <w:t>月</w:t>
      </w:r>
      <w:r w:rsidRPr="00AD4673">
        <w:rPr>
          <w:rFonts w:hint="eastAsia"/>
          <w:color w:val="000000" w:themeColor="text1"/>
          <w:sz w:val="24"/>
          <w:szCs w:val="24"/>
        </w:rPr>
        <w:t>1</w:t>
      </w:r>
      <w:r w:rsidRPr="00AD4673">
        <w:rPr>
          <w:rFonts w:hint="eastAsia"/>
          <w:color w:val="000000" w:themeColor="text1"/>
          <w:sz w:val="24"/>
          <w:szCs w:val="24"/>
        </w:rPr>
        <w:t>日至</w:t>
      </w:r>
      <w:r w:rsidR="00DA4D73" w:rsidRPr="00AD4673">
        <w:rPr>
          <w:rFonts w:hint="eastAsia"/>
          <w:color w:val="000000" w:themeColor="text1"/>
          <w:sz w:val="24"/>
          <w:szCs w:val="24"/>
        </w:rPr>
        <w:t>2</w:t>
      </w:r>
      <w:r w:rsidR="00DA4D73" w:rsidRPr="00AD4673">
        <w:rPr>
          <w:color w:val="000000" w:themeColor="text1"/>
          <w:sz w:val="24"/>
          <w:szCs w:val="24"/>
        </w:rPr>
        <w:t>020</w:t>
      </w:r>
      <w:r w:rsidR="00DA4D73" w:rsidRPr="00AD4673">
        <w:rPr>
          <w:rFonts w:hint="eastAsia"/>
          <w:color w:val="000000" w:themeColor="text1"/>
          <w:sz w:val="24"/>
          <w:szCs w:val="24"/>
        </w:rPr>
        <w:t>年</w:t>
      </w:r>
      <w:r w:rsidRPr="00AD4673">
        <w:rPr>
          <w:rFonts w:hint="eastAsia"/>
          <w:color w:val="000000" w:themeColor="text1"/>
          <w:sz w:val="24"/>
          <w:szCs w:val="24"/>
        </w:rPr>
        <w:t>8</w:t>
      </w:r>
      <w:r w:rsidRPr="00AD4673">
        <w:rPr>
          <w:rFonts w:hint="eastAsia"/>
          <w:color w:val="000000" w:themeColor="text1"/>
          <w:sz w:val="24"/>
          <w:szCs w:val="24"/>
        </w:rPr>
        <w:t>月</w:t>
      </w:r>
      <w:r w:rsidRPr="00AD4673">
        <w:rPr>
          <w:rFonts w:hint="eastAsia"/>
          <w:color w:val="000000" w:themeColor="text1"/>
          <w:sz w:val="24"/>
          <w:szCs w:val="24"/>
        </w:rPr>
        <w:t>31</w:t>
      </w:r>
      <w:r w:rsidR="00F14B04" w:rsidRPr="00AD4673">
        <w:rPr>
          <w:rFonts w:hint="eastAsia"/>
          <w:color w:val="000000" w:themeColor="text1"/>
          <w:sz w:val="24"/>
          <w:szCs w:val="24"/>
        </w:rPr>
        <w:t>日。</w:t>
      </w:r>
    </w:p>
    <w:p w14:paraId="348FBC6C" w14:textId="77777777" w:rsidR="00B86F28" w:rsidRPr="00AD4673" w:rsidRDefault="009E089C" w:rsidP="00B86F28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三年级学生成果认定时间：</w:t>
      </w:r>
      <w:r w:rsidR="00B86F28" w:rsidRPr="00AD4673">
        <w:rPr>
          <w:rFonts w:hint="eastAsia"/>
          <w:color w:val="000000" w:themeColor="text1"/>
          <w:sz w:val="24"/>
          <w:szCs w:val="24"/>
        </w:rPr>
        <w:t>2019</w:t>
      </w:r>
      <w:r w:rsidR="00B86F28" w:rsidRPr="00AD4673">
        <w:rPr>
          <w:rFonts w:hint="eastAsia"/>
          <w:color w:val="000000" w:themeColor="text1"/>
          <w:sz w:val="24"/>
          <w:szCs w:val="24"/>
        </w:rPr>
        <w:t>年</w:t>
      </w:r>
      <w:r w:rsidR="00B86F28" w:rsidRPr="00AD4673">
        <w:rPr>
          <w:rFonts w:hint="eastAsia"/>
          <w:color w:val="000000" w:themeColor="text1"/>
          <w:sz w:val="24"/>
          <w:szCs w:val="24"/>
        </w:rPr>
        <w:t>9</w:t>
      </w:r>
      <w:r w:rsidR="00B86F28" w:rsidRPr="00AD4673">
        <w:rPr>
          <w:rFonts w:hint="eastAsia"/>
          <w:color w:val="000000" w:themeColor="text1"/>
          <w:sz w:val="24"/>
          <w:szCs w:val="24"/>
        </w:rPr>
        <w:t>月</w:t>
      </w:r>
      <w:r w:rsidR="00B86F28" w:rsidRPr="00AD4673">
        <w:rPr>
          <w:rFonts w:hint="eastAsia"/>
          <w:color w:val="000000" w:themeColor="text1"/>
          <w:sz w:val="24"/>
          <w:szCs w:val="24"/>
        </w:rPr>
        <w:t>1</w:t>
      </w:r>
      <w:r w:rsidR="00B86F28" w:rsidRPr="00AD4673">
        <w:rPr>
          <w:rFonts w:hint="eastAsia"/>
          <w:color w:val="000000" w:themeColor="text1"/>
          <w:sz w:val="24"/>
          <w:szCs w:val="24"/>
        </w:rPr>
        <w:t>日至</w:t>
      </w:r>
      <w:r w:rsidR="00B86F28" w:rsidRPr="00AD4673">
        <w:rPr>
          <w:rFonts w:hint="eastAsia"/>
          <w:color w:val="000000" w:themeColor="text1"/>
          <w:sz w:val="24"/>
          <w:szCs w:val="24"/>
        </w:rPr>
        <w:t>2020</w:t>
      </w:r>
      <w:r w:rsidR="00B86F28" w:rsidRPr="00AD4673">
        <w:rPr>
          <w:rFonts w:hint="eastAsia"/>
          <w:color w:val="000000" w:themeColor="text1"/>
          <w:sz w:val="24"/>
          <w:szCs w:val="24"/>
        </w:rPr>
        <w:t>年申请材料截止日前</w:t>
      </w:r>
    </w:p>
    <w:p w14:paraId="7403B142" w14:textId="77FB2114" w:rsidR="00723652" w:rsidRPr="00AD4673" w:rsidRDefault="00B86F28" w:rsidP="004E5462">
      <w:pPr>
        <w:spacing w:line="400" w:lineRule="exac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一天。</w:t>
      </w:r>
    </w:p>
    <w:p w14:paraId="2FB56272" w14:textId="669368BE" w:rsidR="00606FA7" w:rsidRPr="00AD4673" w:rsidRDefault="00606FA7" w:rsidP="0079402A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同一项成果只认定一次，例如该文章在上一个年度凭借录用通知已经认定加分，当年不得再</w:t>
      </w:r>
      <w:r w:rsidR="000A6EC0" w:rsidRPr="00AD4673">
        <w:rPr>
          <w:rFonts w:hint="eastAsia"/>
          <w:color w:val="000000" w:themeColor="text1"/>
          <w:sz w:val="24"/>
          <w:szCs w:val="24"/>
        </w:rPr>
        <w:t>凭</w:t>
      </w:r>
      <w:r w:rsidRPr="00AD4673">
        <w:rPr>
          <w:rFonts w:hint="eastAsia"/>
          <w:color w:val="000000" w:themeColor="text1"/>
          <w:sz w:val="24"/>
          <w:szCs w:val="24"/>
        </w:rPr>
        <w:t>正式刊物再加分。</w:t>
      </w:r>
    </w:p>
    <w:p w14:paraId="40261D1C" w14:textId="77777777" w:rsidR="006306F0" w:rsidRPr="00AD4673" w:rsidRDefault="006306F0" w:rsidP="0079402A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</w:p>
    <w:p w14:paraId="6B98FB96" w14:textId="1826A2AB" w:rsidR="004F20D0" w:rsidRPr="00AD4673" w:rsidRDefault="004F20D0" w:rsidP="0079402A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以下</w:t>
      </w:r>
      <w:r w:rsidRPr="00AD4673">
        <w:rPr>
          <w:color w:val="000000" w:themeColor="text1"/>
          <w:sz w:val="24"/>
          <w:szCs w:val="24"/>
        </w:rPr>
        <w:t>成果情况中未尽类型参考学院当年学术科研考核办法</w:t>
      </w:r>
      <w:r w:rsidRPr="00AD4673">
        <w:rPr>
          <w:rFonts w:hint="eastAsia"/>
          <w:color w:val="000000" w:themeColor="text1"/>
          <w:sz w:val="24"/>
          <w:szCs w:val="24"/>
        </w:rPr>
        <w:t>，</w:t>
      </w:r>
      <w:r w:rsidRPr="00AD4673">
        <w:rPr>
          <w:color w:val="000000" w:themeColor="text1"/>
          <w:sz w:val="24"/>
          <w:szCs w:val="24"/>
        </w:rPr>
        <w:t>评审会讨论</w:t>
      </w:r>
      <w:r w:rsidR="007545B9" w:rsidRPr="00AD4673">
        <w:rPr>
          <w:rFonts w:hint="eastAsia"/>
          <w:color w:val="000000" w:themeColor="text1"/>
          <w:sz w:val="24"/>
          <w:szCs w:val="24"/>
        </w:rPr>
        <w:t>认定情况</w:t>
      </w:r>
      <w:r w:rsidRPr="00AD4673">
        <w:rPr>
          <w:color w:val="000000" w:themeColor="text1"/>
          <w:sz w:val="24"/>
          <w:szCs w:val="24"/>
        </w:rPr>
        <w:t>。</w:t>
      </w:r>
    </w:p>
    <w:p w14:paraId="3A094F00" w14:textId="1C920066" w:rsidR="008B6508" w:rsidRPr="00AD4673" w:rsidRDefault="0052468D" w:rsidP="0079402A">
      <w:pPr>
        <w:pStyle w:val="a7"/>
        <w:numPr>
          <w:ilvl w:val="0"/>
          <w:numId w:val="6"/>
        </w:numPr>
        <w:spacing w:line="400" w:lineRule="exact"/>
        <w:ind w:firstLineChars="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论文</w:t>
      </w:r>
      <w:r w:rsidR="008B6508" w:rsidRPr="00AD4673">
        <w:rPr>
          <w:rFonts w:hint="eastAsia"/>
          <w:color w:val="000000" w:themeColor="text1"/>
          <w:sz w:val="24"/>
          <w:szCs w:val="24"/>
        </w:rPr>
        <w:t>成果分</w:t>
      </w:r>
    </w:p>
    <w:p w14:paraId="3F1F332B" w14:textId="7D7DB86E" w:rsidR="002F1D33" w:rsidRPr="00AD4673" w:rsidRDefault="002F1D33" w:rsidP="0079402A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学术论文以所发表的正式刊物或者录用通知和汇款凭据为依据；</w:t>
      </w:r>
      <w:r w:rsidR="0052468D" w:rsidRPr="00AD4673">
        <w:rPr>
          <w:rFonts w:hint="eastAsia"/>
          <w:color w:val="000000" w:themeColor="text1"/>
          <w:sz w:val="24"/>
          <w:szCs w:val="24"/>
        </w:rPr>
        <w:t>只计算学生为第一作者或者导师</w:t>
      </w:r>
      <w:r w:rsidR="00754DC2" w:rsidRPr="00AD4673">
        <w:rPr>
          <w:rFonts w:hint="eastAsia"/>
          <w:color w:val="000000" w:themeColor="text1"/>
          <w:sz w:val="24"/>
          <w:szCs w:val="24"/>
        </w:rPr>
        <w:t>（指导</w:t>
      </w:r>
      <w:r w:rsidR="00754DC2" w:rsidRPr="00AD4673">
        <w:rPr>
          <w:color w:val="000000" w:themeColor="text1"/>
          <w:sz w:val="24"/>
          <w:szCs w:val="24"/>
        </w:rPr>
        <w:t>老师</w:t>
      </w:r>
      <w:r w:rsidR="00754DC2" w:rsidRPr="00AD4673">
        <w:rPr>
          <w:rFonts w:hint="eastAsia"/>
          <w:color w:val="000000" w:themeColor="text1"/>
          <w:sz w:val="24"/>
          <w:szCs w:val="24"/>
        </w:rPr>
        <w:t>）</w:t>
      </w:r>
      <w:r w:rsidR="0052468D" w:rsidRPr="00AD4673">
        <w:rPr>
          <w:rFonts w:hint="eastAsia"/>
          <w:color w:val="000000" w:themeColor="text1"/>
          <w:sz w:val="24"/>
          <w:szCs w:val="24"/>
        </w:rPr>
        <w:t>为第一作者，学生为第二作者的论文。</w:t>
      </w:r>
    </w:p>
    <w:p w14:paraId="7998D880" w14:textId="04C30C0B" w:rsidR="002F1D33" w:rsidRPr="00AD4673" w:rsidRDefault="002F1D33" w:rsidP="0079402A">
      <w:pPr>
        <w:spacing w:line="400" w:lineRule="exac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【学术刊物类论文分值表】</w:t>
      </w:r>
      <w:r w:rsidR="00506CA6" w:rsidRPr="00AD4673">
        <w:rPr>
          <w:rFonts w:hint="eastAsia"/>
          <w:color w:val="000000" w:themeColor="text1"/>
          <w:sz w:val="24"/>
          <w:szCs w:val="24"/>
        </w:rPr>
        <w:t>（</w:t>
      </w:r>
      <w:r w:rsidR="00506CA6" w:rsidRPr="00AD4673">
        <w:rPr>
          <w:rFonts w:cs="Calibri" w:hint="eastAsia"/>
          <w:color w:val="000000" w:themeColor="text1"/>
          <w:sz w:val="24"/>
          <w:szCs w:val="24"/>
        </w:rPr>
        <w:t>开源</w:t>
      </w:r>
      <w:r w:rsidR="00506CA6" w:rsidRPr="00AD4673">
        <w:rPr>
          <w:rFonts w:cs="Calibri" w:hint="eastAsia"/>
          <w:color w:val="000000" w:themeColor="text1"/>
          <w:sz w:val="24"/>
          <w:szCs w:val="24"/>
        </w:rPr>
        <w:t>SCI</w:t>
      </w:r>
      <w:r w:rsidR="00506CA6" w:rsidRPr="00AD4673">
        <w:rPr>
          <w:rFonts w:cs="Calibri" w:hint="eastAsia"/>
          <w:color w:val="000000" w:themeColor="text1"/>
          <w:sz w:val="24"/>
          <w:szCs w:val="24"/>
        </w:rPr>
        <w:t>论文</w:t>
      </w:r>
      <w:r w:rsidR="00506CA6" w:rsidRPr="00AD4673">
        <w:rPr>
          <w:rFonts w:cs="Calibri"/>
          <w:color w:val="000000" w:themeColor="text1"/>
          <w:sz w:val="24"/>
          <w:szCs w:val="24"/>
        </w:rPr>
        <w:t>不</w:t>
      </w:r>
      <w:r w:rsidR="003F27AA" w:rsidRPr="00AD4673">
        <w:rPr>
          <w:rFonts w:cs="Calibri" w:hint="eastAsia"/>
          <w:color w:val="000000" w:themeColor="text1"/>
          <w:sz w:val="24"/>
          <w:szCs w:val="24"/>
        </w:rPr>
        <w:t>予</w:t>
      </w:r>
      <w:r w:rsidR="00506CA6" w:rsidRPr="00AD4673">
        <w:rPr>
          <w:rFonts w:cs="Calibri"/>
          <w:color w:val="000000" w:themeColor="text1"/>
          <w:sz w:val="24"/>
          <w:szCs w:val="24"/>
        </w:rPr>
        <w:t>认定</w:t>
      </w:r>
      <w:r w:rsidR="00506CA6" w:rsidRPr="00AD4673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3949"/>
      </w:tblGrid>
      <w:tr w:rsidR="00AD4673" w:rsidRPr="00AD4673" w14:paraId="7964AC87" w14:textId="77777777" w:rsidTr="00071DE4">
        <w:trPr>
          <w:trHeight w:val="15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429" w14:textId="5E0B1E54" w:rsidR="00071DE4" w:rsidRPr="00AD4673" w:rsidRDefault="00071DE4" w:rsidP="002F1D33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color w:val="000000" w:themeColor="text1"/>
              </w:rPr>
              <w:t>Nature/Science/Cell</w:t>
            </w:r>
            <w:r w:rsidRPr="00AD4673">
              <w:rPr>
                <w:color w:val="000000" w:themeColor="text1"/>
              </w:rPr>
              <w:t>及其子刊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6D1" w14:textId="4DAF7712" w:rsidR="00071DE4" w:rsidRPr="00AD4673" w:rsidRDefault="00230EAF" w:rsidP="002F1D33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color w:val="000000" w:themeColor="text1"/>
              </w:rPr>
              <w:t>300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3F19DB9E" w14:textId="77777777" w:rsidTr="00071DE4">
        <w:trPr>
          <w:trHeight w:val="15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445" w14:textId="61489B04" w:rsidR="00071DE4" w:rsidRPr="00AD4673" w:rsidRDefault="00071DE4" w:rsidP="00071DE4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color w:val="000000" w:themeColor="text1"/>
              </w:rPr>
              <w:t>JCR</w:t>
            </w:r>
            <w:r w:rsidRPr="00AD4673">
              <w:rPr>
                <w:rFonts w:hint="eastAsia"/>
                <w:color w:val="000000" w:themeColor="text1"/>
              </w:rPr>
              <w:t>一区刊物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906" w14:textId="396FC1FE" w:rsidR="00071DE4" w:rsidRPr="00AD4673" w:rsidRDefault="00071DE4" w:rsidP="00071DE4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50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29000463" w14:textId="77777777" w:rsidTr="00071DE4">
        <w:trPr>
          <w:trHeight w:val="15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B301" w14:textId="77777777" w:rsidR="00071DE4" w:rsidRPr="00AD4673" w:rsidRDefault="00071DE4" w:rsidP="00071DE4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JCR</w:t>
            </w:r>
            <w:r w:rsidRPr="00AD4673">
              <w:rPr>
                <w:rFonts w:hint="eastAsia"/>
                <w:color w:val="000000" w:themeColor="text1"/>
              </w:rPr>
              <w:t>二区刊物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1B95" w14:textId="0020348A" w:rsidR="00071DE4" w:rsidRPr="00AD4673" w:rsidRDefault="00FD3AF7" w:rsidP="00FD3AF7">
            <w:pPr>
              <w:tabs>
                <w:tab w:val="left" w:pos="2925"/>
              </w:tabs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25</w:t>
            </w:r>
            <w:r w:rsidR="00071DE4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07B9F086" w14:textId="77777777" w:rsidTr="00071DE4">
        <w:trPr>
          <w:trHeight w:val="15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1AF7" w14:textId="2D71EAE5" w:rsidR="00071DE4" w:rsidRPr="00AD4673" w:rsidRDefault="004F20D0" w:rsidP="00071DE4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其他</w:t>
            </w:r>
            <w:r w:rsidRPr="00AD4673">
              <w:rPr>
                <w:rFonts w:hint="eastAsia"/>
                <w:color w:val="000000" w:themeColor="text1"/>
              </w:rPr>
              <w:t>SCI</w:t>
            </w:r>
            <w:r w:rsidRPr="00AD4673">
              <w:rPr>
                <w:rFonts w:hint="eastAsia"/>
                <w:color w:val="000000" w:themeColor="text1"/>
              </w:rPr>
              <w:t>论文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36C5" w14:textId="1B312F91" w:rsidR="00071DE4" w:rsidRPr="00AD4673" w:rsidRDefault="004F20D0" w:rsidP="00071DE4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10</w:t>
            </w:r>
            <w:r w:rsidR="00071DE4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384FD508" w14:textId="77777777" w:rsidTr="00071DE4">
        <w:trPr>
          <w:trHeight w:val="15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F22A" w14:textId="73C2C927" w:rsidR="00071DE4" w:rsidRPr="00AD4673" w:rsidRDefault="004F20D0" w:rsidP="00071DE4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ESI</w:t>
            </w:r>
            <w:r w:rsidRPr="00AD4673">
              <w:rPr>
                <w:rFonts w:hint="eastAsia"/>
                <w:color w:val="000000" w:themeColor="text1"/>
              </w:rPr>
              <w:t>热点</w:t>
            </w:r>
            <w:r w:rsidRPr="00AD4673">
              <w:rPr>
                <w:color w:val="000000" w:themeColor="text1"/>
              </w:rPr>
              <w:t>论文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F28D" w14:textId="12ABE551" w:rsidR="00071DE4" w:rsidRPr="00AD4673" w:rsidRDefault="00071DE4" w:rsidP="00071DE4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10</w:t>
            </w:r>
            <w:r w:rsidR="004F20D0" w:rsidRPr="00AD4673">
              <w:rPr>
                <w:color w:val="000000" w:themeColor="text1"/>
              </w:rPr>
              <w:t>0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73943567" w14:textId="77777777" w:rsidTr="00071DE4">
        <w:trPr>
          <w:trHeight w:val="15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5D7" w14:textId="53688706" w:rsidR="004F20D0" w:rsidRPr="00AD4673" w:rsidRDefault="004F20D0" w:rsidP="006E4CFA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ESI</w:t>
            </w:r>
            <w:r w:rsidRPr="00AD4673">
              <w:rPr>
                <w:rFonts w:hint="eastAsia"/>
                <w:color w:val="000000" w:themeColor="text1"/>
              </w:rPr>
              <w:t>高被引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F94" w14:textId="53130BF2" w:rsidR="004F20D0" w:rsidRPr="00AD4673" w:rsidRDefault="004F20D0" w:rsidP="00071DE4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color w:val="000000" w:themeColor="text1"/>
              </w:rPr>
              <w:t>50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36AC5ABB" w14:textId="77777777" w:rsidTr="00071DE4">
        <w:trPr>
          <w:trHeight w:val="15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BAF" w14:textId="71A50F9E" w:rsidR="004F20D0" w:rsidRPr="00AD4673" w:rsidRDefault="004F20D0" w:rsidP="006E4CFA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SCI</w:t>
            </w:r>
            <w:r w:rsidRPr="00AD4673">
              <w:rPr>
                <w:rFonts w:hint="eastAsia"/>
                <w:color w:val="000000" w:themeColor="text1"/>
              </w:rPr>
              <w:t>他引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04F" w14:textId="32E7F49E" w:rsidR="004F20D0" w:rsidRPr="00AD4673" w:rsidRDefault="006E4CFA" w:rsidP="00071DE4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一次</w:t>
            </w:r>
            <w:r w:rsidRPr="00AD4673">
              <w:rPr>
                <w:rFonts w:hint="eastAsia"/>
                <w:color w:val="000000" w:themeColor="text1"/>
              </w:rPr>
              <w:t>1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638725F4" w14:textId="77777777" w:rsidTr="00071DE4">
        <w:trPr>
          <w:trHeight w:val="309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5B29" w14:textId="119CBD0A" w:rsidR="00071DE4" w:rsidRPr="00AD4673" w:rsidRDefault="00071DE4" w:rsidP="00071DE4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EI</w:t>
            </w:r>
            <w:r w:rsidRPr="00AD4673">
              <w:rPr>
                <w:rFonts w:hint="eastAsia"/>
                <w:color w:val="000000" w:themeColor="text1"/>
              </w:rPr>
              <w:t>刊物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2A22" w14:textId="0F123577" w:rsidR="00071DE4" w:rsidRPr="00AD4673" w:rsidRDefault="005D1C63" w:rsidP="00071DE4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5</w:t>
            </w:r>
            <w:r w:rsidR="00071DE4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46570208" w14:textId="77777777" w:rsidTr="00071DE4">
        <w:trPr>
          <w:trHeight w:val="23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E60B" w14:textId="04E918C7" w:rsidR="00071DE4" w:rsidRPr="00AD4673" w:rsidRDefault="00071DE4" w:rsidP="00071DE4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核心刊物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1D1F" w14:textId="77777777" w:rsidR="00071DE4" w:rsidRPr="00AD4673" w:rsidRDefault="00071DE4" w:rsidP="00071DE4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30EBBADD" w14:textId="77777777" w:rsidTr="00071DE4">
        <w:trPr>
          <w:trHeight w:val="23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FC7" w14:textId="71ECA539" w:rsidR="00071DE4" w:rsidRPr="00AD4673" w:rsidRDefault="00071DE4" w:rsidP="00071DE4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其他刊物</w:t>
            </w:r>
            <w:r w:rsidR="00866FDC" w:rsidRPr="00AD4673">
              <w:rPr>
                <w:rFonts w:hint="eastAsia"/>
                <w:color w:val="000000" w:themeColor="text1"/>
              </w:rPr>
              <w:t>（最多</w:t>
            </w:r>
            <w:r w:rsidR="00866FDC" w:rsidRPr="00AD4673">
              <w:rPr>
                <w:color w:val="000000" w:themeColor="text1"/>
              </w:rPr>
              <w:t>认定</w:t>
            </w:r>
            <w:r w:rsidR="00866FDC" w:rsidRPr="00AD4673">
              <w:rPr>
                <w:rFonts w:hint="eastAsia"/>
                <w:color w:val="000000" w:themeColor="text1"/>
              </w:rPr>
              <w:t>1</w:t>
            </w:r>
            <w:r w:rsidR="00866FDC" w:rsidRPr="00AD4673">
              <w:rPr>
                <w:rFonts w:hint="eastAsia"/>
                <w:color w:val="000000" w:themeColor="text1"/>
              </w:rPr>
              <w:t>篇）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71E" w14:textId="509D96C6" w:rsidR="00071DE4" w:rsidRPr="00AD4673" w:rsidRDefault="00071DE4" w:rsidP="00071DE4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1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</w:tbl>
    <w:p w14:paraId="12F5C998" w14:textId="21B56DC7" w:rsidR="002F1D33" w:rsidRPr="00AD4673" w:rsidRDefault="002F1D33" w:rsidP="009E089C">
      <w:pPr>
        <w:spacing w:line="40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备注：</w:t>
      </w:r>
    </w:p>
    <w:p w14:paraId="7A439A24" w14:textId="6F2FB864" w:rsidR="002F1D33" w:rsidRPr="00AD4673" w:rsidRDefault="002F1D33" w:rsidP="009E089C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按文章发表当年的</w:t>
      </w:r>
      <w:r w:rsidRPr="00AD4673">
        <w:rPr>
          <w:color w:val="000000" w:themeColor="text1"/>
          <w:sz w:val="24"/>
          <w:szCs w:val="24"/>
        </w:rPr>
        <w:t>JCR</w:t>
      </w:r>
      <w:r w:rsidRPr="00AD4673">
        <w:rPr>
          <w:rFonts w:hint="eastAsia"/>
          <w:color w:val="000000" w:themeColor="text1"/>
          <w:sz w:val="24"/>
          <w:szCs w:val="24"/>
        </w:rPr>
        <w:t>期刊影响因子及分区情况计算加分（按大类分区）。</w:t>
      </w:r>
      <w:r w:rsidRPr="00AD4673">
        <w:rPr>
          <w:color w:val="000000" w:themeColor="text1"/>
          <w:sz w:val="24"/>
          <w:szCs w:val="24"/>
        </w:rPr>
        <w:t>JCR</w:t>
      </w:r>
      <w:r w:rsidRPr="00AD4673">
        <w:rPr>
          <w:rFonts w:hint="eastAsia"/>
          <w:color w:val="000000" w:themeColor="text1"/>
          <w:sz w:val="24"/>
          <w:szCs w:val="24"/>
        </w:rPr>
        <w:t>期刊影响因子及分区情况（中科院</w:t>
      </w:r>
      <w:r w:rsidRPr="00AD4673">
        <w:rPr>
          <w:color w:val="000000" w:themeColor="text1"/>
          <w:sz w:val="24"/>
          <w:szCs w:val="24"/>
        </w:rPr>
        <w:t>SCI</w:t>
      </w:r>
      <w:r w:rsidRPr="00AD4673">
        <w:rPr>
          <w:rFonts w:hint="eastAsia"/>
          <w:color w:val="000000" w:themeColor="text1"/>
          <w:sz w:val="24"/>
          <w:szCs w:val="24"/>
        </w:rPr>
        <w:t>期刊分区表）查询网址：</w:t>
      </w:r>
    </w:p>
    <w:p w14:paraId="0E7D53B0" w14:textId="655794E9" w:rsidR="002F1D33" w:rsidRPr="00AD4673" w:rsidRDefault="00DB04BD" w:rsidP="00C71F82">
      <w:pPr>
        <w:spacing w:line="400" w:lineRule="exact"/>
        <w:ind w:firstLineChars="200" w:firstLine="420"/>
        <w:rPr>
          <w:rStyle w:val="a9"/>
          <w:color w:val="000000" w:themeColor="text1"/>
          <w:sz w:val="24"/>
          <w:szCs w:val="24"/>
        </w:rPr>
      </w:pPr>
      <w:hyperlink r:id="rId8" w:history="1">
        <w:r w:rsidR="00950BDB" w:rsidRPr="00AD4673">
          <w:rPr>
            <w:rStyle w:val="a9"/>
            <w:color w:val="000000" w:themeColor="text1"/>
            <w:sz w:val="24"/>
            <w:szCs w:val="24"/>
          </w:rPr>
          <w:t>http://www.letpub.com.cn/index.php?page=2012-sci-13-top</w:t>
        </w:r>
      </w:hyperlink>
    </w:p>
    <w:p w14:paraId="2654952A" w14:textId="6A006215" w:rsidR="00DC20C8" w:rsidRPr="00AD4673" w:rsidRDefault="00DC20C8" w:rsidP="0036429E">
      <w:pPr>
        <w:ind w:firstLineChars="150" w:firstLine="360"/>
        <w:rPr>
          <w:color w:val="000000" w:themeColor="text1"/>
          <w:sz w:val="24"/>
          <w:szCs w:val="24"/>
        </w:rPr>
      </w:pPr>
      <w:r w:rsidRPr="00AD4673">
        <w:rPr>
          <w:rFonts w:cs="Calibri" w:hint="eastAsia"/>
          <w:color w:val="000000" w:themeColor="text1"/>
          <w:sz w:val="24"/>
          <w:szCs w:val="24"/>
        </w:rPr>
        <w:t>其中</w:t>
      </w:r>
      <w:r w:rsidRPr="00AD4673">
        <w:rPr>
          <w:rFonts w:cs="Calibri"/>
          <w:color w:val="000000" w:themeColor="text1"/>
          <w:sz w:val="24"/>
          <w:szCs w:val="24"/>
        </w:rPr>
        <w:t>，</w:t>
      </w:r>
      <w:r w:rsidRPr="00AD4673">
        <w:rPr>
          <w:rFonts w:cs="Calibri" w:hint="eastAsia"/>
          <w:color w:val="000000" w:themeColor="text1"/>
          <w:sz w:val="24"/>
          <w:szCs w:val="24"/>
        </w:rPr>
        <w:t>开源</w:t>
      </w:r>
      <w:r w:rsidRPr="00AD4673">
        <w:rPr>
          <w:rFonts w:cs="Calibri" w:hint="eastAsia"/>
          <w:color w:val="000000" w:themeColor="text1"/>
          <w:sz w:val="24"/>
          <w:szCs w:val="24"/>
        </w:rPr>
        <w:t>SCI</w:t>
      </w:r>
      <w:r w:rsidRPr="00AD4673">
        <w:rPr>
          <w:rFonts w:cs="Calibri" w:hint="eastAsia"/>
          <w:color w:val="000000" w:themeColor="text1"/>
          <w:sz w:val="24"/>
          <w:szCs w:val="24"/>
        </w:rPr>
        <w:t>论文</w:t>
      </w:r>
      <w:r w:rsidRPr="00AD4673">
        <w:rPr>
          <w:rFonts w:cs="Calibri"/>
          <w:color w:val="000000" w:themeColor="text1"/>
          <w:sz w:val="24"/>
          <w:szCs w:val="24"/>
        </w:rPr>
        <w:t>不</w:t>
      </w:r>
      <w:r w:rsidR="007D4502" w:rsidRPr="00AD4673">
        <w:rPr>
          <w:rFonts w:cs="Calibri" w:hint="eastAsia"/>
          <w:color w:val="000000" w:themeColor="text1"/>
          <w:sz w:val="24"/>
          <w:szCs w:val="24"/>
        </w:rPr>
        <w:t>予</w:t>
      </w:r>
      <w:r w:rsidRPr="00AD4673">
        <w:rPr>
          <w:rFonts w:cs="Calibri"/>
          <w:color w:val="000000" w:themeColor="text1"/>
          <w:sz w:val="24"/>
          <w:szCs w:val="24"/>
        </w:rPr>
        <w:t>认定</w:t>
      </w:r>
      <w:r w:rsidR="00EC02CF" w:rsidRPr="00AD4673">
        <w:rPr>
          <w:rFonts w:cs="Calibri" w:hint="eastAsia"/>
          <w:color w:val="000000" w:themeColor="text1"/>
          <w:sz w:val="24"/>
          <w:szCs w:val="24"/>
        </w:rPr>
        <w:t xml:space="preserve"> </w:t>
      </w:r>
      <w:r w:rsidR="008D16C2" w:rsidRPr="00AD4673">
        <w:rPr>
          <w:rFonts w:cs="Calibri" w:hint="eastAsia"/>
          <w:color w:val="000000" w:themeColor="text1"/>
          <w:sz w:val="24"/>
          <w:szCs w:val="24"/>
        </w:rPr>
        <w:t>，</w:t>
      </w:r>
      <w:r w:rsidR="008D16C2" w:rsidRPr="00AD4673">
        <w:rPr>
          <w:rFonts w:cs="Calibri"/>
          <w:color w:val="000000" w:themeColor="text1"/>
          <w:sz w:val="24"/>
          <w:szCs w:val="24"/>
        </w:rPr>
        <w:t>学生提交成果时不应提交</w:t>
      </w:r>
      <w:r w:rsidR="007D4502" w:rsidRPr="00AD4673">
        <w:rPr>
          <w:rFonts w:cs="Calibri" w:hint="eastAsia"/>
          <w:color w:val="000000" w:themeColor="text1"/>
          <w:sz w:val="24"/>
          <w:szCs w:val="24"/>
        </w:rPr>
        <w:t>开源</w:t>
      </w:r>
      <w:r w:rsidR="008D16C2" w:rsidRPr="00AD4673">
        <w:rPr>
          <w:rFonts w:cs="Calibri" w:hint="eastAsia"/>
          <w:color w:val="000000" w:themeColor="text1"/>
          <w:sz w:val="24"/>
          <w:szCs w:val="24"/>
        </w:rPr>
        <w:t>SCI</w:t>
      </w:r>
      <w:r w:rsidR="008D16C2" w:rsidRPr="00AD4673">
        <w:rPr>
          <w:rFonts w:cs="Calibri" w:hint="eastAsia"/>
          <w:color w:val="000000" w:themeColor="text1"/>
          <w:sz w:val="24"/>
          <w:szCs w:val="24"/>
        </w:rPr>
        <w:t>论文</w:t>
      </w:r>
    </w:p>
    <w:p w14:paraId="34888214" w14:textId="4DFF8B53" w:rsidR="00950BDB" w:rsidRPr="00AD4673" w:rsidRDefault="00950BDB" w:rsidP="00950BDB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【学术会议类论文分值表】</w:t>
      </w:r>
    </w:p>
    <w:p w14:paraId="5F90C565" w14:textId="5286D583" w:rsidR="006B5C22" w:rsidRPr="00AD4673" w:rsidRDefault="006B5C22" w:rsidP="00950BDB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参评时</w:t>
      </w:r>
      <w:r w:rsidR="003D7EDE" w:rsidRPr="00AD4673">
        <w:rPr>
          <w:rFonts w:hint="eastAsia"/>
          <w:color w:val="000000" w:themeColor="text1"/>
          <w:sz w:val="24"/>
          <w:szCs w:val="24"/>
        </w:rPr>
        <w:t>已参会</w:t>
      </w:r>
      <w:r w:rsidR="00853D6B" w:rsidRPr="00AD4673">
        <w:rPr>
          <w:rFonts w:hint="eastAsia"/>
          <w:color w:val="000000" w:themeColor="text1"/>
          <w:sz w:val="24"/>
          <w:szCs w:val="24"/>
        </w:rPr>
        <w:t>的</w:t>
      </w:r>
      <w:r w:rsidR="00712934" w:rsidRPr="00AD4673">
        <w:rPr>
          <w:rFonts w:hint="eastAsia"/>
          <w:color w:val="000000" w:themeColor="text1"/>
          <w:sz w:val="24"/>
          <w:szCs w:val="24"/>
        </w:rPr>
        <w:t>可加参会分</w:t>
      </w:r>
      <w:r w:rsidR="00712934" w:rsidRPr="00AD4673">
        <w:rPr>
          <w:color w:val="000000" w:themeColor="text1"/>
          <w:sz w:val="24"/>
          <w:szCs w:val="24"/>
        </w:rPr>
        <w:t>，</w:t>
      </w:r>
      <w:r w:rsidR="00785C1B" w:rsidRPr="00AD4673">
        <w:rPr>
          <w:rFonts w:hint="eastAsia"/>
          <w:color w:val="000000" w:themeColor="text1"/>
          <w:sz w:val="24"/>
          <w:szCs w:val="24"/>
        </w:rPr>
        <w:t>之后</w:t>
      </w:r>
      <w:r w:rsidR="00712934" w:rsidRPr="00AD4673">
        <w:rPr>
          <w:color w:val="000000" w:themeColor="text1"/>
          <w:sz w:val="24"/>
          <w:szCs w:val="24"/>
        </w:rPr>
        <w:t>参会</w:t>
      </w:r>
      <w:r w:rsidR="00A3116A" w:rsidRPr="00AD4673">
        <w:rPr>
          <w:rFonts w:hint="eastAsia"/>
          <w:color w:val="000000" w:themeColor="text1"/>
          <w:sz w:val="24"/>
          <w:szCs w:val="24"/>
        </w:rPr>
        <w:t>的</w:t>
      </w:r>
      <w:r w:rsidR="00712934" w:rsidRPr="00AD4673">
        <w:rPr>
          <w:rFonts w:hint="eastAsia"/>
          <w:color w:val="000000" w:themeColor="text1"/>
          <w:sz w:val="24"/>
          <w:szCs w:val="24"/>
        </w:rPr>
        <w:t>在</w:t>
      </w:r>
      <w:r w:rsidR="00785C1B" w:rsidRPr="00AD4673">
        <w:rPr>
          <w:rFonts w:hint="eastAsia"/>
          <w:color w:val="000000" w:themeColor="text1"/>
          <w:sz w:val="24"/>
          <w:szCs w:val="24"/>
        </w:rPr>
        <w:t>次年</w:t>
      </w:r>
      <w:r w:rsidR="00712934" w:rsidRPr="00AD4673">
        <w:rPr>
          <w:color w:val="000000" w:themeColor="text1"/>
          <w:sz w:val="24"/>
          <w:szCs w:val="24"/>
        </w:rPr>
        <w:t>评定时补参会分</w:t>
      </w:r>
      <w:r w:rsidR="003D7EDE" w:rsidRPr="00AD4673">
        <w:rPr>
          <w:rFonts w:hint="eastAsia"/>
          <w:color w:val="000000" w:themeColor="text1"/>
          <w:sz w:val="24"/>
          <w:szCs w:val="24"/>
        </w:rPr>
        <w:t>。</w:t>
      </w: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678"/>
      </w:tblGrid>
      <w:tr w:rsidR="00AD4673" w:rsidRPr="00AD4673" w14:paraId="21294D0C" w14:textId="77777777" w:rsidTr="0052468D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10DB" w14:textId="65FE21A5" w:rsidR="0052468D" w:rsidRPr="00AD4673" w:rsidRDefault="0052468D" w:rsidP="0052468D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S</w:t>
            </w:r>
            <w:r w:rsidRPr="00AD4673">
              <w:rPr>
                <w:color w:val="000000" w:themeColor="text1"/>
              </w:rPr>
              <w:t>CI</w:t>
            </w:r>
            <w:r w:rsidRPr="00AD4673">
              <w:rPr>
                <w:rFonts w:hint="eastAsia"/>
                <w:color w:val="000000" w:themeColor="text1"/>
              </w:rPr>
              <w:t>会议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885C" w14:textId="484F8D5D" w:rsidR="0052468D" w:rsidRPr="00AD4673" w:rsidRDefault="00E77D98" w:rsidP="00E77D98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color w:val="000000" w:themeColor="text1"/>
              </w:rPr>
              <w:t>5</w:t>
            </w:r>
            <w:r w:rsidR="0052468D" w:rsidRPr="00AD4673">
              <w:rPr>
                <w:rFonts w:hint="eastAsia"/>
                <w:color w:val="000000" w:themeColor="text1"/>
              </w:rPr>
              <w:t>分（参会再加</w:t>
            </w:r>
            <w:r w:rsidRPr="00AD4673">
              <w:rPr>
                <w:color w:val="000000" w:themeColor="text1"/>
              </w:rPr>
              <w:t>5</w:t>
            </w:r>
            <w:r w:rsidR="0052468D" w:rsidRPr="00AD4673">
              <w:rPr>
                <w:rFonts w:hint="eastAsia"/>
                <w:color w:val="000000" w:themeColor="text1"/>
              </w:rPr>
              <w:t>分）</w:t>
            </w:r>
          </w:p>
        </w:tc>
      </w:tr>
      <w:tr w:rsidR="00AD4673" w:rsidRPr="00AD4673" w14:paraId="746FCFED" w14:textId="77777777" w:rsidTr="0052468D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87AC" w14:textId="281689E0" w:rsidR="0052468D" w:rsidRPr="00AD4673" w:rsidRDefault="0052468D" w:rsidP="0052468D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E</w:t>
            </w:r>
            <w:r w:rsidRPr="00AD4673">
              <w:rPr>
                <w:color w:val="000000" w:themeColor="text1"/>
              </w:rPr>
              <w:t>I</w:t>
            </w:r>
            <w:r w:rsidRPr="00AD4673">
              <w:rPr>
                <w:rFonts w:hint="eastAsia"/>
                <w:color w:val="000000" w:themeColor="text1"/>
              </w:rPr>
              <w:t>会议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A1D0" w14:textId="66CA3248" w:rsidR="0052468D" w:rsidRPr="00AD4673" w:rsidRDefault="00232BC2" w:rsidP="0052468D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color w:val="000000" w:themeColor="text1"/>
              </w:rPr>
              <w:t>2</w:t>
            </w:r>
            <w:r w:rsidR="0052468D" w:rsidRPr="00AD4673">
              <w:rPr>
                <w:rFonts w:hint="eastAsia"/>
                <w:color w:val="000000" w:themeColor="text1"/>
              </w:rPr>
              <w:t>分（参会再加</w:t>
            </w:r>
            <w:r w:rsidR="0052468D" w:rsidRPr="00AD4673">
              <w:rPr>
                <w:rFonts w:hint="eastAsia"/>
                <w:color w:val="000000" w:themeColor="text1"/>
              </w:rPr>
              <w:t>2</w:t>
            </w:r>
            <w:r w:rsidR="0052468D" w:rsidRPr="00AD4673">
              <w:rPr>
                <w:rFonts w:hint="eastAsia"/>
                <w:color w:val="000000" w:themeColor="text1"/>
              </w:rPr>
              <w:t>分）</w:t>
            </w:r>
          </w:p>
        </w:tc>
      </w:tr>
      <w:tr w:rsidR="00AD4673" w:rsidRPr="00AD4673" w14:paraId="48F6D56E" w14:textId="77777777" w:rsidTr="0052468D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C0EF" w14:textId="77777777" w:rsidR="0052468D" w:rsidRPr="00AD4673" w:rsidRDefault="0052468D" w:rsidP="0052468D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其他国际会议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4D24" w14:textId="02CAA92F" w:rsidR="0052468D" w:rsidRPr="00AD4673" w:rsidRDefault="0052468D" w:rsidP="00265CB3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1</w:t>
            </w:r>
            <w:r w:rsidRPr="00AD4673">
              <w:rPr>
                <w:rFonts w:hint="eastAsia"/>
                <w:color w:val="000000" w:themeColor="text1"/>
              </w:rPr>
              <w:t>分（</w:t>
            </w:r>
            <w:r w:rsidR="00265CB3" w:rsidRPr="00AD4673">
              <w:rPr>
                <w:rFonts w:hint="eastAsia"/>
                <w:color w:val="000000" w:themeColor="text1"/>
              </w:rPr>
              <w:t>参会再加</w:t>
            </w:r>
            <w:r w:rsidR="00265CB3" w:rsidRPr="00AD4673">
              <w:rPr>
                <w:rFonts w:hint="eastAsia"/>
                <w:color w:val="000000" w:themeColor="text1"/>
              </w:rPr>
              <w:t>1</w:t>
            </w:r>
            <w:r w:rsidR="00265CB3" w:rsidRPr="00AD4673">
              <w:rPr>
                <w:rFonts w:hint="eastAsia"/>
                <w:color w:val="000000" w:themeColor="text1"/>
              </w:rPr>
              <w:t>分</w:t>
            </w:r>
            <w:r w:rsidRPr="00AD4673">
              <w:rPr>
                <w:rFonts w:hint="eastAsia"/>
                <w:color w:val="000000" w:themeColor="text1"/>
              </w:rPr>
              <w:t>）</w:t>
            </w:r>
          </w:p>
        </w:tc>
      </w:tr>
      <w:tr w:rsidR="00AD4673" w:rsidRPr="00AD4673" w14:paraId="7C85D51E" w14:textId="77777777" w:rsidTr="0052468D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E735" w14:textId="536C66EB" w:rsidR="00E542D3" w:rsidRPr="00AD4673" w:rsidRDefault="00E542D3" w:rsidP="0052468D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宣读</w:t>
            </w:r>
            <w:r w:rsidR="009241A4" w:rsidRPr="00AD4673">
              <w:rPr>
                <w:rFonts w:hint="eastAsia"/>
                <w:color w:val="000000" w:themeColor="text1"/>
              </w:rPr>
              <w:t>论文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C142" w14:textId="285212FA" w:rsidR="00E542D3" w:rsidRPr="00AD4673" w:rsidRDefault="00F4594E" w:rsidP="0052468D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再加</w:t>
            </w:r>
            <w:r w:rsidRPr="00AD4673">
              <w:rPr>
                <w:rFonts w:hint="eastAsia"/>
                <w:color w:val="000000" w:themeColor="text1"/>
              </w:rPr>
              <w:t>2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2001D5FE" w14:textId="77777777" w:rsidTr="0052468D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B108" w14:textId="77777777" w:rsidR="0052468D" w:rsidRPr="00AD4673" w:rsidRDefault="0052468D" w:rsidP="0052468D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会议最佳论文奖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521A" w14:textId="41B7ADD3" w:rsidR="0052468D" w:rsidRPr="00AD4673" w:rsidRDefault="0052468D" w:rsidP="0052468D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在上述会议论文加分基础上，再加</w:t>
            </w:r>
            <w:r w:rsidRPr="00AD4673">
              <w:rPr>
                <w:rFonts w:hint="eastAsia"/>
                <w:color w:val="000000" w:themeColor="text1"/>
              </w:rPr>
              <w:t>5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</w:tbl>
    <w:p w14:paraId="46D92FE2" w14:textId="72651E76" w:rsidR="00D64E54" w:rsidRPr="00AD4673" w:rsidRDefault="00D64E54" w:rsidP="001C1105">
      <w:pPr>
        <w:pStyle w:val="a7"/>
        <w:numPr>
          <w:ilvl w:val="0"/>
          <w:numId w:val="6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专利成果分</w:t>
      </w:r>
    </w:p>
    <w:p w14:paraId="4A2C25A2" w14:textId="4959053D" w:rsidR="00D7184E" w:rsidRPr="00AD4673" w:rsidRDefault="0052468D" w:rsidP="0079402A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lastRenderedPageBreak/>
        <w:t>创造发明，专利等需有相关部门的审核认定证明。</w:t>
      </w:r>
      <w:r w:rsidR="00D64E54" w:rsidRPr="00AD4673">
        <w:rPr>
          <w:rFonts w:hint="eastAsia"/>
          <w:color w:val="000000" w:themeColor="text1"/>
          <w:sz w:val="24"/>
          <w:szCs w:val="24"/>
        </w:rPr>
        <w:t>只计算学生为第一作者</w:t>
      </w:r>
      <w:r w:rsidR="00717CCA" w:rsidRPr="00AD4673">
        <w:rPr>
          <w:rFonts w:hint="eastAsia"/>
          <w:color w:val="000000" w:themeColor="text1"/>
          <w:sz w:val="24"/>
          <w:szCs w:val="24"/>
        </w:rPr>
        <w:t>或第一学生作者</w:t>
      </w:r>
      <w:r w:rsidR="00854200" w:rsidRPr="00AD4673">
        <w:rPr>
          <w:rFonts w:hint="eastAsia"/>
          <w:color w:val="000000" w:themeColor="text1"/>
          <w:sz w:val="24"/>
          <w:szCs w:val="24"/>
        </w:rPr>
        <w:t>（一名或多名老师在前，只计算第一位学生作者）</w:t>
      </w:r>
      <w:r w:rsidR="00F46358" w:rsidRPr="00AD4673">
        <w:rPr>
          <w:rFonts w:hint="eastAsia"/>
          <w:color w:val="000000" w:themeColor="text1"/>
          <w:sz w:val="24"/>
          <w:szCs w:val="24"/>
        </w:rPr>
        <w:t>专利。</w:t>
      </w:r>
      <w:r w:rsidR="00D727CE" w:rsidRPr="00AD4673">
        <w:rPr>
          <w:rFonts w:hint="eastAsia"/>
          <w:color w:val="000000" w:themeColor="text1"/>
          <w:sz w:val="24"/>
          <w:szCs w:val="24"/>
        </w:rPr>
        <w:t>认定</w:t>
      </w:r>
      <w:r w:rsidR="00B02A93" w:rsidRPr="00AD4673">
        <w:rPr>
          <w:color w:val="000000" w:themeColor="text1"/>
          <w:sz w:val="24"/>
          <w:szCs w:val="24"/>
        </w:rPr>
        <w:t>专利</w:t>
      </w:r>
      <w:r w:rsidR="00177BFB" w:rsidRPr="00AD4673">
        <w:rPr>
          <w:rFonts w:hint="eastAsia"/>
          <w:color w:val="000000" w:themeColor="text1"/>
          <w:sz w:val="24"/>
          <w:szCs w:val="24"/>
        </w:rPr>
        <w:t>申请</w:t>
      </w:r>
      <w:r w:rsidR="00177BFB" w:rsidRPr="00AD4673">
        <w:rPr>
          <w:color w:val="000000" w:themeColor="text1"/>
          <w:sz w:val="24"/>
          <w:szCs w:val="24"/>
        </w:rPr>
        <w:t>受理</w:t>
      </w:r>
      <w:r w:rsidR="00D727CE" w:rsidRPr="00AD4673">
        <w:rPr>
          <w:rFonts w:hint="eastAsia"/>
          <w:color w:val="000000" w:themeColor="text1"/>
          <w:sz w:val="24"/>
          <w:szCs w:val="24"/>
        </w:rPr>
        <w:t>加分</w:t>
      </w:r>
      <w:r w:rsidR="00B02A93" w:rsidRPr="00AD4673">
        <w:rPr>
          <w:color w:val="000000" w:themeColor="text1"/>
          <w:sz w:val="24"/>
          <w:szCs w:val="24"/>
        </w:rPr>
        <w:t>不超过</w:t>
      </w:r>
      <w:r w:rsidR="00B02A93" w:rsidRPr="00AD4673">
        <w:rPr>
          <w:rFonts w:hint="eastAsia"/>
          <w:color w:val="000000" w:themeColor="text1"/>
          <w:sz w:val="24"/>
          <w:szCs w:val="24"/>
        </w:rPr>
        <w:t>2</w:t>
      </w:r>
      <w:r w:rsidR="00B02A93" w:rsidRPr="00AD4673">
        <w:rPr>
          <w:rFonts w:hint="eastAsia"/>
          <w:color w:val="000000" w:themeColor="text1"/>
          <w:sz w:val="24"/>
          <w:szCs w:val="24"/>
        </w:rPr>
        <w:t>项</w:t>
      </w:r>
      <w:r w:rsidR="00B02A93" w:rsidRPr="00AD4673">
        <w:rPr>
          <w:color w:val="000000" w:themeColor="text1"/>
          <w:sz w:val="24"/>
          <w:szCs w:val="24"/>
        </w:rPr>
        <w:t>。</w:t>
      </w:r>
    </w:p>
    <w:p w14:paraId="70D6E802" w14:textId="212ADDEE" w:rsidR="008B6508" w:rsidRPr="00AD4673" w:rsidRDefault="00D7184E" w:rsidP="0079402A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专利在获得申请号时已经认定加分，之后授权认定时可补差加分。</w:t>
      </w:r>
    </w:p>
    <w:p w14:paraId="0490AFDB" w14:textId="4FB5466B" w:rsidR="008A2C5A" w:rsidRPr="00AD4673" w:rsidRDefault="008A2C5A" w:rsidP="008A2C5A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【分值表】</w:t>
      </w:r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569"/>
        <w:gridCol w:w="3820"/>
      </w:tblGrid>
      <w:tr w:rsidR="00AD4673" w:rsidRPr="00AD4673" w14:paraId="44F51F5F" w14:textId="77777777" w:rsidTr="004E2CB0">
        <w:trPr>
          <w:trHeight w:val="427"/>
          <w:jc w:val="center"/>
        </w:trPr>
        <w:tc>
          <w:tcPr>
            <w:tcW w:w="671" w:type="dxa"/>
            <w:vMerge w:val="restart"/>
            <w:vAlign w:val="center"/>
          </w:tcPr>
          <w:p w14:paraId="0E0649CB" w14:textId="77777777" w:rsidR="007D3269" w:rsidRPr="00AD4673" w:rsidRDefault="007D3269" w:rsidP="00ED7B3C">
            <w:pPr>
              <w:spacing w:line="36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专利</w:t>
            </w:r>
          </w:p>
        </w:tc>
        <w:tc>
          <w:tcPr>
            <w:tcW w:w="2569" w:type="dxa"/>
            <w:vAlign w:val="center"/>
          </w:tcPr>
          <w:p w14:paraId="2249B588" w14:textId="3DD6091D" w:rsidR="007D3269" w:rsidRPr="00AD4673" w:rsidRDefault="004E2CB0" w:rsidP="00ED7B3C">
            <w:pPr>
              <w:spacing w:line="36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国际</w:t>
            </w:r>
            <w:r w:rsidRPr="00AD4673">
              <w:rPr>
                <w:color w:val="000000" w:themeColor="text1"/>
                <w:kern w:val="0"/>
                <w:sz w:val="24"/>
                <w:szCs w:val="24"/>
              </w:rPr>
              <w:t>专利</w:t>
            </w:r>
          </w:p>
        </w:tc>
        <w:tc>
          <w:tcPr>
            <w:tcW w:w="3820" w:type="dxa"/>
            <w:vAlign w:val="center"/>
          </w:tcPr>
          <w:p w14:paraId="00C5F282" w14:textId="39E17ED4" w:rsidR="007D3269" w:rsidRPr="00AD4673" w:rsidRDefault="004E2CB0" w:rsidP="00ED7B3C">
            <w:pPr>
              <w:spacing w:line="36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申请</w:t>
            </w:r>
            <w:r w:rsidRPr="00AD4673">
              <w:rPr>
                <w:color w:val="000000" w:themeColor="text1"/>
                <w:kern w:val="0"/>
                <w:sz w:val="24"/>
                <w:szCs w:val="24"/>
              </w:rPr>
              <w:t>受理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50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Pr="00AD4673">
              <w:rPr>
                <w:color w:val="000000" w:themeColor="text1"/>
                <w:kern w:val="0"/>
                <w:sz w:val="24"/>
                <w:szCs w:val="24"/>
              </w:rPr>
              <w:t>（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授权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100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Pr="00AD4673">
              <w:rPr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AD4673" w:rsidRPr="00AD4673" w14:paraId="6948FD46" w14:textId="77777777" w:rsidTr="004E2CB0">
        <w:trPr>
          <w:trHeight w:val="427"/>
          <w:jc w:val="center"/>
        </w:trPr>
        <w:tc>
          <w:tcPr>
            <w:tcW w:w="671" w:type="dxa"/>
            <w:vMerge/>
            <w:vAlign w:val="center"/>
          </w:tcPr>
          <w:p w14:paraId="4B873708" w14:textId="77777777" w:rsidR="004E2CB0" w:rsidRPr="00AD4673" w:rsidRDefault="004E2CB0" w:rsidP="004E2CB0">
            <w:pPr>
              <w:spacing w:line="36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D570773" w14:textId="5ED8383E" w:rsidR="004E2CB0" w:rsidRPr="00AD4673" w:rsidRDefault="004E2CB0" w:rsidP="004E2CB0">
            <w:pPr>
              <w:spacing w:line="36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国家发明专利</w:t>
            </w:r>
          </w:p>
        </w:tc>
        <w:tc>
          <w:tcPr>
            <w:tcW w:w="3820" w:type="dxa"/>
            <w:vAlign w:val="center"/>
          </w:tcPr>
          <w:p w14:paraId="2EC57C94" w14:textId="3A131A29" w:rsidR="004E2CB0" w:rsidRPr="00AD4673" w:rsidRDefault="004E2CB0" w:rsidP="00E36062">
            <w:pPr>
              <w:spacing w:line="36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申请受理</w:t>
            </w:r>
            <w:r w:rsidR="00E36062" w:rsidRPr="00AD4673">
              <w:rPr>
                <w:color w:val="000000" w:themeColor="text1"/>
                <w:kern w:val="0"/>
                <w:sz w:val="24"/>
                <w:szCs w:val="24"/>
              </w:rPr>
              <w:t>5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Pr="00AD4673">
              <w:rPr>
                <w:color w:val="000000" w:themeColor="text1"/>
                <w:kern w:val="0"/>
                <w:sz w:val="24"/>
                <w:szCs w:val="24"/>
              </w:rPr>
              <w:t>（授权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AD4673">
              <w:rPr>
                <w:color w:val="000000" w:themeColor="text1"/>
                <w:kern w:val="0"/>
                <w:sz w:val="24"/>
                <w:szCs w:val="24"/>
              </w:rPr>
              <w:t>0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</w:tr>
      <w:tr w:rsidR="00AD4673" w:rsidRPr="00AD4673" w14:paraId="119A1217" w14:textId="77777777" w:rsidTr="004E2CB0">
        <w:trPr>
          <w:trHeight w:val="427"/>
          <w:jc w:val="center"/>
        </w:trPr>
        <w:tc>
          <w:tcPr>
            <w:tcW w:w="671" w:type="dxa"/>
            <w:vMerge/>
            <w:vAlign w:val="center"/>
          </w:tcPr>
          <w:p w14:paraId="60F342A9" w14:textId="77777777" w:rsidR="004E2CB0" w:rsidRPr="00AD4673" w:rsidRDefault="004E2CB0" w:rsidP="004E2CB0">
            <w:pPr>
              <w:spacing w:line="36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6F51461A" w14:textId="204CCBCA" w:rsidR="004E2CB0" w:rsidRPr="00AD4673" w:rsidRDefault="004E2CB0" w:rsidP="004E2CB0">
            <w:pPr>
              <w:spacing w:line="36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3820" w:type="dxa"/>
            <w:vAlign w:val="center"/>
          </w:tcPr>
          <w:p w14:paraId="1BFB4530" w14:textId="3198073C" w:rsidR="004E2CB0" w:rsidRPr="00AD4673" w:rsidRDefault="004E2CB0" w:rsidP="004E2CB0">
            <w:pPr>
              <w:spacing w:line="36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申请</w:t>
            </w:r>
            <w:r w:rsidRPr="00AD4673">
              <w:rPr>
                <w:color w:val="000000" w:themeColor="text1"/>
                <w:kern w:val="0"/>
                <w:sz w:val="24"/>
                <w:szCs w:val="24"/>
              </w:rPr>
              <w:t>受理</w:t>
            </w:r>
            <w:r w:rsidRPr="00AD4673">
              <w:rPr>
                <w:color w:val="000000" w:themeColor="text1"/>
                <w:kern w:val="0"/>
                <w:sz w:val="24"/>
                <w:szCs w:val="24"/>
              </w:rPr>
              <w:t>3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分（授权</w:t>
            </w:r>
            <w:r w:rsidRPr="00AD4673">
              <w:rPr>
                <w:color w:val="000000" w:themeColor="text1"/>
                <w:kern w:val="0"/>
                <w:sz w:val="24"/>
                <w:szCs w:val="24"/>
              </w:rPr>
              <w:t>5</w:t>
            </w:r>
            <w:r w:rsidRPr="00AD4673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</w:tr>
    </w:tbl>
    <w:p w14:paraId="7BDDED6F" w14:textId="6F3D3AA3" w:rsidR="001C1105" w:rsidRPr="00AD4673" w:rsidRDefault="001C1105" w:rsidP="001C1105">
      <w:pPr>
        <w:pStyle w:val="a7"/>
        <w:numPr>
          <w:ilvl w:val="0"/>
          <w:numId w:val="6"/>
        </w:numPr>
        <w:spacing w:line="400" w:lineRule="exact"/>
        <w:ind w:firstLineChars="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科技成果分</w:t>
      </w:r>
    </w:p>
    <w:p w14:paraId="03EEA67A" w14:textId="77777777" w:rsidR="001C1105" w:rsidRPr="00AD4673" w:rsidRDefault="001C1105" w:rsidP="001C1105">
      <w:pPr>
        <w:spacing w:before="60" w:line="400" w:lineRule="exact"/>
        <w:ind w:left="945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获得科技成果的第一学生获奖人按对应分值计分；</w:t>
      </w:r>
    </w:p>
    <w:p w14:paraId="6E1A4E56" w14:textId="30F21288" w:rsidR="001C1105" w:rsidRPr="00AD4673" w:rsidRDefault="001C1105" w:rsidP="001C1105">
      <w:pPr>
        <w:spacing w:line="400" w:lineRule="exact"/>
        <w:ind w:left="945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获得科技成果的</w:t>
      </w:r>
      <w:r w:rsidR="00367565" w:rsidRPr="00AD4673">
        <w:rPr>
          <w:rFonts w:hint="eastAsia"/>
          <w:color w:val="000000" w:themeColor="text1"/>
          <w:sz w:val="24"/>
          <w:szCs w:val="24"/>
        </w:rPr>
        <w:t>其余</w:t>
      </w:r>
      <w:r w:rsidRPr="00AD4673">
        <w:rPr>
          <w:rFonts w:hint="eastAsia"/>
          <w:color w:val="000000" w:themeColor="text1"/>
          <w:sz w:val="24"/>
          <w:szCs w:val="24"/>
        </w:rPr>
        <w:t>学生获奖人按对应分值的一半计分。</w:t>
      </w:r>
      <w:r w:rsidRPr="00AD4673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4EBC9B6C" w14:textId="4EF17BE5" w:rsidR="008A2C5A" w:rsidRPr="00AD4673" w:rsidRDefault="008A2C5A" w:rsidP="008A2C5A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【分值表】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1039"/>
        <w:gridCol w:w="1189"/>
        <w:gridCol w:w="1418"/>
      </w:tblGrid>
      <w:tr w:rsidR="00AD4673" w:rsidRPr="00AD4673" w14:paraId="0B7794FC" w14:textId="77777777" w:rsidTr="00E85046">
        <w:trPr>
          <w:cantSplit/>
          <w:trHeight w:val="403"/>
          <w:jc w:val="center"/>
        </w:trPr>
        <w:tc>
          <w:tcPr>
            <w:tcW w:w="3012" w:type="dxa"/>
            <w:vAlign w:val="center"/>
          </w:tcPr>
          <w:p w14:paraId="79DAE6C0" w14:textId="77777777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荣誉级别</w:t>
            </w:r>
          </w:p>
        </w:tc>
        <w:tc>
          <w:tcPr>
            <w:tcW w:w="1039" w:type="dxa"/>
            <w:vAlign w:val="center"/>
          </w:tcPr>
          <w:p w14:paraId="5DD34C75" w14:textId="77777777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一等奖</w:t>
            </w:r>
          </w:p>
        </w:tc>
        <w:tc>
          <w:tcPr>
            <w:tcW w:w="1189" w:type="dxa"/>
            <w:vAlign w:val="center"/>
          </w:tcPr>
          <w:p w14:paraId="0E291653" w14:textId="77777777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二等奖</w:t>
            </w:r>
          </w:p>
        </w:tc>
        <w:tc>
          <w:tcPr>
            <w:tcW w:w="1418" w:type="dxa"/>
            <w:vAlign w:val="center"/>
          </w:tcPr>
          <w:p w14:paraId="594A1E41" w14:textId="77777777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三等奖</w:t>
            </w:r>
          </w:p>
        </w:tc>
      </w:tr>
      <w:tr w:rsidR="00AD4673" w:rsidRPr="00AD4673" w14:paraId="41625A05" w14:textId="77777777" w:rsidTr="00E85046">
        <w:trPr>
          <w:cantSplit/>
          <w:trHeight w:val="353"/>
          <w:jc w:val="center"/>
        </w:trPr>
        <w:tc>
          <w:tcPr>
            <w:tcW w:w="3012" w:type="dxa"/>
            <w:vAlign w:val="center"/>
          </w:tcPr>
          <w:p w14:paraId="059B3435" w14:textId="77777777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国家级</w:t>
            </w:r>
          </w:p>
        </w:tc>
        <w:tc>
          <w:tcPr>
            <w:tcW w:w="1039" w:type="dxa"/>
            <w:vAlign w:val="center"/>
          </w:tcPr>
          <w:p w14:paraId="2E2E929F" w14:textId="09004508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189" w:type="dxa"/>
            <w:vAlign w:val="center"/>
          </w:tcPr>
          <w:p w14:paraId="4BBBAE89" w14:textId="2CE1985D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7A239043" w14:textId="2A772EBC" w:rsidR="001C1105" w:rsidRPr="00AD4673" w:rsidRDefault="00B60719" w:rsidP="00A36432">
            <w:pPr>
              <w:pStyle w:val="aa"/>
              <w:tabs>
                <w:tab w:val="left" w:pos="495"/>
                <w:tab w:val="center" w:pos="952"/>
              </w:tabs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bCs/>
                <w:color w:val="000000" w:themeColor="text1"/>
                <w:sz w:val="21"/>
                <w:szCs w:val="21"/>
              </w:rPr>
              <w:t>10</w:t>
            </w:r>
          </w:p>
        </w:tc>
      </w:tr>
      <w:tr w:rsidR="00AD4673" w:rsidRPr="00AD4673" w14:paraId="5722DB20" w14:textId="77777777" w:rsidTr="00E85046">
        <w:trPr>
          <w:cantSplit/>
          <w:trHeight w:val="289"/>
          <w:jc w:val="center"/>
        </w:trPr>
        <w:tc>
          <w:tcPr>
            <w:tcW w:w="3012" w:type="dxa"/>
            <w:vAlign w:val="center"/>
          </w:tcPr>
          <w:p w14:paraId="75243912" w14:textId="77777777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省部级</w:t>
            </w:r>
          </w:p>
        </w:tc>
        <w:tc>
          <w:tcPr>
            <w:tcW w:w="1039" w:type="dxa"/>
            <w:vAlign w:val="center"/>
          </w:tcPr>
          <w:p w14:paraId="09AE5DC8" w14:textId="058CEA31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189" w:type="dxa"/>
            <w:vAlign w:val="center"/>
          </w:tcPr>
          <w:p w14:paraId="0150670D" w14:textId="64561AC0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048E0357" w14:textId="66C532B9" w:rsidR="001C1105" w:rsidRPr="00AD4673" w:rsidRDefault="001C1105" w:rsidP="00A36432">
            <w:pPr>
              <w:pStyle w:val="aa"/>
              <w:spacing w:before="0" w:beforeAutospacing="0" w:after="0" w:afterAutospacing="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</w:tr>
    </w:tbl>
    <w:p w14:paraId="44463D1A" w14:textId="374630DD" w:rsidR="001C1105" w:rsidRPr="00AD4673" w:rsidRDefault="002A0E7F" w:rsidP="006476D7">
      <w:pPr>
        <w:pStyle w:val="a7"/>
        <w:numPr>
          <w:ilvl w:val="0"/>
          <w:numId w:val="6"/>
        </w:numPr>
        <w:spacing w:line="400" w:lineRule="exact"/>
        <w:ind w:firstLineChars="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科技竞赛分</w:t>
      </w:r>
    </w:p>
    <w:p w14:paraId="1ACD5505" w14:textId="5E9E1D42" w:rsidR="0087635A" w:rsidRPr="00AD4673" w:rsidRDefault="0087635A" w:rsidP="006476D7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同一科技竞赛按最高等级认定</w:t>
      </w:r>
      <w:r w:rsidR="00B550B7" w:rsidRPr="00AD4673">
        <w:rPr>
          <w:rFonts w:hint="eastAsia"/>
          <w:color w:val="000000" w:themeColor="text1"/>
          <w:sz w:val="24"/>
          <w:szCs w:val="24"/>
        </w:rPr>
        <w:t>一次，</w:t>
      </w:r>
      <w:r w:rsidR="002D4F84" w:rsidRPr="00AD4673">
        <w:rPr>
          <w:rFonts w:hint="eastAsia"/>
          <w:color w:val="000000" w:themeColor="text1"/>
          <w:sz w:val="24"/>
          <w:szCs w:val="24"/>
        </w:rPr>
        <w:t>加分竞赛项目以认定赛事项目目录为准</w:t>
      </w:r>
      <w:r w:rsidR="001636D1" w:rsidRPr="00AD4673">
        <w:rPr>
          <w:rFonts w:hint="eastAsia"/>
          <w:color w:val="000000" w:themeColor="text1"/>
          <w:sz w:val="24"/>
          <w:szCs w:val="24"/>
        </w:rPr>
        <w:t>。</w:t>
      </w:r>
      <w:r w:rsidR="008B2705" w:rsidRPr="00AD4673">
        <w:rPr>
          <w:rFonts w:hint="eastAsia"/>
          <w:color w:val="000000" w:themeColor="text1"/>
          <w:sz w:val="24"/>
          <w:szCs w:val="24"/>
        </w:rPr>
        <w:t>如有其它类型的竞赛</w:t>
      </w:r>
      <w:r w:rsidR="00A957BC" w:rsidRPr="00AD4673">
        <w:rPr>
          <w:rFonts w:hint="eastAsia"/>
          <w:color w:val="000000" w:themeColor="text1"/>
          <w:sz w:val="24"/>
          <w:szCs w:val="24"/>
        </w:rPr>
        <w:t>，</w:t>
      </w:r>
      <w:r w:rsidR="004833ED" w:rsidRPr="00AD4673">
        <w:rPr>
          <w:rFonts w:hint="eastAsia"/>
          <w:color w:val="000000" w:themeColor="text1"/>
          <w:sz w:val="24"/>
          <w:szCs w:val="24"/>
        </w:rPr>
        <w:t>评审委员会讨论认定情况</w:t>
      </w:r>
      <w:r w:rsidR="00B550B7" w:rsidRPr="00AD4673">
        <w:rPr>
          <w:rFonts w:hint="eastAsia"/>
          <w:color w:val="000000" w:themeColor="text1"/>
          <w:sz w:val="24"/>
          <w:szCs w:val="24"/>
        </w:rPr>
        <w:t>。（认定以获奖证书或</w:t>
      </w:r>
      <w:r w:rsidR="00FF7EFF" w:rsidRPr="00AD4673">
        <w:rPr>
          <w:rFonts w:hint="eastAsia"/>
          <w:color w:val="000000" w:themeColor="text1"/>
          <w:sz w:val="24"/>
          <w:szCs w:val="24"/>
        </w:rPr>
        <w:t>官方网站公示</w:t>
      </w:r>
      <w:r w:rsidR="00B550B7" w:rsidRPr="00AD4673">
        <w:rPr>
          <w:rFonts w:hint="eastAsia"/>
          <w:color w:val="000000" w:themeColor="text1"/>
          <w:sz w:val="24"/>
          <w:szCs w:val="24"/>
        </w:rPr>
        <w:t>为准）</w:t>
      </w:r>
    </w:p>
    <w:p w14:paraId="54779BE4" w14:textId="4607332A" w:rsidR="0036465E" w:rsidRDefault="0036465E" w:rsidP="006476D7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团队赛第一参与人加满分，</w:t>
      </w:r>
      <w:r w:rsidR="00F67719" w:rsidRPr="00AD4673">
        <w:rPr>
          <w:rFonts w:hint="eastAsia"/>
          <w:color w:val="000000" w:themeColor="text1"/>
          <w:sz w:val="24"/>
          <w:szCs w:val="24"/>
        </w:rPr>
        <w:t>其余</w:t>
      </w:r>
      <w:r w:rsidR="00E13C54" w:rsidRPr="00AD4673">
        <w:rPr>
          <w:rFonts w:hint="eastAsia"/>
          <w:color w:val="000000" w:themeColor="text1"/>
          <w:sz w:val="24"/>
          <w:szCs w:val="24"/>
        </w:rPr>
        <w:t>参与人加一半分</w:t>
      </w:r>
      <w:r w:rsidR="00BB5B2C" w:rsidRPr="00AD4673">
        <w:rPr>
          <w:rFonts w:hint="eastAsia"/>
          <w:color w:val="000000" w:themeColor="text1"/>
          <w:sz w:val="24"/>
          <w:szCs w:val="24"/>
        </w:rPr>
        <w:t>值</w:t>
      </w:r>
      <w:r w:rsidR="008B2705" w:rsidRPr="00AD4673">
        <w:rPr>
          <w:rFonts w:hint="eastAsia"/>
          <w:color w:val="000000" w:themeColor="text1"/>
          <w:sz w:val="24"/>
          <w:szCs w:val="24"/>
        </w:rPr>
        <w:t>。</w:t>
      </w:r>
    </w:p>
    <w:p w14:paraId="1D429E2A" w14:textId="77777777" w:rsidR="0082096B" w:rsidRPr="00AD4673" w:rsidRDefault="0082096B" w:rsidP="006476D7">
      <w:pPr>
        <w:spacing w:line="400" w:lineRule="exact"/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14:paraId="77DB290B" w14:textId="15408661" w:rsidR="008A2C5A" w:rsidRPr="00AD4673" w:rsidRDefault="008A2C5A" w:rsidP="008A2C5A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【分值表】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781"/>
        <w:gridCol w:w="2313"/>
        <w:gridCol w:w="2846"/>
      </w:tblGrid>
      <w:tr w:rsidR="00AD4673" w:rsidRPr="00AD4673" w14:paraId="04BBCD3B" w14:textId="77777777" w:rsidTr="002A0E7F">
        <w:trPr>
          <w:trHeight w:val="480"/>
        </w:trPr>
        <w:tc>
          <w:tcPr>
            <w:tcW w:w="5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E75C" w14:textId="77777777" w:rsidR="002A0E7F" w:rsidRPr="00AD4673" w:rsidRDefault="002A0E7F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项</w:t>
            </w:r>
            <w:r w:rsidRPr="00AD4673">
              <w:rPr>
                <w:color w:val="000000" w:themeColor="text1"/>
              </w:rPr>
              <w:t xml:space="preserve">  </w:t>
            </w:r>
            <w:r w:rsidRPr="00AD4673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109" w14:textId="77777777" w:rsidR="002A0E7F" w:rsidRPr="00AD4673" w:rsidRDefault="002A0E7F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评分值</w:t>
            </w:r>
          </w:p>
        </w:tc>
      </w:tr>
      <w:tr w:rsidR="00AD4673" w:rsidRPr="00AD4673" w14:paraId="623D2294" w14:textId="77777777" w:rsidTr="002A0E7F">
        <w:trPr>
          <w:trHeight w:val="12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046F" w14:textId="77777777" w:rsidR="002A0E7F" w:rsidRPr="00AD4673" w:rsidRDefault="002A0E7F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科技竞赛获奖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F268" w14:textId="6D643516" w:rsidR="002A0E7F" w:rsidRPr="00AD4673" w:rsidRDefault="002A0E7F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国际级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890C" w14:textId="77777777" w:rsidR="002A0E7F" w:rsidRPr="00AD4673" w:rsidRDefault="002A0E7F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一等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8892" w14:textId="2D955CB2" w:rsidR="002A0E7F" w:rsidRPr="00AD4673" w:rsidRDefault="002C35DE" w:rsidP="004A6D8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5</w:t>
            </w:r>
            <w:r w:rsidRPr="00AD4673">
              <w:rPr>
                <w:color w:val="000000" w:themeColor="text1"/>
              </w:rPr>
              <w:t>0</w:t>
            </w:r>
            <w:r w:rsidR="002A0E7F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69E76FAD" w14:textId="77777777" w:rsidTr="002A0E7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63ED" w14:textId="77777777" w:rsidR="002A0E7F" w:rsidRPr="00AD4673" w:rsidRDefault="002A0E7F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64F9" w14:textId="77777777" w:rsidR="002A0E7F" w:rsidRPr="00AD4673" w:rsidRDefault="002A0E7F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712F" w14:textId="77777777" w:rsidR="002A0E7F" w:rsidRPr="00AD4673" w:rsidRDefault="002A0E7F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二等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1EA" w14:textId="31703CDE" w:rsidR="002A0E7F" w:rsidRPr="00AD4673" w:rsidRDefault="002C35DE" w:rsidP="004A6D8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40</w:t>
            </w:r>
            <w:r w:rsidR="002A0E7F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1F9CC819" w14:textId="77777777" w:rsidTr="002A0E7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3F99" w14:textId="77777777" w:rsidR="002A0E7F" w:rsidRPr="00AD4673" w:rsidRDefault="002A0E7F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C52C" w14:textId="77777777" w:rsidR="002A0E7F" w:rsidRPr="00AD4673" w:rsidRDefault="002A0E7F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F4BD" w14:textId="77777777" w:rsidR="002A0E7F" w:rsidRPr="00AD4673" w:rsidRDefault="002A0E7F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三等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C2A4" w14:textId="4AE66790" w:rsidR="002A0E7F" w:rsidRPr="00AD4673" w:rsidRDefault="002C35DE" w:rsidP="004A6D8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20</w:t>
            </w:r>
            <w:r w:rsidR="002A0E7F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1A51882C" w14:textId="77777777" w:rsidTr="002A0E7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3B9A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5897" w14:textId="1AEC1FA4" w:rsidR="002A0E7F" w:rsidRPr="00AD4673" w:rsidRDefault="002A0E7F" w:rsidP="002A0E7F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国家级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63EE" w14:textId="1C36758A" w:rsidR="002A0E7F" w:rsidRPr="00AD4673" w:rsidRDefault="002A0E7F" w:rsidP="002A0E7F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一等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1D0" w14:textId="088DCE30" w:rsidR="002A0E7F" w:rsidRPr="00AD4673" w:rsidRDefault="002C35DE" w:rsidP="004A6D8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30</w:t>
            </w:r>
            <w:r w:rsidR="002A0E7F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26597228" w14:textId="77777777" w:rsidTr="002A0E7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D122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454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5F39" w14:textId="13ADF539" w:rsidR="002A0E7F" w:rsidRPr="00AD4673" w:rsidRDefault="002A0E7F" w:rsidP="002A0E7F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二等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D34" w14:textId="769DC4FC" w:rsidR="002A0E7F" w:rsidRPr="00AD4673" w:rsidRDefault="002C35DE" w:rsidP="004A6D8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20</w:t>
            </w:r>
            <w:r w:rsidR="002A0E7F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5F73518E" w14:textId="77777777" w:rsidTr="002A0E7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4032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ABEE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CDA2" w14:textId="368FC970" w:rsidR="002A0E7F" w:rsidRPr="00AD4673" w:rsidRDefault="002A0E7F" w:rsidP="002A0E7F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三等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994" w14:textId="1DC4B72E" w:rsidR="002A0E7F" w:rsidRPr="00AD4673" w:rsidRDefault="002C35DE" w:rsidP="004A6D8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10</w:t>
            </w:r>
            <w:r w:rsidR="002A0E7F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131EFB48" w14:textId="77777777" w:rsidTr="002A0E7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96AA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EF0C" w14:textId="47A79991" w:rsidR="002A0E7F" w:rsidRPr="00AD4673" w:rsidRDefault="002A0E7F" w:rsidP="002A0E7F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省市级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596F" w14:textId="40D5205D" w:rsidR="002A0E7F" w:rsidRPr="00AD4673" w:rsidRDefault="002A0E7F" w:rsidP="002A0E7F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一等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A209" w14:textId="708ED7F9" w:rsidR="002A0E7F" w:rsidRPr="00AD4673" w:rsidRDefault="002C35DE" w:rsidP="004A6D8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10</w:t>
            </w:r>
            <w:r w:rsidR="002A0E7F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0E229756" w14:textId="77777777" w:rsidTr="002A0E7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A720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E08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4B1B" w14:textId="2D4F7C51" w:rsidR="002A0E7F" w:rsidRPr="00AD4673" w:rsidRDefault="002A0E7F" w:rsidP="002A0E7F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二等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23DD" w14:textId="3218052D" w:rsidR="002A0E7F" w:rsidRPr="00AD4673" w:rsidRDefault="002C35DE" w:rsidP="004A6D8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5</w:t>
            </w:r>
            <w:r w:rsidR="002A0E7F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11DC65E4" w14:textId="77777777" w:rsidTr="002A0E7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895B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58B7" w14:textId="77777777" w:rsidR="002A0E7F" w:rsidRPr="00AD4673" w:rsidRDefault="002A0E7F" w:rsidP="002A0E7F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2ECF" w14:textId="37BCE173" w:rsidR="002A0E7F" w:rsidRPr="00AD4673" w:rsidRDefault="002A0E7F" w:rsidP="002A0E7F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三等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9C3B" w14:textId="257A462C" w:rsidR="002A0E7F" w:rsidRPr="00AD4673" w:rsidRDefault="002C35DE" w:rsidP="004A6D8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3</w:t>
            </w:r>
            <w:r w:rsidR="002A0E7F" w:rsidRPr="00AD4673">
              <w:rPr>
                <w:rFonts w:hint="eastAsia"/>
                <w:color w:val="000000" w:themeColor="text1"/>
              </w:rPr>
              <w:t>分</w:t>
            </w:r>
          </w:p>
        </w:tc>
      </w:tr>
    </w:tbl>
    <w:p w14:paraId="4CBA31D7" w14:textId="77777777" w:rsidR="0082096B" w:rsidRDefault="0082096B" w:rsidP="00BF7D8A">
      <w:pPr>
        <w:spacing w:line="480" w:lineRule="auto"/>
        <w:jc w:val="left"/>
        <w:rPr>
          <w:color w:val="000000" w:themeColor="text1"/>
          <w:sz w:val="24"/>
          <w:szCs w:val="24"/>
        </w:rPr>
      </w:pPr>
    </w:p>
    <w:p w14:paraId="0F2BDD2E" w14:textId="1FBA64D0" w:rsidR="00BF7D8A" w:rsidRDefault="00BF7D8A" w:rsidP="00BF7D8A">
      <w:pPr>
        <w:spacing w:line="480" w:lineRule="auto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lastRenderedPageBreak/>
        <w:t>附：</w:t>
      </w:r>
      <w:r w:rsidR="003F71FF" w:rsidRPr="00AD4673">
        <w:rPr>
          <w:rFonts w:hint="eastAsia"/>
          <w:color w:val="000000" w:themeColor="text1"/>
          <w:sz w:val="24"/>
          <w:szCs w:val="24"/>
        </w:rPr>
        <w:t>参考</w:t>
      </w:r>
      <w:r w:rsidRPr="00AD4673">
        <w:rPr>
          <w:rFonts w:hint="eastAsia"/>
          <w:color w:val="000000" w:themeColor="text1"/>
          <w:sz w:val="24"/>
          <w:szCs w:val="24"/>
        </w:rPr>
        <w:t>竞赛项目目录</w:t>
      </w:r>
      <w:r w:rsidR="00D24ECB" w:rsidRPr="00AD4673">
        <w:rPr>
          <w:rFonts w:hint="eastAsia"/>
          <w:color w:val="000000" w:themeColor="text1"/>
          <w:sz w:val="24"/>
          <w:szCs w:val="24"/>
        </w:rPr>
        <w:t>（以</w:t>
      </w:r>
      <w:r w:rsidR="00D24ECB" w:rsidRPr="00AD4673">
        <w:rPr>
          <w:color w:val="000000" w:themeColor="text1"/>
          <w:sz w:val="24"/>
          <w:szCs w:val="24"/>
        </w:rPr>
        <w:t>教育部，</w:t>
      </w:r>
      <w:r w:rsidR="003F71FF" w:rsidRPr="00AD4673">
        <w:rPr>
          <w:rFonts w:hint="eastAsia"/>
          <w:color w:val="000000" w:themeColor="text1"/>
          <w:sz w:val="24"/>
          <w:szCs w:val="24"/>
        </w:rPr>
        <w:t>高教</w:t>
      </w:r>
      <w:r w:rsidR="003F71FF" w:rsidRPr="00AD4673">
        <w:rPr>
          <w:color w:val="000000" w:themeColor="text1"/>
          <w:sz w:val="24"/>
          <w:szCs w:val="24"/>
        </w:rPr>
        <w:t>会等当年认定</w:t>
      </w:r>
      <w:r w:rsidR="003F71FF" w:rsidRPr="00AD4673">
        <w:rPr>
          <w:rFonts w:hint="eastAsia"/>
          <w:color w:val="000000" w:themeColor="text1"/>
          <w:sz w:val="24"/>
          <w:szCs w:val="24"/>
        </w:rPr>
        <w:t>的</w:t>
      </w:r>
      <w:r w:rsidR="003F71FF" w:rsidRPr="00AD4673">
        <w:rPr>
          <w:color w:val="000000" w:themeColor="text1"/>
          <w:sz w:val="24"/>
          <w:szCs w:val="24"/>
        </w:rPr>
        <w:t>项目为准</w:t>
      </w:r>
      <w:r w:rsidR="00D24ECB" w:rsidRPr="00AD4673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09"/>
        <w:gridCol w:w="3739"/>
        <w:gridCol w:w="3238"/>
      </w:tblGrid>
      <w:tr w:rsidR="00AD4673" w:rsidRPr="00AD4673" w14:paraId="1912DA6D" w14:textId="5F17D947" w:rsidTr="00C1441A">
        <w:trPr>
          <w:trHeight w:val="480"/>
        </w:trPr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7433" w14:textId="13CD4646" w:rsidR="006F7630" w:rsidRPr="00AD4673" w:rsidRDefault="006F7630" w:rsidP="00A36432">
            <w:pPr>
              <w:spacing w:line="360" w:lineRule="exact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AD4673">
              <w:rPr>
                <w:rFonts w:hint="eastAsia"/>
                <w:color w:val="000000" w:themeColor="text1"/>
              </w:rPr>
              <w:t>项</w:t>
            </w:r>
            <w:r w:rsidRPr="00AD4673">
              <w:rPr>
                <w:color w:val="000000" w:themeColor="text1"/>
              </w:rPr>
              <w:t xml:space="preserve">  </w:t>
            </w:r>
            <w:r w:rsidRPr="00AD4673">
              <w:rPr>
                <w:rFonts w:hint="eastAsia"/>
                <w:color w:val="000000" w:themeColor="text1"/>
              </w:rPr>
              <w:t>目</w:t>
            </w:r>
          </w:p>
        </w:tc>
      </w:tr>
      <w:tr w:rsidR="00AD4673" w:rsidRPr="00AD4673" w14:paraId="59236972" w14:textId="77777777" w:rsidTr="00A54E7C">
        <w:trPr>
          <w:trHeight w:val="48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D8A41" w14:textId="77777777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14:paraId="60F013B1" w14:textId="77777777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14:paraId="59371576" w14:textId="77777777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14:paraId="63B3626F" w14:textId="77777777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14:paraId="2F0365A6" w14:textId="77777777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14:paraId="56174DB3" w14:textId="77777777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14:paraId="1EB39FC0" w14:textId="77777777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14:paraId="7A33C6FB" w14:textId="77777777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14:paraId="2B00163E" w14:textId="6C0440B8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科技竞赛</w:t>
            </w:r>
            <w:r w:rsidRPr="00AD4673">
              <w:rPr>
                <w:rFonts w:hint="eastAsia"/>
                <w:color w:val="000000" w:themeColor="text1"/>
              </w:rPr>
              <w:t>/</w:t>
            </w:r>
            <w:r w:rsidRPr="00AD4673">
              <w:rPr>
                <w:rFonts w:hint="eastAsia"/>
                <w:color w:val="000000" w:themeColor="text1"/>
              </w:rPr>
              <w:t>创新创业项目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21D31" w14:textId="3D77C343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国际</w:t>
            </w:r>
            <w:r w:rsidRPr="00AD4673">
              <w:rPr>
                <w:color w:val="000000" w:themeColor="text1"/>
              </w:rPr>
              <w:t>赛事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C461" w14:textId="6AA49214" w:rsidR="0004366C" w:rsidRPr="00AD4673" w:rsidRDefault="0004366C" w:rsidP="000436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ascii="仿宋_GB2312"/>
                <w:color w:val="000000" w:themeColor="text1"/>
                <w:sz w:val="24"/>
                <w:szCs w:val="24"/>
              </w:rPr>
              <w:t>IEEEXtreme</w:t>
            </w:r>
            <w:r w:rsidRPr="00AD4673">
              <w:rPr>
                <w:rFonts w:ascii="仿宋_GB2312" w:hint="eastAsia"/>
                <w:color w:val="000000" w:themeColor="text1"/>
                <w:sz w:val="24"/>
                <w:szCs w:val="24"/>
              </w:rPr>
              <w:t>国际</w:t>
            </w:r>
            <w:r w:rsidRPr="00AD4673">
              <w:rPr>
                <w:rFonts w:ascii="仿宋_GB2312"/>
                <w:color w:val="000000" w:themeColor="text1"/>
                <w:sz w:val="24"/>
                <w:szCs w:val="24"/>
              </w:rPr>
              <w:t>极限编程大赛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EAB" w14:textId="6A13977A" w:rsidR="0004366C" w:rsidRPr="00AD4673" w:rsidRDefault="00252574" w:rsidP="00252574">
            <w:pPr>
              <w:spacing w:line="600" w:lineRule="auto"/>
              <w:rPr>
                <w:color w:val="000000" w:themeColor="text1"/>
              </w:rPr>
            </w:pPr>
            <w:r w:rsidRPr="00AD4673">
              <w:rPr>
                <w:rFonts w:ascii="仿宋_GB2312" w:hint="eastAsia"/>
                <w:color w:val="000000" w:themeColor="text1"/>
                <w:sz w:val="24"/>
                <w:szCs w:val="24"/>
              </w:rPr>
              <w:t>国际微波年会学生设计竞赛</w:t>
            </w:r>
          </w:p>
        </w:tc>
      </w:tr>
      <w:tr w:rsidR="00AD4673" w:rsidRPr="00AD4673" w14:paraId="305E2DE8" w14:textId="2031A896" w:rsidTr="00A54E7C">
        <w:trPr>
          <w:trHeight w:val="12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236E2" w14:textId="3C61CD92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20D2" w14:textId="77C654F4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中国高校创新人才培养学科竞赛项目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BEA" w14:textId="26482DEA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“互联网</w:t>
            </w:r>
            <w:r w:rsidRPr="00AD4673">
              <w:rPr>
                <w:rFonts w:hint="eastAsia"/>
                <w:color w:val="000000" w:themeColor="text1"/>
                <w:szCs w:val="24"/>
              </w:rPr>
              <w:t>+</w:t>
            </w:r>
            <w:r w:rsidRPr="00AD4673">
              <w:rPr>
                <w:rFonts w:hint="eastAsia"/>
                <w:color w:val="000000" w:themeColor="text1"/>
                <w:szCs w:val="24"/>
              </w:rPr>
              <w:t>”大学生创新创业大赛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716" w14:textId="726AC749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“挑战杯”全国大学生课外科技作品竞赛</w:t>
            </w:r>
          </w:p>
        </w:tc>
      </w:tr>
      <w:tr w:rsidR="00AD4673" w:rsidRPr="00AD4673" w14:paraId="2D5692B6" w14:textId="7CA2C39A" w:rsidTr="00A54E7C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3F1F4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E65C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28E8" w14:textId="304C2F11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“挑战杯”中国大学生创业计划大赛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845" w14:textId="1A201453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A</w:t>
            </w:r>
            <w:r w:rsidRPr="00AD4673">
              <w:rPr>
                <w:color w:val="000000" w:themeColor="text1"/>
                <w:szCs w:val="24"/>
              </w:rPr>
              <w:t>CM</w:t>
            </w:r>
            <w:r w:rsidRPr="00AD4673">
              <w:rPr>
                <w:rFonts w:hint="eastAsia"/>
                <w:color w:val="000000" w:themeColor="text1"/>
                <w:szCs w:val="24"/>
              </w:rPr>
              <w:t>大学生程序设计竞赛</w:t>
            </w:r>
          </w:p>
        </w:tc>
      </w:tr>
      <w:tr w:rsidR="00AD4673" w:rsidRPr="00AD4673" w14:paraId="3F5FF83C" w14:textId="52138324" w:rsidTr="00A54E7C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D11F0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EA3E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65B" w14:textId="360BAD62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全国大学生数学建模竞赛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F22" w14:textId="49C12472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全国大学生电子设计竞赛</w:t>
            </w:r>
          </w:p>
        </w:tc>
      </w:tr>
      <w:tr w:rsidR="00AD4673" w:rsidRPr="00AD4673" w14:paraId="7B652A40" w14:textId="3D6EFA23" w:rsidTr="00A54E7C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1F07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FF8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3D3" w14:textId="07F621C2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全国大学生化学实验邀请赛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1EF" w14:textId="5502E609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全国高等医学院校大学生临床技能竞赛</w:t>
            </w:r>
          </w:p>
        </w:tc>
      </w:tr>
      <w:tr w:rsidR="00AD4673" w:rsidRPr="00AD4673" w14:paraId="799B0C25" w14:textId="4FAE8A21" w:rsidTr="00A54E7C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3C2B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990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F25" w14:textId="33053128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全国大学生机械创新设计大赛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FAF0" w14:textId="4EDB993A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全国大学生结构设计竞赛</w:t>
            </w:r>
          </w:p>
        </w:tc>
      </w:tr>
      <w:tr w:rsidR="00AD4673" w:rsidRPr="00AD4673" w14:paraId="71231819" w14:textId="78A8B90D" w:rsidTr="00A54E7C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D979A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D620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1BF" w14:textId="38167F7C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全国大学生广告艺术大赛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F44" w14:textId="21AB5B92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全国大学生智能汽车竞赛</w:t>
            </w:r>
          </w:p>
        </w:tc>
      </w:tr>
      <w:tr w:rsidR="00AD4673" w:rsidRPr="00AD4673" w14:paraId="5854E547" w14:textId="7CB2342B" w:rsidTr="00A54E7C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E462E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FBD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6503" w14:textId="209CEBCB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全国大学生交通科技大赛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82F" w14:textId="467AAA1B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全国大学生电子商务“创新、创意及创业”挑战赛</w:t>
            </w:r>
          </w:p>
        </w:tc>
      </w:tr>
      <w:tr w:rsidR="00AD4673" w:rsidRPr="00AD4673" w14:paraId="55CE60C3" w14:textId="164628F0" w:rsidTr="00A54E7C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A594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FBE7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E4A" w14:textId="51E83A4F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全国大学生节能减排社会实践与科技竞赛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E50" w14:textId="2494CE57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全国大学生工程训练综合能力竞赛</w:t>
            </w:r>
          </w:p>
        </w:tc>
      </w:tr>
      <w:tr w:rsidR="00AD4673" w:rsidRPr="00AD4673" w14:paraId="35FEC418" w14:textId="59D225B5" w:rsidTr="00906085">
        <w:trPr>
          <w:trHeight w:val="53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CA965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523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118" w14:textId="18B56EE9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全国大学生物流设计大赛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801" w14:textId="74117DB0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“外研社杯”全国英语演讲大赛</w:t>
            </w:r>
          </w:p>
        </w:tc>
      </w:tr>
      <w:tr w:rsidR="00AD4673" w:rsidRPr="00AD4673" w14:paraId="310E8659" w14:textId="698A5919" w:rsidTr="00A54E7C">
        <w:trPr>
          <w:trHeight w:val="19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5798D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E246" w14:textId="0EB61E4A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研究生学科竞赛项目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F49" w14:textId="7A46FD10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中国研究生电子设计竞赛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273" w14:textId="29C547D5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全国研究生移动终端应用设计创新大赛</w:t>
            </w:r>
          </w:p>
        </w:tc>
      </w:tr>
      <w:tr w:rsidR="00AD4673" w:rsidRPr="00AD4673" w14:paraId="7CA91AD7" w14:textId="522FE4F8" w:rsidTr="00A54E7C">
        <w:trPr>
          <w:trHeight w:val="18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4D209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649C" w14:textId="77777777" w:rsidR="004D7D3D" w:rsidRPr="00AD4673" w:rsidRDefault="004D7D3D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722" w14:textId="5DE36FF7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中国研究生数学建模竞赛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D37" w14:textId="30809490" w:rsidR="004D7D3D" w:rsidRPr="00AD4673" w:rsidRDefault="004D7D3D" w:rsidP="00A36432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中国研究生未来飞行器创新大赛</w:t>
            </w:r>
          </w:p>
        </w:tc>
      </w:tr>
      <w:tr w:rsidR="00AD4673" w:rsidRPr="00AD4673" w14:paraId="40D46484" w14:textId="77777777" w:rsidTr="00A54E7C">
        <w:trPr>
          <w:trHeight w:val="18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ECFA9" w14:textId="77777777" w:rsidR="004D7D3D" w:rsidRPr="00AD4673" w:rsidRDefault="004D7D3D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6EEB" w14:textId="77777777" w:rsidR="004D7D3D" w:rsidRPr="00AD4673" w:rsidRDefault="004D7D3D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620" w14:textId="2867B2EC" w:rsidR="004D7D3D" w:rsidRPr="00AD4673" w:rsidRDefault="004D7D3D" w:rsidP="00E53E73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中国研究生公共管理案例大赛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A8E" w14:textId="2D47E2C6" w:rsidR="004D7D3D" w:rsidRPr="00AD4673" w:rsidRDefault="004D7D3D" w:rsidP="00E53E73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全国研究生智慧城市技术与创意设计大赛</w:t>
            </w:r>
          </w:p>
        </w:tc>
      </w:tr>
      <w:tr w:rsidR="00AD4673" w:rsidRPr="00AD4673" w14:paraId="66F6764A" w14:textId="77777777" w:rsidTr="00A54E7C">
        <w:trPr>
          <w:trHeight w:val="18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6DA89" w14:textId="77777777" w:rsidR="004D7D3D" w:rsidRPr="00AD4673" w:rsidRDefault="004D7D3D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F27" w14:textId="77777777" w:rsidR="004D7D3D" w:rsidRPr="00AD4673" w:rsidRDefault="004D7D3D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CA7" w14:textId="05AD15F3" w:rsidR="004D7D3D" w:rsidRPr="00AD4673" w:rsidRDefault="00E275C0" w:rsidP="00E53E73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中国研究生创“芯”大赛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235" w14:textId="2DAB1665" w:rsidR="004D7D3D" w:rsidRPr="00AD4673" w:rsidRDefault="00E275C0" w:rsidP="00E53E73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ascii="仿宋_GB2312" w:hint="eastAsia"/>
                <w:color w:val="000000" w:themeColor="text1"/>
                <w:sz w:val="24"/>
                <w:szCs w:val="24"/>
              </w:rPr>
              <w:t>中国研究生电子设计竞赛商业计划书专项赛</w:t>
            </w:r>
          </w:p>
        </w:tc>
      </w:tr>
      <w:tr w:rsidR="00AD4673" w:rsidRPr="00AD4673" w14:paraId="7B719B63" w14:textId="77777777" w:rsidTr="00A54E7C">
        <w:trPr>
          <w:trHeight w:val="18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1E0A4" w14:textId="77777777" w:rsidR="00E275C0" w:rsidRPr="00AD4673" w:rsidRDefault="00E275C0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99F1" w14:textId="77777777" w:rsidR="00E275C0" w:rsidRPr="00AD4673" w:rsidRDefault="00E275C0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C64" w14:textId="5063198D" w:rsidR="00E275C0" w:rsidRPr="00AD4673" w:rsidRDefault="00E275C0" w:rsidP="00E53E73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ascii="仿宋_GB2312" w:hint="eastAsia"/>
                <w:color w:val="000000" w:themeColor="text1"/>
                <w:sz w:val="24"/>
                <w:szCs w:val="24"/>
              </w:rPr>
              <w:t>中国研究生</w:t>
            </w:r>
            <w:r w:rsidRPr="00AD4673">
              <w:rPr>
                <w:rFonts w:ascii="仿宋_GB2312"/>
                <w:color w:val="000000" w:themeColor="text1"/>
                <w:sz w:val="24"/>
                <w:szCs w:val="24"/>
              </w:rPr>
              <w:t>人工智能创新大赛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AA00" w14:textId="0462FE04" w:rsidR="00E275C0" w:rsidRPr="00AD4673" w:rsidRDefault="00E275C0" w:rsidP="00E53E7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D4673">
              <w:rPr>
                <w:rFonts w:ascii="仿宋_GB2312" w:hint="eastAsia"/>
                <w:color w:val="000000" w:themeColor="text1"/>
                <w:sz w:val="24"/>
                <w:szCs w:val="24"/>
              </w:rPr>
              <w:t>中国研究生机器人创新设计大赛</w:t>
            </w:r>
          </w:p>
        </w:tc>
      </w:tr>
      <w:tr w:rsidR="00AD4673" w:rsidRPr="00AD4673" w14:paraId="2F34692B" w14:textId="77777777" w:rsidTr="00A54E7C">
        <w:trPr>
          <w:trHeight w:val="18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010C" w14:textId="77777777" w:rsidR="00E275C0" w:rsidRPr="00AD4673" w:rsidRDefault="00E275C0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E1C7" w14:textId="77777777" w:rsidR="00E275C0" w:rsidRPr="00AD4673" w:rsidRDefault="00E275C0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6E2" w14:textId="246FFFC6" w:rsidR="00E275C0" w:rsidRPr="00AD4673" w:rsidRDefault="00E275C0" w:rsidP="00E53E7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D4673">
              <w:rPr>
                <w:rFonts w:ascii="仿宋_GB2312" w:hint="eastAsia"/>
                <w:color w:val="000000" w:themeColor="text1"/>
                <w:sz w:val="24"/>
                <w:szCs w:val="24"/>
              </w:rPr>
              <w:t>中国研究生能源工程与装备创新设计大赛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BAE" w14:textId="774D2CD2" w:rsidR="00E275C0" w:rsidRPr="00AD4673" w:rsidRDefault="00E275C0" w:rsidP="00E53E7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D4673">
              <w:rPr>
                <w:rFonts w:ascii="仿宋_GB2312" w:hint="eastAsia"/>
                <w:color w:val="000000" w:themeColor="text1"/>
                <w:sz w:val="24"/>
                <w:szCs w:val="24"/>
              </w:rPr>
              <w:t>中国研究生专业学位案例大赛</w:t>
            </w:r>
          </w:p>
        </w:tc>
      </w:tr>
      <w:tr w:rsidR="00AD4673" w:rsidRPr="00AD4673" w14:paraId="2ABBF530" w14:textId="6AEC18C4" w:rsidTr="00A54E7C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9CE4" w14:textId="77777777" w:rsidR="004D7D3D" w:rsidRPr="00AD4673" w:rsidRDefault="004D7D3D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E185" w14:textId="77777777" w:rsidR="004D7D3D" w:rsidRPr="00AD4673" w:rsidRDefault="004D7D3D" w:rsidP="00E53E7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D8B" w14:textId="6F5419E4" w:rsidR="004D7D3D" w:rsidRPr="00AD4673" w:rsidRDefault="00E275C0" w:rsidP="00E53E7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ascii="仿宋_GB2312" w:hint="eastAsia"/>
                <w:color w:val="000000" w:themeColor="text1"/>
                <w:sz w:val="24"/>
                <w:szCs w:val="24"/>
              </w:rPr>
              <w:t>全国大学生集成电路创新创业大赛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379" w14:textId="4F655DF8" w:rsidR="004D7D3D" w:rsidRPr="00AD4673" w:rsidRDefault="00D1242E" w:rsidP="00E53E73">
            <w:pPr>
              <w:spacing w:line="360" w:lineRule="exact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/</w:t>
            </w:r>
          </w:p>
        </w:tc>
      </w:tr>
    </w:tbl>
    <w:p w14:paraId="377436B4" w14:textId="4D1A7843" w:rsidR="00E70FAB" w:rsidRPr="00AD4673" w:rsidRDefault="00E70FAB" w:rsidP="00E70FAB">
      <w:pPr>
        <w:pStyle w:val="a7"/>
        <w:numPr>
          <w:ilvl w:val="0"/>
          <w:numId w:val="6"/>
        </w:numPr>
        <w:spacing w:line="480" w:lineRule="auto"/>
        <w:ind w:firstLineChars="0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学生科研项目</w:t>
      </w:r>
    </w:p>
    <w:p w14:paraId="477328E0" w14:textId="77777777" w:rsidR="002D09E2" w:rsidRPr="00AD4673" w:rsidRDefault="00521C00" w:rsidP="00B43C8B">
      <w:pPr>
        <w:spacing w:line="400" w:lineRule="exact"/>
        <w:ind w:left="585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第一</w:t>
      </w:r>
      <w:r w:rsidR="00185E10" w:rsidRPr="00AD4673">
        <w:rPr>
          <w:rFonts w:hint="eastAsia"/>
          <w:color w:val="000000" w:themeColor="text1"/>
          <w:sz w:val="24"/>
          <w:szCs w:val="24"/>
        </w:rPr>
        <w:t>负责</w:t>
      </w:r>
      <w:r w:rsidRPr="00AD4673">
        <w:rPr>
          <w:rFonts w:hint="eastAsia"/>
          <w:color w:val="000000" w:themeColor="text1"/>
          <w:sz w:val="24"/>
          <w:szCs w:val="24"/>
        </w:rPr>
        <w:t>人加满分，其余参与人加一半分值。</w:t>
      </w:r>
      <w:r w:rsidR="00283B90" w:rsidRPr="00AD4673">
        <w:rPr>
          <w:rFonts w:hint="eastAsia"/>
          <w:color w:val="000000" w:themeColor="text1"/>
          <w:sz w:val="24"/>
          <w:szCs w:val="24"/>
        </w:rPr>
        <w:t>其</w:t>
      </w:r>
      <w:r w:rsidR="00B43C8B" w:rsidRPr="00AD4673">
        <w:rPr>
          <w:rFonts w:hint="eastAsia"/>
          <w:color w:val="000000" w:themeColor="text1"/>
          <w:sz w:val="24"/>
          <w:szCs w:val="24"/>
        </w:rPr>
        <w:t>他</w:t>
      </w:r>
      <w:r w:rsidR="00283B90" w:rsidRPr="00AD4673">
        <w:rPr>
          <w:rFonts w:hint="eastAsia"/>
          <w:color w:val="000000" w:themeColor="text1"/>
          <w:sz w:val="24"/>
          <w:szCs w:val="24"/>
        </w:rPr>
        <w:t>学生项目</w:t>
      </w:r>
      <w:r w:rsidR="00356F8B" w:rsidRPr="00AD4673">
        <w:rPr>
          <w:rFonts w:hint="eastAsia"/>
          <w:color w:val="000000" w:themeColor="text1"/>
          <w:sz w:val="24"/>
          <w:szCs w:val="24"/>
        </w:rPr>
        <w:t>，</w:t>
      </w:r>
      <w:r w:rsidR="00B43C8B" w:rsidRPr="00AD4673">
        <w:rPr>
          <w:rFonts w:hint="eastAsia"/>
          <w:color w:val="000000" w:themeColor="text1"/>
          <w:sz w:val="24"/>
          <w:szCs w:val="24"/>
        </w:rPr>
        <w:t>评审委员会</w:t>
      </w:r>
    </w:p>
    <w:p w14:paraId="73E19F16" w14:textId="028EB6AE" w:rsidR="00521C00" w:rsidRPr="00AD4673" w:rsidRDefault="00B43C8B" w:rsidP="002D09E2">
      <w:pPr>
        <w:spacing w:line="400" w:lineRule="exac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讨论认定情况</w:t>
      </w:r>
      <w:r w:rsidR="00356F8B" w:rsidRPr="00AD4673">
        <w:rPr>
          <w:rFonts w:hint="eastAsia"/>
          <w:color w:val="000000" w:themeColor="text1"/>
          <w:sz w:val="24"/>
          <w:szCs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781"/>
        <w:gridCol w:w="2313"/>
        <w:gridCol w:w="2846"/>
      </w:tblGrid>
      <w:tr w:rsidR="00AD4673" w:rsidRPr="00AD4673" w14:paraId="52B69925" w14:textId="77777777" w:rsidTr="00A36432">
        <w:trPr>
          <w:trHeight w:val="480"/>
        </w:trPr>
        <w:tc>
          <w:tcPr>
            <w:tcW w:w="5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874" w14:textId="77777777" w:rsidR="00E70FAB" w:rsidRPr="00AD4673" w:rsidRDefault="00E70FAB" w:rsidP="00E80FBF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项</w:t>
            </w:r>
            <w:r w:rsidRPr="00AD4673">
              <w:rPr>
                <w:color w:val="000000" w:themeColor="text1"/>
              </w:rPr>
              <w:t xml:space="preserve">  </w:t>
            </w:r>
            <w:r w:rsidRPr="00AD4673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4CDD" w14:textId="77777777" w:rsidR="00E70FAB" w:rsidRPr="00AD4673" w:rsidRDefault="00E70FAB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评分值</w:t>
            </w:r>
          </w:p>
        </w:tc>
      </w:tr>
      <w:tr w:rsidR="00AD4673" w:rsidRPr="00AD4673" w14:paraId="45AE195C" w14:textId="77777777" w:rsidTr="00A36432">
        <w:trPr>
          <w:trHeight w:val="12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F8A2" w14:textId="539A2036" w:rsidR="00E70FAB" w:rsidRPr="00AD4673" w:rsidRDefault="00E70FAB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学生自主</w:t>
            </w:r>
            <w:r w:rsidRPr="00AD4673">
              <w:rPr>
                <w:rFonts w:hint="eastAsia"/>
                <w:color w:val="000000" w:themeColor="text1"/>
              </w:rPr>
              <w:lastRenderedPageBreak/>
              <w:t>申报的学生科研项目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30AD" w14:textId="5F5BC590" w:rsidR="00E70FAB" w:rsidRPr="00AD4673" w:rsidRDefault="00E70FAB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lastRenderedPageBreak/>
              <w:t>苗子工程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DD0" w14:textId="2D812BAD" w:rsidR="00E70FAB" w:rsidRPr="00AD4673" w:rsidRDefault="00E70FAB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省级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7A8B" w14:textId="1CC8D73B" w:rsidR="00E70FAB" w:rsidRPr="00AD4673" w:rsidRDefault="0003449F" w:rsidP="001B137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20</w:t>
            </w:r>
            <w:r w:rsidR="00E70FAB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11F7AE21" w14:textId="77777777" w:rsidTr="00A364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15A9" w14:textId="77777777" w:rsidR="00E70FAB" w:rsidRPr="00AD4673" w:rsidRDefault="00E70FAB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D26F" w14:textId="5DEB9333" w:rsidR="00E70FAB" w:rsidRPr="00AD4673" w:rsidRDefault="00E70FAB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研究生创新创业基金项目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9E3A" w14:textId="0531D4C2" w:rsidR="00E70FAB" w:rsidRPr="00AD4673" w:rsidRDefault="00E70FAB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重点项目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EFDC" w14:textId="19E94456" w:rsidR="00E70FAB" w:rsidRPr="00AD4673" w:rsidRDefault="0003449F" w:rsidP="001B137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5</w:t>
            </w:r>
            <w:r w:rsidR="00E70FAB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36175CD7" w14:textId="77777777" w:rsidTr="00A3643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EE58" w14:textId="77777777" w:rsidR="00E70FAB" w:rsidRPr="00AD4673" w:rsidRDefault="00E70FAB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9550" w14:textId="77777777" w:rsidR="00E70FAB" w:rsidRPr="00AD4673" w:rsidRDefault="00E70FAB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F4C1" w14:textId="22D069B3" w:rsidR="00E70FAB" w:rsidRPr="00AD4673" w:rsidRDefault="00E70FAB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一般项目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7005" w14:textId="1C05D516" w:rsidR="00E70FAB" w:rsidRPr="00AD4673" w:rsidRDefault="00E70FAB" w:rsidP="001B137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24B4E2F1" w14:textId="77777777" w:rsidTr="00E70FAB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9C65" w14:textId="77777777" w:rsidR="00E70FAB" w:rsidRPr="00AD4673" w:rsidRDefault="00E70FAB" w:rsidP="00E70F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B916" w14:textId="1FC7E291" w:rsidR="00E70FAB" w:rsidRPr="00AD4673" w:rsidRDefault="00E70FAB" w:rsidP="00E70FAB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中央高校基本业务费（学生项目）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7E80" w14:textId="0D3279E7" w:rsidR="00E70FAB" w:rsidRPr="00AD4673" w:rsidRDefault="00E70FAB" w:rsidP="00E70FAB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重点项目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B192" w14:textId="1579EEAC" w:rsidR="00E70FAB" w:rsidRPr="00AD4673" w:rsidRDefault="0003449F" w:rsidP="001B137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5</w:t>
            </w:r>
            <w:r w:rsidR="00E70FAB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59BCA36E" w14:textId="77777777" w:rsidTr="00A3643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F42B" w14:textId="77777777" w:rsidR="00E70FAB" w:rsidRPr="00AD4673" w:rsidRDefault="00E70FAB" w:rsidP="00E70F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ED70" w14:textId="77777777" w:rsidR="00E70FAB" w:rsidRPr="00AD4673" w:rsidRDefault="00E70FAB" w:rsidP="00E70F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B708" w14:textId="66937605" w:rsidR="00E70FAB" w:rsidRPr="00AD4673" w:rsidRDefault="00E70FAB" w:rsidP="00E70FAB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  <w:szCs w:val="24"/>
              </w:rPr>
              <w:t>一般项目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837A" w14:textId="62F7AD9E" w:rsidR="00E70FAB" w:rsidRPr="00AD4673" w:rsidRDefault="00E70FAB" w:rsidP="001B137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</w:tbl>
    <w:p w14:paraId="536FBE40" w14:textId="58F5A2EC" w:rsidR="007E356B" w:rsidRPr="00AD4673" w:rsidRDefault="007E356B" w:rsidP="007E356B">
      <w:pPr>
        <w:spacing w:line="480" w:lineRule="auto"/>
        <w:ind w:leftChars="50" w:left="105" w:firstLineChars="200" w:firstLine="482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b/>
          <w:color w:val="000000" w:themeColor="text1"/>
          <w:sz w:val="24"/>
          <w:szCs w:val="24"/>
        </w:rPr>
        <w:t>第十条</w:t>
      </w:r>
      <w:r w:rsidRPr="00AD4673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AD4673">
        <w:rPr>
          <w:b/>
          <w:color w:val="000000" w:themeColor="text1"/>
          <w:sz w:val="24"/>
          <w:szCs w:val="24"/>
        </w:rPr>
        <w:t xml:space="preserve"> </w:t>
      </w:r>
      <w:r w:rsidRPr="00AD4673">
        <w:rPr>
          <w:rFonts w:hint="eastAsia"/>
          <w:b/>
          <w:color w:val="000000" w:themeColor="text1"/>
          <w:sz w:val="24"/>
          <w:szCs w:val="24"/>
        </w:rPr>
        <w:t>研究生</w:t>
      </w:r>
      <w:r w:rsidR="00BD3D6E" w:rsidRPr="00AD4673">
        <w:rPr>
          <w:rFonts w:hint="eastAsia"/>
          <w:b/>
          <w:color w:val="000000" w:themeColor="text1"/>
          <w:sz w:val="24"/>
          <w:szCs w:val="24"/>
        </w:rPr>
        <w:t>素质发展</w:t>
      </w:r>
      <w:r w:rsidRPr="00AD4673">
        <w:rPr>
          <w:rFonts w:hint="eastAsia"/>
          <w:b/>
          <w:color w:val="000000" w:themeColor="text1"/>
          <w:sz w:val="24"/>
          <w:szCs w:val="24"/>
        </w:rPr>
        <w:t>分计算方式</w:t>
      </w:r>
      <w:r w:rsidRPr="00AD4673">
        <w:rPr>
          <w:rFonts w:hint="eastAsia"/>
          <w:color w:val="000000" w:themeColor="text1"/>
          <w:sz w:val="24"/>
          <w:szCs w:val="24"/>
        </w:rPr>
        <w:t>：</w:t>
      </w:r>
    </w:p>
    <w:p w14:paraId="06D3CFF4" w14:textId="70476852" w:rsidR="0068280F" w:rsidRPr="00AD4673" w:rsidRDefault="0068280F" w:rsidP="0068280F">
      <w:pPr>
        <w:pStyle w:val="a7"/>
        <w:numPr>
          <w:ilvl w:val="0"/>
          <w:numId w:val="10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学生干部</w:t>
      </w:r>
    </w:p>
    <w:p w14:paraId="06DD76D2" w14:textId="7D9B3608" w:rsidR="0068280F" w:rsidRPr="00AD4673" w:rsidRDefault="0068280F" w:rsidP="003219B0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凡是研一、研二期间担任校院两级的学生干部，</w:t>
      </w:r>
      <w:r w:rsidR="00FF6091" w:rsidRPr="00AD4673">
        <w:rPr>
          <w:rFonts w:hint="eastAsia"/>
          <w:color w:val="000000" w:themeColor="text1"/>
          <w:sz w:val="24"/>
          <w:szCs w:val="24"/>
        </w:rPr>
        <w:t>原则上</w:t>
      </w:r>
      <w:r w:rsidRPr="00AD4673">
        <w:rPr>
          <w:rFonts w:hint="eastAsia"/>
          <w:color w:val="000000" w:themeColor="text1"/>
          <w:sz w:val="24"/>
          <w:szCs w:val="24"/>
        </w:rPr>
        <w:t>任期</w:t>
      </w:r>
      <w:r w:rsidRPr="00AD4673">
        <w:rPr>
          <w:color w:val="000000" w:themeColor="text1"/>
          <w:sz w:val="24"/>
          <w:szCs w:val="24"/>
        </w:rPr>
        <w:t>1</w:t>
      </w:r>
      <w:r w:rsidR="00CC7FF7" w:rsidRPr="00AD4673">
        <w:rPr>
          <w:rFonts w:hint="eastAsia"/>
          <w:color w:val="000000" w:themeColor="text1"/>
          <w:sz w:val="24"/>
          <w:szCs w:val="24"/>
        </w:rPr>
        <w:t>年及以上，包括研究生会干部、</w:t>
      </w:r>
      <w:r w:rsidR="000C5327" w:rsidRPr="00AD4673">
        <w:rPr>
          <w:rFonts w:hint="eastAsia"/>
          <w:color w:val="000000" w:themeColor="text1"/>
          <w:sz w:val="24"/>
          <w:szCs w:val="24"/>
        </w:rPr>
        <w:t>党建委员会干部</w:t>
      </w:r>
      <w:r w:rsidR="000C5327" w:rsidRPr="00AD4673">
        <w:rPr>
          <w:color w:val="000000" w:themeColor="text1"/>
          <w:sz w:val="24"/>
          <w:szCs w:val="24"/>
        </w:rPr>
        <w:t>、</w:t>
      </w:r>
      <w:r w:rsidR="00CC7FF7" w:rsidRPr="00AD4673">
        <w:rPr>
          <w:rFonts w:hint="eastAsia"/>
          <w:color w:val="000000" w:themeColor="text1"/>
          <w:sz w:val="24"/>
          <w:szCs w:val="24"/>
        </w:rPr>
        <w:t>班</w:t>
      </w:r>
      <w:r w:rsidR="000C5327" w:rsidRPr="00AD4673">
        <w:rPr>
          <w:rFonts w:hint="eastAsia"/>
          <w:color w:val="000000" w:themeColor="text1"/>
          <w:sz w:val="24"/>
          <w:szCs w:val="24"/>
        </w:rPr>
        <w:t>干部</w:t>
      </w:r>
      <w:r w:rsidRPr="00AD4673">
        <w:rPr>
          <w:rFonts w:hint="eastAsia"/>
          <w:color w:val="000000" w:themeColor="text1"/>
          <w:sz w:val="24"/>
          <w:szCs w:val="24"/>
        </w:rPr>
        <w:t>、党支部干部</w:t>
      </w:r>
      <w:r w:rsidR="00CC7FF7" w:rsidRPr="00AD4673">
        <w:rPr>
          <w:rFonts w:hint="eastAsia"/>
          <w:color w:val="000000" w:themeColor="text1"/>
          <w:sz w:val="24"/>
          <w:szCs w:val="24"/>
        </w:rPr>
        <w:t>、</w:t>
      </w:r>
      <w:r w:rsidR="00C97DF9" w:rsidRPr="00AD4673">
        <w:rPr>
          <w:rFonts w:hint="eastAsia"/>
          <w:color w:val="000000" w:themeColor="text1"/>
          <w:sz w:val="24"/>
          <w:szCs w:val="24"/>
        </w:rPr>
        <w:t>导生</w:t>
      </w:r>
      <w:r w:rsidR="00CC7FF7" w:rsidRPr="00AD4673">
        <w:rPr>
          <w:rFonts w:hint="eastAsia"/>
          <w:color w:val="000000" w:themeColor="text1"/>
          <w:sz w:val="24"/>
          <w:szCs w:val="24"/>
        </w:rPr>
        <w:t>、</w:t>
      </w:r>
      <w:r w:rsidR="00C97DF9" w:rsidRPr="00AD4673">
        <w:rPr>
          <w:rFonts w:hint="eastAsia"/>
          <w:color w:val="000000" w:themeColor="text1"/>
          <w:sz w:val="24"/>
          <w:szCs w:val="24"/>
        </w:rPr>
        <w:t>社团干部、公益组织负责人等</w:t>
      </w:r>
      <w:r w:rsidR="00537DE9" w:rsidRPr="00AD4673">
        <w:rPr>
          <w:rFonts w:hint="eastAsia"/>
          <w:color w:val="000000" w:themeColor="text1"/>
          <w:sz w:val="24"/>
          <w:szCs w:val="24"/>
        </w:rPr>
        <w:t>，以相关单位</w:t>
      </w:r>
      <w:r w:rsidRPr="00AD4673">
        <w:rPr>
          <w:rFonts w:hint="eastAsia"/>
          <w:color w:val="000000" w:themeColor="text1"/>
          <w:sz w:val="24"/>
          <w:szCs w:val="24"/>
        </w:rPr>
        <w:t>任职证明为依据评分。得分可累加，分值上限为</w:t>
      </w:r>
      <w:r w:rsidR="00AE555C" w:rsidRPr="00AD4673">
        <w:rPr>
          <w:color w:val="000000" w:themeColor="text1"/>
          <w:sz w:val="24"/>
          <w:szCs w:val="24"/>
        </w:rPr>
        <w:t>10</w:t>
      </w:r>
      <w:r w:rsidRPr="00AD4673">
        <w:rPr>
          <w:rFonts w:hint="eastAsia"/>
          <w:color w:val="000000" w:themeColor="text1"/>
          <w:sz w:val="24"/>
          <w:szCs w:val="24"/>
        </w:rPr>
        <w:t>分。</w:t>
      </w:r>
    </w:p>
    <w:p w14:paraId="4674BFBA" w14:textId="4A50E956" w:rsidR="000F10A0" w:rsidRPr="00AD4673" w:rsidRDefault="000F10A0" w:rsidP="003219B0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注：</w:t>
      </w:r>
      <w:r w:rsidR="00FB6A6E" w:rsidRPr="00AD4673">
        <w:rPr>
          <w:rFonts w:hint="eastAsia"/>
          <w:color w:val="000000" w:themeColor="text1"/>
          <w:sz w:val="24"/>
          <w:szCs w:val="24"/>
        </w:rPr>
        <w:t>由于</w:t>
      </w:r>
      <w:r w:rsidRPr="00AD4673">
        <w:rPr>
          <w:rFonts w:hint="eastAsia"/>
          <w:color w:val="000000" w:themeColor="text1"/>
          <w:sz w:val="24"/>
          <w:szCs w:val="24"/>
        </w:rPr>
        <w:t>部分专业班级重组，支部新建</w:t>
      </w:r>
      <w:r w:rsidR="00E771D1" w:rsidRPr="00AD4673">
        <w:rPr>
          <w:rFonts w:hint="eastAsia"/>
          <w:color w:val="000000" w:themeColor="text1"/>
          <w:sz w:val="24"/>
          <w:szCs w:val="24"/>
        </w:rPr>
        <w:t>，</w:t>
      </w:r>
      <w:r w:rsidR="00E771D1" w:rsidRPr="00AD4673">
        <w:rPr>
          <w:color w:val="000000" w:themeColor="text1"/>
          <w:sz w:val="24"/>
          <w:szCs w:val="24"/>
        </w:rPr>
        <w:t>干部岗位增设</w:t>
      </w:r>
      <w:r w:rsidRPr="00AD4673">
        <w:rPr>
          <w:rFonts w:hint="eastAsia"/>
          <w:color w:val="000000" w:themeColor="text1"/>
          <w:sz w:val="24"/>
          <w:szCs w:val="24"/>
        </w:rPr>
        <w:t>等问题，涉及任职</w:t>
      </w:r>
      <w:r w:rsidR="0001222A" w:rsidRPr="00AD4673">
        <w:rPr>
          <w:rFonts w:hint="eastAsia"/>
          <w:color w:val="000000" w:themeColor="text1"/>
          <w:sz w:val="24"/>
          <w:szCs w:val="24"/>
        </w:rPr>
        <w:t>半年以上</w:t>
      </w:r>
      <w:r w:rsidRPr="00AD4673">
        <w:rPr>
          <w:rFonts w:hint="eastAsia"/>
          <w:color w:val="000000" w:themeColor="text1"/>
          <w:sz w:val="24"/>
          <w:szCs w:val="24"/>
        </w:rPr>
        <w:t>不足</w:t>
      </w:r>
      <w:r w:rsidRPr="00AD4673">
        <w:rPr>
          <w:rFonts w:hint="eastAsia"/>
          <w:color w:val="000000" w:themeColor="text1"/>
          <w:sz w:val="24"/>
          <w:szCs w:val="24"/>
        </w:rPr>
        <w:t>1</w:t>
      </w:r>
      <w:r w:rsidRPr="00AD4673">
        <w:rPr>
          <w:rFonts w:hint="eastAsia"/>
          <w:color w:val="000000" w:themeColor="text1"/>
          <w:sz w:val="24"/>
          <w:szCs w:val="24"/>
        </w:rPr>
        <w:t>年的情况，根据实际工作表现，可认定加分，加分不超过最高评分值的一半。</w:t>
      </w:r>
    </w:p>
    <w:p w14:paraId="79240C16" w14:textId="1F002911" w:rsidR="0068280F" w:rsidRPr="00AD4673" w:rsidRDefault="0068280F" w:rsidP="0068280F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</w:t>
      </w:r>
      <w:r w:rsidR="00C336B5" w:rsidRPr="00AD4673">
        <w:rPr>
          <w:rFonts w:hint="eastAsia"/>
          <w:color w:val="000000" w:themeColor="text1"/>
          <w:sz w:val="24"/>
          <w:szCs w:val="24"/>
        </w:rPr>
        <w:t>干部</w:t>
      </w:r>
      <w:r w:rsidRPr="00AD4673">
        <w:rPr>
          <w:rFonts w:hint="eastAsia"/>
          <w:color w:val="000000" w:themeColor="text1"/>
          <w:sz w:val="24"/>
          <w:szCs w:val="24"/>
        </w:rPr>
        <w:t>分值表】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148"/>
      </w:tblGrid>
      <w:tr w:rsidR="00AD4673" w:rsidRPr="00AD4673" w14:paraId="7E4F22A8" w14:textId="77777777" w:rsidTr="00B620A1">
        <w:trPr>
          <w:trHeight w:val="29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91DD" w14:textId="346283F5" w:rsidR="0068280F" w:rsidRPr="00AD4673" w:rsidRDefault="0068280F" w:rsidP="001F2AE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BE74" w14:textId="77777777" w:rsidR="0068280F" w:rsidRPr="00AD4673" w:rsidRDefault="0068280F" w:rsidP="00A3643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评分值</w:t>
            </w:r>
          </w:p>
        </w:tc>
      </w:tr>
      <w:tr w:rsidR="00AD4673" w:rsidRPr="00AD4673" w14:paraId="7C8BA8BE" w14:textId="77777777" w:rsidTr="00B620A1">
        <w:trPr>
          <w:cantSplit/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81EA" w14:textId="288D4C60" w:rsidR="00676691" w:rsidRPr="00AD4673" w:rsidRDefault="00676691" w:rsidP="00643F0F">
            <w:pPr>
              <w:pStyle w:val="a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校级研究生会</w:t>
            </w:r>
            <w:r w:rsidR="00643F0F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主席</w:t>
            </w: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、党建委员会</w:t>
            </w:r>
            <w:r w:rsidR="00643F0F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书记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C3A7" w14:textId="02176E99" w:rsidR="00676691" w:rsidRPr="00AD4673" w:rsidRDefault="00833F61" w:rsidP="00DB3FA9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D4673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8</w:t>
            </w:r>
            <w:r w:rsidR="00676691" w:rsidRPr="00AD4673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分（依据任职表现可减分或不加分）</w:t>
            </w:r>
          </w:p>
        </w:tc>
      </w:tr>
      <w:tr w:rsidR="00AD4673" w:rsidRPr="00AD4673" w14:paraId="3E02022B" w14:textId="77777777" w:rsidTr="00B620A1">
        <w:trPr>
          <w:cantSplit/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8F65" w14:textId="77777777" w:rsidR="002A60B6" w:rsidRPr="00AD4673" w:rsidRDefault="00643F0F" w:rsidP="00012B69">
            <w:pPr>
              <w:pStyle w:val="a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校级研究生会主席团、党建委员会</w:t>
            </w:r>
            <w:r w:rsidR="00012B69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副书记</w:t>
            </w:r>
            <w:r w:rsidR="002A60B6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，</w:t>
            </w:r>
          </w:p>
          <w:p w14:paraId="621F3670" w14:textId="425C22B8" w:rsidR="00643F0F" w:rsidRPr="00AD4673" w:rsidRDefault="002A60B6" w:rsidP="00012B69">
            <w:pPr>
              <w:pStyle w:val="a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bCs/>
                <w:color w:val="000000" w:themeColor="text1"/>
                <w:sz w:val="21"/>
                <w:szCs w:val="21"/>
              </w:rPr>
              <w:t>院级研究生会主席、</w:t>
            </w: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党建</w:t>
            </w:r>
            <w:r w:rsidRPr="00AD4673">
              <w:rPr>
                <w:bCs/>
                <w:color w:val="000000" w:themeColor="text1"/>
                <w:sz w:val="21"/>
                <w:szCs w:val="21"/>
              </w:rPr>
              <w:t>委员会书记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92D" w14:textId="5E8CABF0" w:rsidR="00643F0F" w:rsidRPr="00AD4673" w:rsidRDefault="002A60B6" w:rsidP="00643F0F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D4673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7</w:t>
            </w:r>
            <w:r w:rsidR="00643F0F" w:rsidRPr="00AD4673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分（依据任职表现可减分或不加分）</w:t>
            </w:r>
          </w:p>
        </w:tc>
      </w:tr>
      <w:tr w:rsidR="00AD4673" w:rsidRPr="00AD4673" w14:paraId="4D27CCF1" w14:textId="77777777" w:rsidTr="00B620A1">
        <w:trPr>
          <w:cantSplit/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7CC4" w14:textId="49DA8FB5" w:rsidR="00585368" w:rsidRPr="00AD4673" w:rsidRDefault="00710984" w:rsidP="00FE4821">
            <w:pPr>
              <w:pStyle w:val="a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校级</w:t>
            </w:r>
            <w:r w:rsidRPr="00AD4673">
              <w:rPr>
                <w:bCs/>
                <w:color w:val="000000" w:themeColor="text1"/>
                <w:sz w:val="21"/>
                <w:szCs w:val="21"/>
              </w:rPr>
              <w:t>研究生会部长，</w:t>
            </w:r>
            <w:r w:rsidR="00A54E7C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党建</w:t>
            </w:r>
            <w:r w:rsidR="00A54E7C" w:rsidRPr="00AD4673">
              <w:rPr>
                <w:bCs/>
                <w:color w:val="000000" w:themeColor="text1"/>
                <w:sz w:val="21"/>
                <w:szCs w:val="21"/>
              </w:rPr>
              <w:t>委员会</w:t>
            </w:r>
            <w:r w:rsidR="009E2B84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部长</w:t>
            </w:r>
          </w:p>
          <w:p w14:paraId="2E30DE9B" w14:textId="18DD29EE" w:rsidR="00643F0F" w:rsidRPr="00AD4673" w:rsidRDefault="00643F0F" w:rsidP="009E2B84">
            <w:pPr>
              <w:pStyle w:val="a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院级研究生</w:t>
            </w:r>
            <w:r w:rsidRPr="00AD4673">
              <w:rPr>
                <w:bCs/>
                <w:color w:val="000000" w:themeColor="text1"/>
                <w:sz w:val="21"/>
                <w:szCs w:val="21"/>
              </w:rPr>
              <w:t>会</w:t>
            </w:r>
            <w:r w:rsidR="009E2B84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主席团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BF18" w14:textId="1C21B0FE" w:rsidR="00643F0F" w:rsidRPr="00AD4673" w:rsidRDefault="00FE4821" w:rsidP="00643F0F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D4673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6</w:t>
            </w:r>
            <w:r w:rsidRPr="00AD4673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分（依据任职表现可减分或不加分）</w:t>
            </w:r>
          </w:p>
        </w:tc>
      </w:tr>
      <w:tr w:rsidR="00AD4673" w:rsidRPr="00AD4673" w14:paraId="3B604CEA" w14:textId="77777777" w:rsidTr="00B620A1">
        <w:trPr>
          <w:cantSplit/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2418" w14:textId="7D78A366" w:rsidR="00E0365E" w:rsidRPr="00AD4673" w:rsidRDefault="00E0365E" w:rsidP="00E0365E">
            <w:pPr>
              <w:pStyle w:val="a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校级</w:t>
            </w:r>
            <w:r w:rsidRPr="00AD4673">
              <w:rPr>
                <w:bCs/>
                <w:color w:val="000000" w:themeColor="text1"/>
                <w:sz w:val="21"/>
                <w:szCs w:val="21"/>
              </w:rPr>
              <w:t>研究生会</w:t>
            </w: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副</w:t>
            </w:r>
            <w:r w:rsidRPr="00AD4673">
              <w:rPr>
                <w:bCs/>
                <w:color w:val="000000" w:themeColor="text1"/>
                <w:sz w:val="21"/>
                <w:szCs w:val="21"/>
              </w:rPr>
              <w:t>部长，</w:t>
            </w: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党建</w:t>
            </w:r>
            <w:r w:rsidRPr="00AD4673">
              <w:rPr>
                <w:bCs/>
                <w:color w:val="000000" w:themeColor="text1"/>
                <w:sz w:val="21"/>
                <w:szCs w:val="21"/>
              </w:rPr>
              <w:t>委员会</w:t>
            </w: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副部长</w:t>
            </w:r>
          </w:p>
          <w:p w14:paraId="16E165BA" w14:textId="0346185F" w:rsidR="00643F0F" w:rsidRPr="00AD4673" w:rsidRDefault="00B845A2" w:rsidP="00643F0F">
            <w:pPr>
              <w:pStyle w:val="aa"/>
              <w:spacing w:before="0" w:beforeAutospacing="0" w:after="0" w:afterAutospacing="0" w:line="276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院级</w:t>
            </w:r>
            <w:r w:rsidR="004916C5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研究生会</w:t>
            </w:r>
            <w:r w:rsidR="004916C5" w:rsidRPr="00AD4673">
              <w:rPr>
                <w:bCs/>
                <w:color w:val="000000" w:themeColor="text1"/>
                <w:sz w:val="21"/>
                <w:szCs w:val="21"/>
              </w:rPr>
              <w:t>部长、</w:t>
            </w:r>
            <w:r w:rsidR="00643F0F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党建委员会委员、党支部书记等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598D" w14:textId="398B41E9" w:rsidR="00643F0F" w:rsidRPr="00AD4673" w:rsidRDefault="00BD0A38" w:rsidP="00643F0F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5</w:t>
            </w:r>
            <w:r w:rsidR="00643F0F" w:rsidRPr="00AD4673">
              <w:rPr>
                <w:rFonts w:hint="eastAsia"/>
                <w:color w:val="000000" w:themeColor="text1"/>
                <w:szCs w:val="21"/>
              </w:rPr>
              <w:t>分（依据任职表现可减分或不加分）</w:t>
            </w:r>
          </w:p>
        </w:tc>
      </w:tr>
      <w:tr w:rsidR="00AD4673" w:rsidRPr="00AD4673" w14:paraId="7A381968" w14:textId="77777777" w:rsidTr="00B620A1">
        <w:trPr>
          <w:cantSplit/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0747" w14:textId="79EA257B" w:rsidR="00710984" w:rsidRPr="00AD4673" w:rsidRDefault="00B5205A" w:rsidP="00B5205A">
            <w:pPr>
              <w:pStyle w:val="aa"/>
              <w:spacing w:before="0" w:beforeAutospacing="0" w:after="0" w:afterAutospacing="0" w:line="276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院级研究生会副</w:t>
            </w:r>
            <w:r w:rsidRPr="00AD4673">
              <w:rPr>
                <w:bCs/>
                <w:color w:val="000000" w:themeColor="text1"/>
                <w:sz w:val="21"/>
                <w:szCs w:val="21"/>
              </w:rPr>
              <w:t>部长</w:t>
            </w: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、</w:t>
            </w:r>
            <w:r w:rsidR="00710984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党支部支委、班长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CC1" w14:textId="1FF79F88" w:rsidR="00710984" w:rsidRPr="00AD4673" w:rsidRDefault="00710984" w:rsidP="00643F0F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4</w:t>
            </w:r>
            <w:r w:rsidRPr="00AD4673">
              <w:rPr>
                <w:rFonts w:hint="eastAsia"/>
                <w:color w:val="000000" w:themeColor="text1"/>
                <w:szCs w:val="21"/>
              </w:rPr>
              <w:t>分（依据任职表现可减分或不加分）</w:t>
            </w:r>
          </w:p>
        </w:tc>
      </w:tr>
      <w:tr w:rsidR="00AD4673" w:rsidRPr="00AD4673" w14:paraId="3899D1E9" w14:textId="77777777" w:rsidTr="00B620A1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1BCE" w14:textId="3E13C2EC" w:rsidR="00643F0F" w:rsidRPr="00AD4673" w:rsidRDefault="00D32D56" w:rsidP="00D32D56">
            <w:pPr>
              <w:pStyle w:val="aa"/>
              <w:spacing w:before="0" w:beforeAutospacing="0" w:after="0" w:afterAutospacing="0" w:line="276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学院</w:t>
            </w:r>
            <w:r w:rsidR="00643F0F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党小组长、</w:t>
            </w: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班委</w:t>
            </w:r>
            <w:r w:rsidR="008A2EA3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A7E6" w14:textId="087C2C6F" w:rsidR="00643F0F" w:rsidRPr="00AD4673" w:rsidRDefault="00643F0F" w:rsidP="00643F0F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3</w:t>
            </w:r>
            <w:r w:rsidRPr="00AD4673">
              <w:rPr>
                <w:rFonts w:hint="eastAsia"/>
                <w:color w:val="000000" w:themeColor="text1"/>
                <w:szCs w:val="21"/>
              </w:rPr>
              <w:t>分（依据任职表现可减分或不加分）</w:t>
            </w:r>
          </w:p>
        </w:tc>
      </w:tr>
      <w:tr w:rsidR="00AD4673" w:rsidRPr="00AD4673" w14:paraId="3AB48911" w14:textId="77777777" w:rsidTr="00B620A1">
        <w:trPr>
          <w:cantSplit/>
          <w:trHeight w:val="5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8161" w14:textId="1CE152E0" w:rsidR="00643F0F" w:rsidRPr="00AD4673" w:rsidRDefault="00643F0F" w:rsidP="00643F0F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</w:rPr>
              <w:t>本科导生、社团干部、公益组织负责人、研究生会年度优秀部员、俱乐部主席团等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1F8F" w14:textId="7C5D1542" w:rsidR="00643F0F" w:rsidRPr="00AD4673" w:rsidRDefault="00643F0F" w:rsidP="00643F0F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2</w:t>
            </w:r>
            <w:r w:rsidRPr="00AD4673">
              <w:rPr>
                <w:rFonts w:hint="eastAsia"/>
                <w:color w:val="000000" w:themeColor="text1"/>
                <w:szCs w:val="21"/>
              </w:rPr>
              <w:t>分（依据任职表现可减分或不加分）</w:t>
            </w:r>
          </w:p>
        </w:tc>
      </w:tr>
    </w:tbl>
    <w:p w14:paraId="4E6F23FD" w14:textId="79348C0E" w:rsidR="0068280F" w:rsidRPr="00AD4673" w:rsidRDefault="000D671F" w:rsidP="000D671F">
      <w:pPr>
        <w:pStyle w:val="a7"/>
        <w:numPr>
          <w:ilvl w:val="0"/>
          <w:numId w:val="10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社会实践</w:t>
      </w:r>
      <w:r w:rsidR="00922965" w:rsidRPr="00AD4673">
        <w:rPr>
          <w:rFonts w:hint="eastAsia"/>
          <w:color w:val="000000" w:themeColor="text1"/>
          <w:sz w:val="24"/>
          <w:szCs w:val="24"/>
        </w:rPr>
        <w:t>（含各类活动）可累加</w:t>
      </w:r>
      <w:r w:rsidR="007F00A4" w:rsidRPr="00AD4673">
        <w:rPr>
          <w:rFonts w:hint="eastAsia"/>
          <w:color w:val="000000" w:themeColor="text1"/>
          <w:sz w:val="24"/>
          <w:szCs w:val="24"/>
        </w:rPr>
        <w:t>，分值上限</w:t>
      </w:r>
      <w:r w:rsidR="000332F2" w:rsidRPr="00AD4673">
        <w:rPr>
          <w:color w:val="000000" w:themeColor="text1"/>
          <w:sz w:val="24"/>
          <w:szCs w:val="24"/>
        </w:rPr>
        <w:t>5</w:t>
      </w:r>
      <w:r w:rsidR="007F00A4" w:rsidRPr="00AD4673">
        <w:rPr>
          <w:rFonts w:hint="eastAsia"/>
          <w:color w:val="000000" w:themeColor="text1"/>
          <w:sz w:val="24"/>
          <w:szCs w:val="24"/>
        </w:rPr>
        <w:t>分</w:t>
      </w:r>
    </w:p>
    <w:p w14:paraId="59ACE355" w14:textId="77777777" w:rsidR="008A2C5A" w:rsidRPr="00AD4673" w:rsidRDefault="008A2C5A" w:rsidP="008A2C5A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【分值表】</w:t>
      </w:r>
    </w:p>
    <w:p w14:paraId="033F983B" w14:textId="290CCAB3" w:rsidR="007E7210" w:rsidRPr="00AD4673" w:rsidRDefault="007E7210" w:rsidP="007E7210">
      <w:pPr>
        <w:spacing w:line="360" w:lineRule="auto"/>
        <w:ind w:firstLineChars="300" w:firstLine="72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其他实践项目，评审委员会讨论认定情况</w:t>
      </w:r>
      <w:r w:rsidR="008A743D" w:rsidRPr="00AD4673">
        <w:rPr>
          <w:rFonts w:hint="eastAsia"/>
          <w:color w:val="000000" w:themeColor="text1"/>
          <w:sz w:val="24"/>
          <w:szCs w:val="24"/>
        </w:rPr>
        <w:t>，</w:t>
      </w:r>
      <w:r w:rsidR="008A743D" w:rsidRPr="00AD4673">
        <w:rPr>
          <w:color w:val="000000" w:themeColor="text1"/>
          <w:sz w:val="24"/>
          <w:szCs w:val="24"/>
        </w:rPr>
        <w:t>不含</w:t>
      </w:r>
      <w:r w:rsidR="008A743D" w:rsidRPr="00AD4673">
        <w:rPr>
          <w:rFonts w:hint="eastAsia"/>
          <w:color w:val="000000" w:themeColor="text1"/>
          <w:sz w:val="24"/>
          <w:szCs w:val="24"/>
        </w:rPr>
        <w:t>专业</w:t>
      </w:r>
      <w:r w:rsidR="008A743D" w:rsidRPr="00AD4673">
        <w:rPr>
          <w:color w:val="000000" w:themeColor="text1"/>
          <w:sz w:val="24"/>
          <w:szCs w:val="24"/>
        </w:rPr>
        <w:t>学位实践</w:t>
      </w:r>
      <w:r w:rsidR="00B34847" w:rsidRPr="00AD4673">
        <w:rPr>
          <w:color w:val="000000" w:themeColor="text1"/>
          <w:sz w:val="24"/>
          <w:szCs w:val="24"/>
        </w:rPr>
        <w:t>。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3402"/>
      </w:tblGrid>
      <w:tr w:rsidR="00AD4673" w:rsidRPr="00AD4673" w14:paraId="2AFCB6BD" w14:textId="77777777" w:rsidTr="006476D7">
        <w:trPr>
          <w:trHeight w:val="29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135E" w14:textId="13270AFD" w:rsidR="00922965" w:rsidRPr="00AD4673" w:rsidRDefault="00922965" w:rsidP="00A3643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lastRenderedPageBreak/>
              <w:t>实践或活动项目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D8A3" w14:textId="77777777" w:rsidR="00922965" w:rsidRPr="00AD4673" w:rsidRDefault="00922965" w:rsidP="00A3643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评分值</w:t>
            </w:r>
          </w:p>
        </w:tc>
      </w:tr>
      <w:tr w:rsidR="00AD4673" w:rsidRPr="00AD4673" w14:paraId="1CD9ADE4" w14:textId="77777777" w:rsidTr="006476D7">
        <w:trPr>
          <w:trHeight w:val="29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2C45" w14:textId="6D74D66B" w:rsidR="00F238A8" w:rsidRPr="00AD4673" w:rsidRDefault="00F238A8" w:rsidP="00A3643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参加</w:t>
            </w:r>
            <w:r w:rsidRPr="00AD4673">
              <w:rPr>
                <w:color w:val="000000" w:themeColor="text1"/>
                <w:szCs w:val="21"/>
              </w:rPr>
              <w:t>学校学院出国（</w:t>
            </w:r>
            <w:r w:rsidRPr="00AD4673">
              <w:rPr>
                <w:rFonts w:hint="eastAsia"/>
                <w:color w:val="000000" w:themeColor="text1"/>
                <w:szCs w:val="21"/>
              </w:rPr>
              <w:t>境</w:t>
            </w:r>
            <w:r w:rsidRPr="00AD4673">
              <w:rPr>
                <w:color w:val="000000" w:themeColor="text1"/>
                <w:szCs w:val="21"/>
              </w:rPr>
              <w:t>）交流项目</w:t>
            </w:r>
            <w:r w:rsidR="00CE7F4E" w:rsidRPr="00AD4673">
              <w:rPr>
                <w:rFonts w:hint="eastAsia"/>
                <w:color w:val="000000" w:themeColor="text1"/>
                <w:szCs w:val="21"/>
              </w:rPr>
              <w:t>三个月</w:t>
            </w:r>
            <w:r w:rsidR="00CE7F4E" w:rsidRPr="00AD4673">
              <w:rPr>
                <w:color w:val="000000" w:themeColor="text1"/>
                <w:szCs w:val="21"/>
              </w:rPr>
              <w:t>及以上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CB9" w14:textId="3382BA03" w:rsidR="00F238A8" w:rsidRPr="00AD4673" w:rsidRDefault="00F238A8" w:rsidP="00A3643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2</w:t>
            </w:r>
            <w:r w:rsidRPr="00AD4673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AD4673" w:rsidRPr="00AD4673" w14:paraId="404006BD" w14:textId="77777777" w:rsidTr="006476D7">
        <w:trPr>
          <w:trHeight w:val="29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587D" w14:textId="77777777" w:rsidR="00852FAC" w:rsidRPr="00AD4673" w:rsidRDefault="00CE7F4E" w:rsidP="00CE7F4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参加</w:t>
            </w:r>
            <w:r w:rsidRPr="00AD4673">
              <w:rPr>
                <w:color w:val="000000" w:themeColor="text1"/>
                <w:szCs w:val="21"/>
              </w:rPr>
              <w:t>学校学院出国（</w:t>
            </w:r>
            <w:r w:rsidRPr="00AD4673">
              <w:rPr>
                <w:rFonts w:hint="eastAsia"/>
                <w:color w:val="000000" w:themeColor="text1"/>
                <w:szCs w:val="21"/>
              </w:rPr>
              <w:t>境</w:t>
            </w:r>
            <w:r w:rsidRPr="00AD4673">
              <w:rPr>
                <w:color w:val="000000" w:themeColor="text1"/>
                <w:szCs w:val="21"/>
              </w:rPr>
              <w:t>）</w:t>
            </w:r>
            <w:r w:rsidRPr="00AD4673">
              <w:rPr>
                <w:rFonts w:hint="eastAsia"/>
                <w:color w:val="000000" w:themeColor="text1"/>
                <w:szCs w:val="21"/>
              </w:rPr>
              <w:t>短期</w:t>
            </w:r>
            <w:r w:rsidRPr="00AD4673">
              <w:rPr>
                <w:color w:val="000000" w:themeColor="text1"/>
                <w:szCs w:val="21"/>
              </w:rPr>
              <w:t>交流</w:t>
            </w:r>
            <w:r w:rsidRPr="00AD4673">
              <w:rPr>
                <w:rFonts w:hint="eastAsia"/>
                <w:color w:val="000000" w:themeColor="text1"/>
                <w:szCs w:val="21"/>
              </w:rPr>
              <w:t>项目</w:t>
            </w:r>
            <w:r w:rsidR="0025797F" w:rsidRPr="00AD4673">
              <w:rPr>
                <w:rFonts w:hint="eastAsia"/>
                <w:color w:val="000000" w:themeColor="text1"/>
                <w:szCs w:val="21"/>
              </w:rPr>
              <w:t>/</w:t>
            </w:r>
          </w:p>
          <w:p w14:paraId="3F9EA5E9" w14:textId="19535804" w:rsidR="00CE7F4E" w:rsidRPr="00AD4673" w:rsidRDefault="0025797F" w:rsidP="00CE7F4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出国</w:t>
            </w:r>
            <w:r w:rsidRPr="00AD4673">
              <w:rPr>
                <w:color w:val="000000" w:themeColor="text1"/>
                <w:szCs w:val="21"/>
              </w:rPr>
              <w:t>（</w:t>
            </w:r>
            <w:r w:rsidRPr="00AD4673">
              <w:rPr>
                <w:rFonts w:hint="eastAsia"/>
                <w:color w:val="000000" w:themeColor="text1"/>
                <w:szCs w:val="21"/>
              </w:rPr>
              <w:t>境</w:t>
            </w:r>
            <w:r w:rsidRPr="00AD4673">
              <w:rPr>
                <w:color w:val="000000" w:themeColor="text1"/>
                <w:szCs w:val="21"/>
              </w:rPr>
              <w:t>）</w:t>
            </w:r>
            <w:r w:rsidRPr="00AD4673">
              <w:rPr>
                <w:rFonts w:hint="eastAsia"/>
                <w:color w:val="000000" w:themeColor="text1"/>
                <w:szCs w:val="21"/>
              </w:rPr>
              <w:t>参会、</w:t>
            </w:r>
            <w:r w:rsidRPr="00AD4673">
              <w:rPr>
                <w:color w:val="000000" w:themeColor="text1"/>
                <w:szCs w:val="21"/>
              </w:rPr>
              <w:t>交流等</w:t>
            </w:r>
            <w:r w:rsidRPr="00AD4673">
              <w:rPr>
                <w:rFonts w:hint="eastAsia"/>
                <w:color w:val="000000" w:themeColor="text1"/>
                <w:szCs w:val="21"/>
              </w:rPr>
              <w:t>经历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B0D7" w14:textId="37501A59" w:rsidR="00CE7F4E" w:rsidRPr="00AD4673" w:rsidRDefault="00CE7F4E" w:rsidP="00CE7F4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1</w:t>
            </w:r>
            <w:r w:rsidRPr="00AD4673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AD4673" w:rsidRPr="00AD4673" w14:paraId="54D3205E" w14:textId="77777777" w:rsidTr="006476D7">
        <w:trPr>
          <w:trHeight w:val="3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D898" w14:textId="77777777" w:rsidR="00CE7F4E" w:rsidRPr="00AD4673" w:rsidRDefault="00CE7F4E" w:rsidP="00CE7F4E">
            <w:pPr>
              <w:pStyle w:val="a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参加校院级及以上大型社会实践活动锻炼</w:t>
            </w:r>
          </w:p>
          <w:p w14:paraId="3BFB3C1D" w14:textId="7B94BC2E" w:rsidR="00CE7F4E" w:rsidRPr="00AD4673" w:rsidRDefault="000A179E" w:rsidP="00CE7F4E">
            <w:pPr>
              <w:pStyle w:val="a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（含</w:t>
            </w:r>
            <w:r w:rsidRPr="00AD4673">
              <w:rPr>
                <w:bCs/>
                <w:color w:val="000000" w:themeColor="text1"/>
                <w:sz w:val="21"/>
                <w:szCs w:val="21"/>
              </w:rPr>
              <w:t>扶贫，支教，志愿者，公益实践，社会调研，理论宣讲，企业实践，国际组织实习等</w:t>
            </w: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08D4" w14:textId="2F37AD23" w:rsidR="00CE7F4E" w:rsidRPr="00AD4673" w:rsidRDefault="00555765" w:rsidP="00CE7F4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1</w:t>
            </w:r>
            <w:r w:rsidR="00CE7F4E" w:rsidRPr="00AD4673">
              <w:rPr>
                <w:rFonts w:hint="eastAsia"/>
                <w:color w:val="000000" w:themeColor="text1"/>
                <w:szCs w:val="21"/>
              </w:rPr>
              <w:t>分一项</w:t>
            </w:r>
          </w:p>
          <w:p w14:paraId="303DFB01" w14:textId="77E15F6B" w:rsidR="00CE7F4E" w:rsidRPr="00AD4673" w:rsidRDefault="00CE7F4E" w:rsidP="00CE7F4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（影响好，获相关表彰的，参考特殊表彰级别加分）</w:t>
            </w:r>
          </w:p>
        </w:tc>
      </w:tr>
    </w:tbl>
    <w:p w14:paraId="4DDBC542" w14:textId="73D454BF" w:rsidR="00F4670E" w:rsidRPr="00AD4673" w:rsidRDefault="002853C5" w:rsidP="0068280F">
      <w:pPr>
        <w:pStyle w:val="a7"/>
        <w:numPr>
          <w:ilvl w:val="0"/>
          <w:numId w:val="10"/>
        </w:numPr>
        <w:spacing w:after="120" w:line="400" w:lineRule="exact"/>
        <w:ind w:firstLineChars="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基层</w:t>
      </w:r>
      <w:r w:rsidRPr="00AD4673">
        <w:rPr>
          <w:color w:val="000000" w:themeColor="text1"/>
          <w:sz w:val="24"/>
          <w:szCs w:val="24"/>
        </w:rPr>
        <w:t>挂职</w:t>
      </w:r>
      <w:r w:rsidR="002B36BE" w:rsidRPr="00AD4673">
        <w:rPr>
          <w:rFonts w:hint="eastAsia"/>
          <w:color w:val="000000" w:themeColor="text1"/>
          <w:sz w:val="24"/>
          <w:szCs w:val="24"/>
        </w:rPr>
        <w:t>活动可</w:t>
      </w:r>
      <w:r w:rsidR="002B36BE" w:rsidRPr="00AD4673">
        <w:rPr>
          <w:color w:val="000000" w:themeColor="text1"/>
          <w:sz w:val="24"/>
          <w:szCs w:val="24"/>
        </w:rPr>
        <w:t>累加，分值上限</w:t>
      </w:r>
      <w:r w:rsidR="002B36BE" w:rsidRPr="00AD4673">
        <w:rPr>
          <w:rFonts w:hint="eastAsia"/>
          <w:color w:val="000000" w:themeColor="text1"/>
          <w:sz w:val="24"/>
          <w:szCs w:val="24"/>
        </w:rPr>
        <w:t>10</w:t>
      </w:r>
      <w:r w:rsidR="002B36BE" w:rsidRPr="00AD4673">
        <w:rPr>
          <w:rFonts w:hint="eastAsia"/>
          <w:color w:val="000000" w:themeColor="text1"/>
          <w:sz w:val="24"/>
          <w:szCs w:val="24"/>
        </w:rPr>
        <w:t>分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3402"/>
      </w:tblGrid>
      <w:tr w:rsidR="00AD4673" w:rsidRPr="00AD4673" w14:paraId="74DA834B" w14:textId="77777777" w:rsidTr="00A54E7C">
        <w:trPr>
          <w:trHeight w:val="29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C49D" w14:textId="77777777" w:rsidR="00327CB5" w:rsidRPr="00AD4673" w:rsidRDefault="00327CB5" w:rsidP="00A54E7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实践或活动项目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970C" w14:textId="77777777" w:rsidR="00327CB5" w:rsidRPr="00AD4673" w:rsidRDefault="00327CB5" w:rsidP="00A54E7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评分值</w:t>
            </w:r>
          </w:p>
        </w:tc>
      </w:tr>
      <w:tr w:rsidR="00AD4673" w:rsidRPr="00AD4673" w14:paraId="10C91F18" w14:textId="77777777" w:rsidTr="00A54E7C">
        <w:trPr>
          <w:trHeight w:val="29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CF93" w14:textId="3CFF2765" w:rsidR="00327CB5" w:rsidRPr="00AD4673" w:rsidRDefault="00327CB5" w:rsidP="000564F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参加</w:t>
            </w:r>
            <w:r w:rsidRPr="00AD4673">
              <w:rPr>
                <w:color w:val="000000" w:themeColor="text1"/>
                <w:szCs w:val="21"/>
              </w:rPr>
              <w:t>学校学院</w:t>
            </w:r>
            <w:r w:rsidR="000564FE" w:rsidRPr="00AD4673">
              <w:rPr>
                <w:rFonts w:hint="eastAsia"/>
                <w:color w:val="000000" w:themeColor="text1"/>
                <w:szCs w:val="21"/>
              </w:rPr>
              <w:t>基层挂职</w:t>
            </w:r>
            <w:r w:rsidRPr="00AD4673">
              <w:rPr>
                <w:color w:val="000000" w:themeColor="text1"/>
                <w:szCs w:val="21"/>
              </w:rPr>
              <w:t>项目</w:t>
            </w:r>
            <w:r w:rsidR="000564FE" w:rsidRPr="00AD4673">
              <w:rPr>
                <w:rFonts w:hint="eastAsia"/>
                <w:color w:val="000000" w:themeColor="text1"/>
                <w:szCs w:val="21"/>
              </w:rPr>
              <w:t>一</w:t>
            </w:r>
            <w:r w:rsidRPr="00AD4673">
              <w:rPr>
                <w:rFonts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3A01" w14:textId="79C4E738" w:rsidR="00327CB5" w:rsidRPr="00AD4673" w:rsidRDefault="00B50091" w:rsidP="00A54E7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5</w:t>
            </w:r>
            <w:r w:rsidR="00327CB5" w:rsidRPr="00AD4673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AD4673" w:rsidRPr="00AD4673" w14:paraId="6F5FCA9E" w14:textId="77777777" w:rsidTr="00A54E7C">
        <w:trPr>
          <w:trHeight w:val="29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0E6" w14:textId="1EAE7804" w:rsidR="00327CB5" w:rsidRPr="00AD4673" w:rsidRDefault="00647109" w:rsidP="00A54E7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rFonts w:hint="eastAsia"/>
                <w:color w:val="000000" w:themeColor="text1"/>
                <w:szCs w:val="21"/>
              </w:rPr>
              <w:t>参加</w:t>
            </w:r>
            <w:r w:rsidRPr="00AD4673">
              <w:rPr>
                <w:color w:val="000000" w:themeColor="text1"/>
                <w:szCs w:val="21"/>
              </w:rPr>
              <w:t>学校学院</w:t>
            </w:r>
            <w:r w:rsidRPr="00AD4673">
              <w:rPr>
                <w:rFonts w:hint="eastAsia"/>
                <w:color w:val="000000" w:themeColor="text1"/>
                <w:szCs w:val="21"/>
              </w:rPr>
              <w:t>基层挂职</w:t>
            </w:r>
            <w:r w:rsidRPr="00AD4673">
              <w:rPr>
                <w:color w:val="000000" w:themeColor="text1"/>
                <w:szCs w:val="21"/>
              </w:rPr>
              <w:t>项目</w:t>
            </w:r>
            <w:r w:rsidRPr="00AD4673">
              <w:rPr>
                <w:rFonts w:hint="eastAsia"/>
                <w:color w:val="000000" w:themeColor="text1"/>
                <w:szCs w:val="21"/>
              </w:rPr>
              <w:t>一个月</w:t>
            </w:r>
            <w:r w:rsidRPr="00AD4673">
              <w:rPr>
                <w:rFonts w:hint="eastAsia"/>
                <w:color w:val="000000" w:themeColor="text1"/>
                <w:szCs w:val="21"/>
              </w:rPr>
              <w:t>-</w:t>
            </w:r>
            <w:r w:rsidRPr="00AD4673">
              <w:rPr>
                <w:rFonts w:hint="eastAsia"/>
                <w:color w:val="000000" w:themeColor="text1"/>
                <w:szCs w:val="21"/>
              </w:rPr>
              <w:t>三个月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197D" w14:textId="1E7D8EFB" w:rsidR="00327CB5" w:rsidRPr="00AD4673" w:rsidRDefault="008147BA" w:rsidP="00A54E7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8</w:t>
            </w:r>
            <w:r w:rsidR="00327CB5" w:rsidRPr="00AD4673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AD4673" w:rsidRPr="00AD4673" w14:paraId="649D1A3E" w14:textId="77777777" w:rsidTr="00A54E7C">
        <w:trPr>
          <w:trHeight w:val="3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2A0A" w14:textId="7E8FA385" w:rsidR="00327CB5" w:rsidRPr="00AD4673" w:rsidRDefault="008147BA" w:rsidP="008147BA">
            <w:pPr>
              <w:pStyle w:val="a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参加学校学院基层挂职项目三个月以上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5022" w14:textId="72EEF6C7" w:rsidR="00327CB5" w:rsidRPr="00AD4673" w:rsidRDefault="006D1D28" w:rsidP="00A54E7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AD4673">
              <w:rPr>
                <w:color w:val="000000" w:themeColor="text1"/>
                <w:szCs w:val="21"/>
              </w:rPr>
              <w:t>10</w:t>
            </w:r>
            <w:r w:rsidRPr="00AD4673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</w:tbl>
    <w:p w14:paraId="2F1D70CB" w14:textId="41DBF23F" w:rsidR="00327CB5" w:rsidRPr="00AD4673" w:rsidRDefault="00617508" w:rsidP="00327CB5">
      <w:pPr>
        <w:pStyle w:val="a7"/>
        <w:spacing w:after="120" w:line="400" w:lineRule="exact"/>
        <w:ind w:left="840" w:firstLineChars="0" w:firstLine="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注</w:t>
      </w:r>
      <w:r w:rsidRPr="00AD4673">
        <w:rPr>
          <w:color w:val="000000" w:themeColor="text1"/>
          <w:sz w:val="24"/>
          <w:szCs w:val="24"/>
        </w:rPr>
        <w:t>：基层挂职活动以研究生院发布的项目为准</w:t>
      </w:r>
    </w:p>
    <w:p w14:paraId="21CC8C13" w14:textId="1743F5AC" w:rsidR="002A0E7F" w:rsidRPr="00AD4673" w:rsidRDefault="002A0E7F" w:rsidP="0068280F">
      <w:pPr>
        <w:pStyle w:val="a7"/>
        <w:numPr>
          <w:ilvl w:val="0"/>
          <w:numId w:val="10"/>
        </w:numPr>
        <w:spacing w:after="120" w:line="400" w:lineRule="exact"/>
        <w:ind w:firstLineChars="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文体</w:t>
      </w:r>
      <w:r w:rsidR="005757CA" w:rsidRPr="00AD4673">
        <w:rPr>
          <w:rFonts w:hint="eastAsia"/>
          <w:color w:val="000000" w:themeColor="text1"/>
          <w:sz w:val="24"/>
          <w:szCs w:val="24"/>
        </w:rPr>
        <w:t>竞赛</w:t>
      </w:r>
    </w:p>
    <w:p w14:paraId="3F601FB3" w14:textId="4BE24C09" w:rsidR="00BD3D6E" w:rsidRPr="00AD4673" w:rsidRDefault="00BD3D6E" w:rsidP="00BD3D6E">
      <w:pPr>
        <w:spacing w:line="360" w:lineRule="auto"/>
        <w:ind w:firstLine="42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参加校级及以上单位组织的文体类竞赛获奖，凭获奖证书可获得相应评分。不同赛事评分可累加。同一赛事计入最高获奖项。团队参赛个人相应得分减半。</w:t>
      </w:r>
    </w:p>
    <w:p w14:paraId="438BD6C0" w14:textId="39C5E73D" w:rsidR="00D30F5E" w:rsidRPr="00AD4673" w:rsidRDefault="00D30F5E" w:rsidP="00D30F5E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其他赛事项目，评审委员会讨论认定情况</w:t>
      </w:r>
      <w:r w:rsidR="006E451A" w:rsidRPr="00AD4673">
        <w:rPr>
          <w:rFonts w:hint="eastAsia"/>
          <w:color w:val="000000" w:themeColor="text1"/>
          <w:sz w:val="24"/>
          <w:szCs w:val="24"/>
        </w:rPr>
        <w:t>。</w:t>
      </w:r>
    </w:p>
    <w:p w14:paraId="65ACF855" w14:textId="77777777" w:rsidR="00BD3D6E" w:rsidRPr="00AD4673" w:rsidRDefault="00BD3D6E" w:rsidP="00BD3D6E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【分值表】</w:t>
      </w: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0"/>
        <w:gridCol w:w="1980"/>
        <w:gridCol w:w="2880"/>
      </w:tblGrid>
      <w:tr w:rsidR="00AD4673" w:rsidRPr="00AD4673" w14:paraId="7E9CC1D8" w14:textId="77777777" w:rsidTr="00A36432">
        <w:trPr>
          <w:trHeight w:val="48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AB5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项</w:t>
            </w:r>
            <w:r w:rsidRPr="00AD4673">
              <w:rPr>
                <w:color w:val="000000" w:themeColor="text1"/>
              </w:rPr>
              <w:t xml:space="preserve">  </w:t>
            </w:r>
            <w:r w:rsidRPr="00AD4673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85D3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评分值</w:t>
            </w:r>
          </w:p>
        </w:tc>
      </w:tr>
      <w:tr w:rsidR="00AD4673" w:rsidRPr="00AD4673" w14:paraId="51605E45" w14:textId="77777777" w:rsidTr="00A36432">
        <w:trPr>
          <w:trHeight w:val="1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85A3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文体竞赛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95F4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国家级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A660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一等奖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B0EE" w14:textId="6917054F" w:rsidR="00BD3D6E" w:rsidRPr="00AD4673" w:rsidRDefault="00237FC3" w:rsidP="00237FC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10</w:t>
            </w:r>
            <w:r w:rsidR="00BD3D6E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6B3BBFD6" w14:textId="77777777" w:rsidTr="00A3643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65AA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1A7B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8D90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二等奖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C5F3" w14:textId="5A5958AA" w:rsidR="00BD3D6E" w:rsidRPr="00AD4673" w:rsidRDefault="00237FC3" w:rsidP="00237FC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8</w:t>
            </w:r>
            <w:r w:rsidR="00BD3D6E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3015FA84" w14:textId="77777777" w:rsidTr="00A3643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564C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8EA1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9B6B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三等奖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251F" w14:textId="39AA99C9" w:rsidR="00BD3D6E" w:rsidRPr="00AD4673" w:rsidRDefault="00237FC3" w:rsidP="00237FC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6</w:t>
            </w:r>
            <w:r w:rsidR="00BD3D6E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1930A913" w14:textId="77777777" w:rsidTr="00A364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7524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C217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省市级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C84B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一等奖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BA37" w14:textId="39C096C5" w:rsidR="00BD3D6E" w:rsidRPr="00AD4673" w:rsidRDefault="00237FC3" w:rsidP="00237FC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5</w:t>
            </w:r>
            <w:r w:rsidR="00BD3D6E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4523313F" w14:textId="77777777" w:rsidTr="00A3643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F040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C9DB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AC1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二等奖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E753" w14:textId="33190144" w:rsidR="00BD3D6E" w:rsidRPr="00AD4673" w:rsidRDefault="00237FC3" w:rsidP="00237FC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3</w:t>
            </w:r>
            <w:r w:rsidR="00BD3D6E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06CFE4BA" w14:textId="77777777" w:rsidTr="00A3643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0C69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FFC6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0A80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三等奖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37C" w14:textId="31161446" w:rsidR="00BD3D6E" w:rsidRPr="00AD4673" w:rsidRDefault="00237FC3" w:rsidP="00237FC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</w:t>
            </w:r>
            <w:r w:rsidR="00BD3D6E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3D82B565" w14:textId="77777777" w:rsidTr="00A36432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5D87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F974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校级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C941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一等奖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B507" w14:textId="2A175473" w:rsidR="00BD3D6E" w:rsidRPr="00AD4673" w:rsidRDefault="00237FC3" w:rsidP="00237FC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1</w:t>
            </w:r>
            <w:r w:rsidR="00BD3D6E"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4B8EA21B" w14:textId="77777777" w:rsidTr="00A3643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B417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AC5F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A66F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二等奖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B5C9" w14:textId="77777777" w:rsidR="00BD3D6E" w:rsidRPr="00AD4673" w:rsidRDefault="00BD3D6E" w:rsidP="00237FC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0.5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  <w:tr w:rsidR="00AD4673" w:rsidRPr="00AD4673" w14:paraId="29E59C35" w14:textId="77777777" w:rsidTr="00A3643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C797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C744" w14:textId="77777777" w:rsidR="00BD3D6E" w:rsidRPr="00AD4673" w:rsidRDefault="00BD3D6E" w:rsidP="00A36432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6C9F" w14:textId="77777777" w:rsidR="00BD3D6E" w:rsidRPr="00AD4673" w:rsidRDefault="00BD3D6E" w:rsidP="00A36432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三等奖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DF69" w14:textId="77777777" w:rsidR="00BD3D6E" w:rsidRPr="00AD4673" w:rsidRDefault="00BD3D6E" w:rsidP="00237FC3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0.3</w:t>
            </w:r>
            <w:r w:rsidRPr="00AD4673">
              <w:rPr>
                <w:rFonts w:hint="eastAsia"/>
                <w:color w:val="000000" w:themeColor="text1"/>
              </w:rPr>
              <w:t>分</w:t>
            </w:r>
          </w:p>
        </w:tc>
      </w:tr>
    </w:tbl>
    <w:p w14:paraId="6D17D5FD" w14:textId="5DA6A347" w:rsidR="007D3269" w:rsidRPr="00AD4673" w:rsidRDefault="00D96543" w:rsidP="00D96543">
      <w:pPr>
        <w:pStyle w:val="a7"/>
        <w:numPr>
          <w:ilvl w:val="0"/>
          <w:numId w:val="10"/>
        </w:numPr>
        <w:spacing w:line="400" w:lineRule="exact"/>
        <w:ind w:firstLineChars="0"/>
        <w:rPr>
          <w:rFonts w:ascii="黑体" w:eastAsia="黑体" w:hAnsi="黑体"/>
          <w:color w:val="000000" w:themeColor="text1"/>
          <w:sz w:val="24"/>
        </w:rPr>
      </w:pPr>
      <w:r w:rsidRPr="00AD4673">
        <w:rPr>
          <w:rFonts w:ascii="黑体" w:eastAsia="黑体" w:hAnsi="黑体" w:hint="eastAsia"/>
          <w:color w:val="000000" w:themeColor="text1"/>
          <w:sz w:val="24"/>
        </w:rPr>
        <w:t>特殊表彰</w:t>
      </w:r>
    </w:p>
    <w:p w14:paraId="1F07D4EE" w14:textId="0A80610B" w:rsidR="004B5332" w:rsidRPr="00AD4673" w:rsidRDefault="004B5332" w:rsidP="004B5332">
      <w:pPr>
        <w:spacing w:line="360" w:lineRule="auto"/>
        <w:ind w:firstLine="42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为学院、学校、社会做出突出贡献，事迹突出且获得院级以上特殊表彰的同学可获得该项评分，例如抗震救灾突出个人，全校优秀共产党员，成电杰出研究</w:t>
      </w:r>
      <w:r w:rsidRPr="00AD4673">
        <w:rPr>
          <w:rFonts w:hint="eastAsia"/>
          <w:color w:val="000000" w:themeColor="text1"/>
          <w:sz w:val="24"/>
          <w:szCs w:val="24"/>
        </w:rPr>
        <w:lastRenderedPageBreak/>
        <w:t>生等。凭相关证明材料获得相应评分。若为团队获奖，评分减半。</w:t>
      </w:r>
    </w:p>
    <w:p w14:paraId="46792952" w14:textId="47E4D936" w:rsidR="007D3269" w:rsidRPr="00AD4673" w:rsidRDefault="007D3269" w:rsidP="007D3269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多项突出表现累加不超过</w:t>
      </w:r>
      <w:r w:rsidRPr="00AD4673">
        <w:rPr>
          <w:rFonts w:hint="eastAsia"/>
          <w:color w:val="000000" w:themeColor="text1"/>
          <w:sz w:val="24"/>
          <w:szCs w:val="24"/>
        </w:rPr>
        <w:t>10</w:t>
      </w:r>
      <w:r w:rsidRPr="00AD4673">
        <w:rPr>
          <w:rFonts w:hint="eastAsia"/>
          <w:color w:val="000000" w:themeColor="text1"/>
          <w:sz w:val="24"/>
          <w:szCs w:val="24"/>
        </w:rPr>
        <w:t>分。</w:t>
      </w:r>
    </w:p>
    <w:p w14:paraId="0CC9A2BB" w14:textId="02596A1D" w:rsidR="00D96543" w:rsidRPr="00AD4673" w:rsidRDefault="00D96543" w:rsidP="00D96543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【分值表】</w:t>
      </w:r>
    </w:p>
    <w:tbl>
      <w:tblPr>
        <w:tblW w:w="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700"/>
      </w:tblGrid>
      <w:tr w:rsidR="00AD4673" w:rsidRPr="00AD4673" w14:paraId="61A4DE25" w14:textId="77777777" w:rsidTr="00D96543">
        <w:trPr>
          <w:cantSplit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6DB7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荣誉级别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CCF6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评分值</w:t>
            </w:r>
          </w:p>
        </w:tc>
      </w:tr>
      <w:tr w:rsidR="00AD4673" w:rsidRPr="00AD4673" w14:paraId="18C4A074" w14:textId="77777777" w:rsidTr="00D96543">
        <w:trPr>
          <w:cantSplit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0C29" w14:textId="3E41F66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国际级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63B9" w14:textId="39FA1BE1" w:rsidR="00D96543" w:rsidRPr="00AD4673" w:rsidRDefault="006F4662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bCs/>
                <w:color w:val="000000" w:themeColor="text1"/>
                <w:sz w:val="21"/>
                <w:szCs w:val="21"/>
              </w:rPr>
              <w:t>1</w:t>
            </w:r>
            <w:r w:rsidR="00D96543"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0</w:t>
            </w:r>
          </w:p>
        </w:tc>
      </w:tr>
      <w:tr w:rsidR="00AD4673" w:rsidRPr="00AD4673" w14:paraId="759B813C" w14:textId="77777777" w:rsidTr="00D96543">
        <w:trPr>
          <w:cantSplit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170C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国家级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E686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5</w:t>
            </w:r>
          </w:p>
        </w:tc>
      </w:tr>
      <w:tr w:rsidR="00AD4673" w:rsidRPr="00AD4673" w14:paraId="48E82ED8" w14:textId="77777777" w:rsidTr="00D96543">
        <w:trPr>
          <w:cantSplit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E3D7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省市级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917D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</w:tr>
      <w:tr w:rsidR="00AD4673" w:rsidRPr="00AD4673" w14:paraId="7B036255" w14:textId="77777777" w:rsidTr="00D96543">
        <w:trPr>
          <w:cantSplit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E46C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校级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AF72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</w:tr>
      <w:tr w:rsidR="00AD4673" w:rsidRPr="00AD4673" w14:paraId="6597187D" w14:textId="77777777" w:rsidTr="00D96543">
        <w:trPr>
          <w:cantSplit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4061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院级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997C" w14:textId="77777777" w:rsidR="00D96543" w:rsidRPr="00AD4673" w:rsidRDefault="00D96543" w:rsidP="00A36432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4673">
              <w:rPr>
                <w:rFonts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</w:tr>
    </w:tbl>
    <w:p w14:paraId="1F42B6AB" w14:textId="04BC0589" w:rsidR="007641C5" w:rsidRPr="00AD4673" w:rsidRDefault="007641C5" w:rsidP="007641C5">
      <w:pPr>
        <w:spacing w:line="480" w:lineRule="auto"/>
        <w:ind w:leftChars="50" w:left="105" w:firstLineChars="200" w:firstLine="482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b/>
          <w:color w:val="000000" w:themeColor="text1"/>
          <w:sz w:val="24"/>
          <w:szCs w:val="24"/>
        </w:rPr>
        <w:t>第十一条</w:t>
      </w:r>
      <w:r w:rsidRPr="00AD4673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AD4673">
        <w:rPr>
          <w:b/>
          <w:color w:val="000000" w:themeColor="text1"/>
          <w:sz w:val="24"/>
          <w:szCs w:val="24"/>
        </w:rPr>
        <w:t xml:space="preserve"> </w:t>
      </w:r>
      <w:r w:rsidRPr="00AD4673">
        <w:rPr>
          <w:rFonts w:hint="eastAsia"/>
          <w:b/>
          <w:color w:val="000000" w:themeColor="text1"/>
          <w:sz w:val="24"/>
          <w:szCs w:val="24"/>
        </w:rPr>
        <w:t>导师评分计算方式</w:t>
      </w:r>
      <w:r w:rsidRPr="00AD4673">
        <w:rPr>
          <w:rFonts w:hint="eastAsia"/>
          <w:color w:val="000000" w:themeColor="text1"/>
          <w:sz w:val="24"/>
          <w:szCs w:val="24"/>
        </w:rPr>
        <w:t>：</w:t>
      </w:r>
    </w:p>
    <w:p w14:paraId="75CE6B9A" w14:textId="09B98804" w:rsidR="00782FFA" w:rsidRPr="00AD4673" w:rsidRDefault="00EF3D3E" w:rsidP="00782FFA">
      <w:pPr>
        <w:spacing w:line="400" w:lineRule="exact"/>
        <w:ind w:firstLineChars="200" w:firstLine="480"/>
        <w:rPr>
          <w:color w:val="000000" w:themeColor="text1"/>
          <w:sz w:val="24"/>
          <w:szCs w:val="24"/>
          <w:lang w:val="x-none"/>
        </w:rPr>
      </w:pPr>
      <w:r w:rsidRPr="00AD4673">
        <w:rPr>
          <w:rFonts w:hint="eastAsia"/>
          <w:color w:val="000000" w:themeColor="text1"/>
          <w:sz w:val="24"/>
          <w:szCs w:val="24"/>
          <w:lang w:val="x-none"/>
        </w:rPr>
        <w:t>导师根据研究生该学年的学习科研综合表现给予评分。</w:t>
      </w:r>
    </w:p>
    <w:p w14:paraId="627EB716" w14:textId="77777777" w:rsidR="000446FC" w:rsidRPr="00AD4673" w:rsidRDefault="00787FB4" w:rsidP="00787FB4">
      <w:pPr>
        <w:spacing w:line="400" w:lineRule="exact"/>
        <w:ind w:firstLineChars="200" w:firstLine="482"/>
        <w:rPr>
          <w:b/>
          <w:color w:val="000000" w:themeColor="text1"/>
          <w:sz w:val="24"/>
          <w:szCs w:val="24"/>
          <w:lang w:val="x-none"/>
        </w:rPr>
      </w:pPr>
      <w:r w:rsidRPr="00AD4673">
        <w:rPr>
          <w:rFonts w:hint="eastAsia"/>
          <w:b/>
          <w:color w:val="000000" w:themeColor="text1"/>
          <w:sz w:val="24"/>
          <w:szCs w:val="24"/>
          <w:lang w:val="x-none"/>
        </w:rPr>
        <w:t>每位导师拥有一个总评分，为“学生人数基础分”。</w:t>
      </w:r>
    </w:p>
    <w:p w14:paraId="269803EE" w14:textId="25507DE7" w:rsidR="00787FB4" w:rsidRPr="00AD4673" w:rsidRDefault="005A7EF6" w:rsidP="00787FB4">
      <w:pPr>
        <w:spacing w:line="400" w:lineRule="exact"/>
        <w:ind w:firstLineChars="200" w:firstLine="482"/>
        <w:rPr>
          <w:b/>
          <w:color w:val="000000" w:themeColor="text1"/>
          <w:sz w:val="24"/>
          <w:szCs w:val="24"/>
          <w:lang w:val="x-none"/>
        </w:rPr>
      </w:pPr>
      <w:r w:rsidRPr="00AD4673">
        <w:rPr>
          <w:rFonts w:hint="eastAsia"/>
          <w:b/>
          <w:color w:val="000000" w:themeColor="text1"/>
          <w:sz w:val="24"/>
          <w:szCs w:val="24"/>
          <w:lang w:val="x-none"/>
        </w:rPr>
        <w:t>导师总评分</w:t>
      </w:r>
      <w:r w:rsidR="007637BF" w:rsidRPr="00AD4673">
        <w:rPr>
          <w:b/>
          <w:color w:val="000000" w:themeColor="text1"/>
          <w:sz w:val="24"/>
          <w:szCs w:val="24"/>
          <w:lang w:val="x-none"/>
        </w:rPr>
        <w:t>=</w:t>
      </w:r>
      <w:r w:rsidR="00D03404">
        <w:rPr>
          <w:rFonts w:hint="eastAsia"/>
          <w:b/>
          <w:color w:val="000000" w:themeColor="text1"/>
          <w:sz w:val="24"/>
          <w:szCs w:val="24"/>
          <w:lang w:val="x-none"/>
        </w:rPr>
        <w:t>该导师名下分年级具有参评奖学金资格且</w:t>
      </w:r>
      <w:r w:rsidR="00D03404">
        <w:rPr>
          <w:b/>
          <w:color w:val="000000" w:themeColor="text1"/>
          <w:sz w:val="24"/>
          <w:szCs w:val="24"/>
          <w:lang w:val="x-none"/>
        </w:rPr>
        <w:t>申请参评奖学金的</w:t>
      </w:r>
      <w:r w:rsidR="007637BF" w:rsidRPr="00AD4673">
        <w:rPr>
          <w:rFonts w:hint="eastAsia"/>
          <w:b/>
          <w:color w:val="000000" w:themeColor="text1"/>
          <w:sz w:val="24"/>
          <w:szCs w:val="24"/>
          <w:lang w:val="x-none"/>
        </w:rPr>
        <w:t>学生人数×</w:t>
      </w:r>
      <w:r w:rsidR="007637BF" w:rsidRPr="00AD4673">
        <w:rPr>
          <w:rFonts w:hint="eastAsia"/>
          <w:b/>
          <w:color w:val="000000" w:themeColor="text1"/>
          <w:sz w:val="24"/>
          <w:szCs w:val="24"/>
          <w:lang w:val="x-none"/>
        </w:rPr>
        <w:t>10</w:t>
      </w:r>
      <w:r w:rsidR="007637BF" w:rsidRPr="00AD4673">
        <w:rPr>
          <w:rFonts w:hint="eastAsia"/>
          <w:b/>
          <w:color w:val="000000" w:themeColor="text1"/>
          <w:sz w:val="24"/>
          <w:szCs w:val="24"/>
          <w:lang w:val="x-none"/>
        </w:rPr>
        <w:t>分。</w:t>
      </w:r>
    </w:p>
    <w:p w14:paraId="3F0F9556" w14:textId="0CD36E64" w:rsidR="00F9750E" w:rsidRPr="00AD4673" w:rsidRDefault="00F9750E" w:rsidP="00E72A91">
      <w:pPr>
        <w:spacing w:line="400" w:lineRule="exact"/>
        <w:ind w:firstLineChars="200" w:firstLine="480"/>
        <w:rPr>
          <w:color w:val="000000" w:themeColor="text1"/>
          <w:sz w:val="24"/>
          <w:szCs w:val="24"/>
          <w:lang w:val="x-none"/>
        </w:rPr>
      </w:pPr>
      <w:r w:rsidRPr="00AD4673">
        <w:rPr>
          <w:rFonts w:hint="eastAsia"/>
          <w:color w:val="000000" w:themeColor="text1"/>
          <w:sz w:val="24"/>
          <w:szCs w:val="24"/>
          <w:lang w:val="x-none"/>
        </w:rPr>
        <w:t>其中</w:t>
      </w:r>
      <w:r w:rsidRPr="00AD4673">
        <w:rPr>
          <w:color w:val="000000" w:themeColor="text1"/>
          <w:sz w:val="24"/>
          <w:szCs w:val="24"/>
          <w:lang w:val="x-none"/>
        </w:rPr>
        <w:t>：</w:t>
      </w:r>
      <w:r w:rsidRPr="00AD4673">
        <w:rPr>
          <w:rFonts w:hint="eastAsia"/>
          <w:color w:val="000000" w:themeColor="text1"/>
          <w:sz w:val="24"/>
          <w:szCs w:val="24"/>
          <w:lang w:val="x-none"/>
        </w:rPr>
        <w:t>不具有参评</w:t>
      </w:r>
      <w:r w:rsidRPr="00AD4673">
        <w:rPr>
          <w:color w:val="000000" w:themeColor="text1"/>
          <w:sz w:val="24"/>
          <w:szCs w:val="24"/>
          <w:lang w:val="x-none"/>
        </w:rPr>
        <w:t>奖学金资格学生是指</w:t>
      </w:r>
      <w:r w:rsidRPr="00AD4673">
        <w:rPr>
          <w:rFonts w:hint="eastAsia"/>
          <w:color w:val="000000" w:themeColor="text1"/>
          <w:sz w:val="24"/>
        </w:rPr>
        <w:t>违反国家法律、校纪校规受到纪律处分者；</w:t>
      </w:r>
      <w:r w:rsidRPr="00AD4673">
        <w:rPr>
          <w:rFonts w:ascii="宋体" w:hAnsi="宋体" w:cs="宋体" w:hint="eastAsia"/>
          <w:color w:val="000000" w:themeColor="text1"/>
          <w:kern w:val="0"/>
          <w:sz w:val="24"/>
        </w:rPr>
        <w:t>未完成报到注册手续，未缴清相关费用的；未遵守学术道德规范，申报材料存在弄虚作假的</w:t>
      </w:r>
      <w:r w:rsidR="00443DB8" w:rsidRPr="00AD4673">
        <w:rPr>
          <w:rFonts w:ascii="宋体" w:hAnsi="宋体" w:cs="宋体" w:hint="eastAsia"/>
          <w:color w:val="000000" w:themeColor="text1"/>
          <w:kern w:val="0"/>
          <w:sz w:val="24"/>
        </w:rPr>
        <w:t>；未达到本专业培养方案要求的学位课学分</w:t>
      </w:r>
      <w:r w:rsidR="00BF7544" w:rsidRPr="00AD4673">
        <w:rPr>
          <w:color w:val="000000" w:themeColor="text1"/>
          <w:sz w:val="24"/>
          <w:szCs w:val="24"/>
          <w:lang w:val="x-none"/>
        </w:rPr>
        <w:t xml:space="preserve"> </w:t>
      </w:r>
      <w:r w:rsidR="00443DB8" w:rsidRPr="00AD4673">
        <w:rPr>
          <w:rFonts w:hint="eastAsia"/>
          <w:color w:val="000000" w:themeColor="text1"/>
          <w:sz w:val="24"/>
          <w:szCs w:val="24"/>
          <w:lang w:val="x-none"/>
        </w:rPr>
        <w:t>。</w:t>
      </w:r>
    </w:p>
    <w:p w14:paraId="402413EC" w14:textId="0A566218" w:rsidR="009F359B" w:rsidRPr="00AD4673" w:rsidRDefault="009F359B" w:rsidP="009F359B">
      <w:pPr>
        <w:spacing w:line="360" w:lineRule="auto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【导师评分例表】</w:t>
      </w:r>
    </w:p>
    <w:tbl>
      <w:tblPr>
        <w:tblW w:w="6374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94"/>
        <w:gridCol w:w="1589"/>
        <w:gridCol w:w="1747"/>
      </w:tblGrid>
      <w:tr w:rsidR="00AD4673" w:rsidRPr="00AD4673" w14:paraId="53CEB26D" w14:textId="5B63C606" w:rsidTr="007F1FF9">
        <w:trPr>
          <w:trHeight w:val="35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1176" w14:textId="77777777" w:rsidR="00A22F6D" w:rsidRPr="00AD4673" w:rsidRDefault="00A22F6D" w:rsidP="003A0EA7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805" w14:textId="7878A0A1" w:rsidR="00A22F6D" w:rsidRPr="00AD4673" w:rsidRDefault="00B36E21" w:rsidP="003A0EA7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导师</w:t>
            </w:r>
            <w:r w:rsidRPr="00AD4673">
              <w:rPr>
                <w:color w:val="000000" w:themeColor="text1"/>
              </w:rPr>
              <w:t>评分</w:t>
            </w:r>
          </w:p>
        </w:tc>
      </w:tr>
      <w:tr w:rsidR="00AD4673" w:rsidRPr="00AD4673" w14:paraId="25607D5A" w14:textId="77777777" w:rsidTr="007F1FF9">
        <w:trPr>
          <w:trHeight w:val="30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D8FD" w14:textId="77777777" w:rsidR="00A22F6D" w:rsidRPr="00AD4673" w:rsidRDefault="00A22F6D" w:rsidP="003A0EA7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导师门下可参评的学生人数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3022" w14:textId="77777777" w:rsidR="00A22F6D" w:rsidRPr="00AD4673" w:rsidRDefault="00A22F6D" w:rsidP="003A0EA7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3</w:t>
            </w:r>
            <w:r w:rsidRPr="00AD4673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A77" w14:textId="21F63A9D" w:rsidR="00A22F6D" w:rsidRPr="00AD4673" w:rsidRDefault="00A22F6D" w:rsidP="003A0EA7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导师的学生人数基础分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19A5" w14:textId="77777777" w:rsidR="00A22F6D" w:rsidRPr="00AD4673" w:rsidRDefault="00A22F6D" w:rsidP="003A0EA7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color w:val="000000" w:themeColor="text1"/>
              </w:rPr>
              <w:t>3</w:t>
            </w:r>
            <w:r w:rsidRPr="00AD4673">
              <w:rPr>
                <w:rFonts w:hint="eastAsia"/>
                <w:color w:val="000000" w:themeColor="text1"/>
              </w:rPr>
              <w:t>×</w:t>
            </w:r>
            <w:r w:rsidRPr="00AD4673">
              <w:rPr>
                <w:rFonts w:hint="eastAsia"/>
                <w:color w:val="000000" w:themeColor="text1"/>
              </w:rPr>
              <w:t>10</w:t>
            </w:r>
            <w:r w:rsidRPr="00AD4673">
              <w:rPr>
                <w:rFonts w:hint="eastAsia"/>
                <w:color w:val="000000" w:themeColor="text1"/>
              </w:rPr>
              <w:t>＝</w:t>
            </w:r>
            <w:r w:rsidRPr="00AD4673">
              <w:rPr>
                <w:rFonts w:hint="eastAsia"/>
                <w:color w:val="000000" w:themeColor="text1"/>
              </w:rPr>
              <w:t>30</w:t>
            </w:r>
          </w:p>
        </w:tc>
      </w:tr>
      <w:tr w:rsidR="00AD4673" w:rsidRPr="00AD4673" w14:paraId="06AF33A8" w14:textId="77777777" w:rsidTr="007F1FF9">
        <w:trPr>
          <w:trHeight w:val="32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DA1" w14:textId="77777777" w:rsidR="00A22F6D" w:rsidRPr="00AD4673" w:rsidRDefault="00A22F6D" w:rsidP="003A0EA7">
            <w:pPr>
              <w:spacing w:line="360" w:lineRule="auto"/>
              <w:ind w:firstLineChars="200" w:firstLine="420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BB5A" w14:textId="77777777" w:rsidR="00A22F6D" w:rsidRPr="00AD4673" w:rsidRDefault="00A22F6D" w:rsidP="003A0EA7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学号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892" w14:textId="15244010" w:rsidR="00A22F6D" w:rsidRPr="00AD4673" w:rsidRDefault="00A22F6D" w:rsidP="003A0EA7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分值</w:t>
            </w:r>
          </w:p>
        </w:tc>
      </w:tr>
      <w:tr w:rsidR="00AD4673" w:rsidRPr="00AD4673" w14:paraId="6FE7BC5D" w14:textId="77777777" w:rsidTr="007F1FF9">
        <w:trPr>
          <w:trHeight w:val="15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68A2" w14:textId="77777777" w:rsidR="00A22F6D" w:rsidRPr="00AD4673" w:rsidRDefault="00A22F6D" w:rsidP="003A0EA7">
            <w:pPr>
              <w:spacing w:line="360" w:lineRule="auto"/>
              <w:ind w:firstLine="420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XXX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D5F6" w14:textId="77777777" w:rsidR="00A22F6D" w:rsidRPr="00AD4673" w:rsidRDefault="00A22F6D" w:rsidP="003A0EA7">
            <w:pPr>
              <w:spacing w:line="360" w:lineRule="auto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201821040201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04E" w14:textId="48BE4C0A" w:rsidR="00A22F6D" w:rsidRPr="00AD4673" w:rsidRDefault="00A22F6D" w:rsidP="00A22F6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13</w:t>
            </w:r>
          </w:p>
        </w:tc>
      </w:tr>
      <w:tr w:rsidR="00AD4673" w:rsidRPr="00AD4673" w14:paraId="56725A8F" w14:textId="77777777" w:rsidTr="007F1FF9">
        <w:trPr>
          <w:trHeight w:val="30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2BF4" w14:textId="77777777" w:rsidR="00A22F6D" w:rsidRPr="00AD4673" w:rsidRDefault="00A22F6D" w:rsidP="003A0EA7">
            <w:pPr>
              <w:spacing w:line="360" w:lineRule="auto"/>
              <w:ind w:firstLine="420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XXX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656" w14:textId="77777777" w:rsidR="00A22F6D" w:rsidRPr="00AD4673" w:rsidRDefault="00A22F6D" w:rsidP="003A0EA7">
            <w:pPr>
              <w:spacing w:line="360" w:lineRule="auto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201821040202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AC9" w14:textId="602DB355" w:rsidR="00A22F6D" w:rsidRPr="00AD4673" w:rsidRDefault="00A22F6D" w:rsidP="00A22F6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10</w:t>
            </w:r>
          </w:p>
        </w:tc>
      </w:tr>
      <w:tr w:rsidR="00AD4673" w:rsidRPr="00AD4673" w14:paraId="5E2F9312" w14:textId="77777777" w:rsidTr="007F1FF9">
        <w:trPr>
          <w:trHeight w:val="30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137C" w14:textId="77777777" w:rsidR="00A22F6D" w:rsidRPr="00AD4673" w:rsidRDefault="00A22F6D" w:rsidP="003A0EA7">
            <w:pPr>
              <w:spacing w:line="360" w:lineRule="auto"/>
              <w:ind w:firstLine="420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XXX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7FB3" w14:textId="77777777" w:rsidR="00A22F6D" w:rsidRPr="00AD4673" w:rsidRDefault="00A22F6D" w:rsidP="003A0EA7">
            <w:pPr>
              <w:spacing w:line="360" w:lineRule="auto"/>
              <w:rPr>
                <w:color w:val="000000" w:themeColor="text1"/>
                <w:szCs w:val="24"/>
              </w:rPr>
            </w:pPr>
            <w:r w:rsidRPr="00AD4673">
              <w:rPr>
                <w:color w:val="000000" w:themeColor="text1"/>
              </w:rPr>
              <w:t>201821040203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F0C" w14:textId="1301B0FF" w:rsidR="00A22F6D" w:rsidRPr="00AD4673" w:rsidRDefault="00A22F6D" w:rsidP="00A22F6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7</w:t>
            </w:r>
          </w:p>
        </w:tc>
      </w:tr>
      <w:tr w:rsidR="00AD4673" w:rsidRPr="00AD4673" w14:paraId="621B37A1" w14:textId="77777777" w:rsidTr="007F1FF9">
        <w:trPr>
          <w:trHeight w:val="297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FA6B" w14:textId="77777777" w:rsidR="00A22F6D" w:rsidRPr="00AD4673" w:rsidRDefault="00A22F6D" w:rsidP="003A0EA7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AD4673">
              <w:rPr>
                <w:rFonts w:hint="eastAsia"/>
                <w:color w:val="000000" w:themeColor="text1"/>
              </w:rPr>
              <w:t>学生个人得分的加总＝总评分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5C0" w14:textId="04EBAF18" w:rsidR="00A22F6D" w:rsidRPr="00AD4673" w:rsidRDefault="00A22F6D" w:rsidP="00A22F6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4673">
              <w:rPr>
                <w:rFonts w:hint="eastAsia"/>
                <w:color w:val="000000" w:themeColor="text1"/>
              </w:rPr>
              <w:t>30</w:t>
            </w:r>
          </w:p>
        </w:tc>
      </w:tr>
    </w:tbl>
    <w:p w14:paraId="1FD035F0" w14:textId="6F7223E0" w:rsidR="00F66BA0" w:rsidRPr="00AD4673" w:rsidRDefault="007F1FF9" w:rsidP="007F1FF9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AD4673">
        <w:rPr>
          <w:rFonts w:hint="eastAsia"/>
          <w:b/>
          <w:color w:val="000000" w:themeColor="text1"/>
          <w:sz w:val="24"/>
          <w:szCs w:val="24"/>
        </w:rPr>
        <w:t>第十二条</w:t>
      </w:r>
      <w:r w:rsidRPr="00AD4673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AD4673">
        <w:rPr>
          <w:b/>
          <w:color w:val="000000" w:themeColor="text1"/>
          <w:sz w:val="24"/>
          <w:szCs w:val="24"/>
        </w:rPr>
        <w:t xml:space="preserve"> </w:t>
      </w:r>
      <w:r w:rsidR="00C34B73" w:rsidRPr="00AD4673">
        <w:rPr>
          <w:rFonts w:hint="eastAsia"/>
          <w:b/>
          <w:color w:val="000000" w:themeColor="text1"/>
          <w:sz w:val="24"/>
          <w:szCs w:val="24"/>
        </w:rPr>
        <w:t>同分</w:t>
      </w:r>
      <w:r w:rsidR="000B1F3C" w:rsidRPr="00AD4673">
        <w:rPr>
          <w:rFonts w:hint="eastAsia"/>
          <w:b/>
          <w:color w:val="000000" w:themeColor="text1"/>
          <w:sz w:val="24"/>
          <w:szCs w:val="24"/>
        </w:rPr>
        <w:t>无法</w:t>
      </w:r>
      <w:r w:rsidR="000B1F3C" w:rsidRPr="00AD4673">
        <w:rPr>
          <w:b/>
          <w:color w:val="000000" w:themeColor="text1"/>
          <w:sz w:val="24"/>
          <w:szCs w:val="24"/>
        </w:rPr>
        <w:t>确定优先级</w:t>
      </w:r>
      <w:r w:rsidR="00C34B73" w:rsidRPr="00AD4673">
        <w:rPr>
          <w:b/>
          <w:color w:val="000000" w:themeColor="text1"/>
          <w:sz w:val="24"/>
          <w:szCs w:val="24"/>
        </w:rPr>
        <w:t>情况下</w:t>
      </w:r>
      <w:r w:rsidR="00C34B73" w:rsidRPr="00AD4673">
        <w:rPr>
          <w:rFonts w:hint="eastAsia"/>
          <w:b/>
          <w:color w:val="000000" w:themeColor="text1"/>
          <w:sz w:val="24"/>
          <w:szCs w:val="24"/>
        </w:rPr>
        <w:t>采用</w:t>
      </w:r>
      <w:r w:rsidR="00C34B73" w:rsidRPr="00AD4673">
        <w:rPr>
          <w:b/>
          <w:color w:val="000000" w:themeColor="text1"/>
          <w:sz w:val="24"/>
          <w:szCs w:val="24"/>
        </w:rPr>
        <w:t>答辩方式打分</w:t>
      </w:r>
      <w:r w:rsidR="00C34B73" w:rsidRPr="00AD4673">
        <w:rPr>
          <w:rFonts w:hint="eastAsia"/>
          <w:b/>
          <w:color w:val="000000" w:themeColor="text1"/>
          <w:sz w:val="24"/>
          <w:szCs w:val="24"/>
        </w:rPr>
        <w:t>排序</w:t>
      </w:r>
    </w:p>
    <w:p w14:paraId="083D245E" w14:textId="2E5054AB" w:rsidR="000B1F3C" w:rsidRPr="00AD4673" w:rsidRDefault="000B1F3C" w:rsidP="003247FE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同分无</w:t>
      </w:r>
      <w:r w:rsidRPr="00AD4673">
        <w:rPr>
          <w:color w:val="000000" w:themeColor="text1"/>
          <w:sz w:val="24"/>
          <w:szCs w:val="24"/>
        </w:rPr>
        <w:t>优先级的同学，</w:t>
      </w:r>
      <w:r w:rsidRPr="00AD4673">
        <w:rPr>
          <w:rFonts w:hint="eastAsia"/>
          <w:color w:val="000000" w:themeColor="text1"/>
          <w:sz w:val="24"/>
          <w:szCs w:val="24"/>
        </w:rPr>
        <w:t>在规定时间和地点，参加学院组织的</w:t>
      </w:r>
      <w:r w:rsidR="00896CB9" w:rsidRPr="00AD4673">
        <w:rPr>
          <w:rFonts w:hint="eastAsia"/>
          <w:color w:val="000000" w:themeColor="text1"/>
          <w:sz w:val="24"/>
          <w:szCs w:val="24"/>
        </w:rPr>
        <w:t>加场</w:t>
      </w:r>
      <w:r w:rsidRPr="00AD4673">
        <w:rPr>
          <w:rFonts w:hint="eastAsia"/>
          <w:color w:val="000000" w:themeColor="text1"/>
          <w:sz w:val="24"/>
          <w:szCs w:val="24"/>
        </w:rPr>
        <w:t>奖学金答辩会。第一环节准备</w:t>
      </w:r>
      <w:r w:rsidRPr="00AD4673">
        <w:rPr>
          <w:color w:val="000000" w:themeColor="text1"/>
          <w:sz w:val="24"/>
          <w:szCs w:val="24"/>
        </w:rPr>
        <w:t>5</w:t>
      </w:r>
      <w:r w:rsidRPr="00AD4673">
        <w:rPr>
          <w:rFonts w:hint="eastAsia"/>
          <w:color w:val="000000" w:themeColor="text1"/>
          <w:sz w:val="24"/>
          <w:szCs w:val="24"/>
        </w:rPr>
        <w:t>分钟内自我陈述时间，第二环节为</w:t>
      </w:r>
      <w:r w:rsidRPr="00AD4673">
        <w:rPr>
          <w:rFonts w:hint="eastAsia"/>
          <w:color w:val="000000" w:themeColor="text1"/>
          <w:sz w:val="24"/>
          <w:szCs w:val="24"/>
        </w:rPr>
        <w:t>5</w:t>
      </w:r>
      <w:r w:rsidRPr="00AD4673">
        <w:rPr>
          <w:rFonts w:hint="eastAsia"/>
          <w:color w:val="000000" w:themeColor="text1"/>
          <w:sz w:val="24"/>
          <w:szCs w:val="24"/>
        </w:rPr>
        <w:t>分钟内评委提问。</w:t>
      </w:r>
    </w:p>
    <w:p w14:paraId="427E32FD" w14:textId="00B8E6AE" w:rsidR="00F66BA0" w:rsidRPr="00AD4673" w:rsidRDefault="00896CB9" w:rsidP="00896CB9">
      <w:pPr>
        <w:widowControl/>
        <w:ind w:firstLine="480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无故未到场参加答辩，视为自动放弃。</w:t>
      </w:r>
    </w:p>
    <w:p w14:paraId="50764553" w14:textId="30303AF1" w:rsidR="00896CB9" w:rsidRPr="00AD4673" w:rsidRDefault="00896CB9" w:rsidP="00896CB9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如遇特殊情况，无法本人到现场答辩，可采用视频答辩或者同学代为答辩等</w:t>
      </w:r>
      <w:r w:rsidRPr="00AD4673">
        <w:rPr>
          <w:rFonts w:hint="eastAsia"/>
          <w:color w:val="000000" w:themeColor="text1"/>
          <w:sz w:val="24"/>
          <w:szCs w:val="24"/>
        </w:rPr>
        <w:lastRenderedPageBreak/>
        <w:t>方式。</w:t>
      </w:r>
    </w:p>
    <w:p w14:paraId="771A09C9" w14:textId="68F44F44" w:rsidR="00DE7535" w:rsidRPr="00AD4673" w:rsidRDefault="00DE7535" w:rsidP="00DE7535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该</w:t>
      </w:r>
      <w:r w:rsidRPr="00AD4673">
        <w:rPr>
          <w:color w:val="000000" w:themeColor="text1"/>
          <w:sz w:val="24"/>
          <w:szCs w:val="24"/>
        </w:rPr>
        <w:t>奖学金答辩评委</w:t>
      </w:r>
      <w:r w:rsidRPr="00AD4673">
        <w:rPr>
          <w:rFonts w:hint="eastAsia"/>
          <w:color w:val="000000" w:themeColor="text1"/>
          <w:sz w:val="24"/>
          <w:szCs w:val="24"/>
        </w:rPr>
        <w:t>产生于学院研究生奖学金评审委员会和学院学术委员会，本着科研与学生工作兼顾，教师代表与学生代表兼顾的原则确定评委。评委数量应</w:t>
      </w:r>
      <w:r w:rsidR="00676897" w:rsidRPr="00AD4673">
        <w:rPr>
          <w:rFonts w:hint="eastAsia"/>
          <w:color w:val="000000" w:themeColor="text1"/>
          <w:sz w:val="24"/>
          <w:szCs w:val="24"/>
        </w:rPr>
        <w:t>至少</w:t>
      </w:r>
      <w:r w:rsidRPr="00AD4673">
        <w:rPr>
          <w:rFonts w:hint="eastAsia"/>
          <w:color w:val="000000" w:themeColor="text1"/>
          <w:sz w:val="24"/>
          <w:szCs w:val="24"/>
        </w:rPr>
        <w:t>5</w:t>
      </w:r>
      <w:r w:rsidRPr="00AD4673">
        <w:rPr>
          <w:rFonts w:hint="eastAsia"/>
          <w:color w:val="000000" w:themeColor="text1"/>
          <w:sz w:val="24"/>
          <w:szCs w:val="24"/>
        </w:rPr>
        <w:t>位。</w:t>
      </w:r>
    </w:p>
    <w:p w14:paraId="6B4AB660" w14:textId="77777777" w:rsidR="00A71B7E" w:rsidRPr="00AD4673" w:rsidRDefault="003711D4" w:rsidP="0007665C">
      <w:pPr>
        <w:spacing w:line="360" w:lineRule="auto"/>
        <w:ind w:left="420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采用百分制打分</w:t>
      </w:r>
      <w:r w:rsidR="0007665C" w:rsidRPr="00AD4673">
        <w:rPr>
          <w:rFonts w:hint="eastAsia"/>
          <w:color w:val="000000" w:themeColor="text1"/>
          <w:sz w:val="24"/>
          <w:szCs w:val="24"/>
        </w:rPr>
        <w:t>，评委从学业基本情况、科学研究、学生工作、公益实</w:t>
      </w:r>
    </w:p>
    <w:p w14:paraId="06314079" w14:textId="0694C33C" w:rsidR="00692510" w:rsidRPr="00AD4673" w:rsidRDefault="0007665C" w:rsidP="0069251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AD4673">
        <w:rPr>
          <w:rFonts w:hint="eastAsia"/>
          <w:color w:val="000000" w:themeColor="text1"/>
          <w:sz w:val="24"/>
          <w:szCs w:val="24"/>
        </w:rPr>
        <w:t>践、基层挂职、创新创业、国际交流等方面综合考评学生表现。</w:t>
      </w:r>
      <w:r w:rsidR="00692510" w:rsidRPr="00AD4673">
        <w:rPr>
          <w:rFonts w:hint="eastAsia"/>
          <w:color w:val="000000" w:themeColor="text1"/>
          <w:sz w:val="24"/>
          <w:szCs w:val="24"/>
        </w:rPr>
        <w:t>最终得分，去除一个最高分和一个最低分后的平均成绩为该生</w:t>
      </w:r>
      <w:r w:rsidR="008519C4" w:rsidRPr="00AD4673">
        <w:rPr>
          <w:rFonts w:hint="eastAsia"/>
          <w:color w:val="000000" w:themeColor="text1"/>
          <w:sz w:val="24"/>
          <w:szCs w:val="24"/>
        </w:rPr>
        <w:t>学业</w:t>
      </w:r>
      <w:r w:rsidR="008519C4" w:rsidRPr="00AD4673">
        <w:rPr>
          <w:color w:val="000000" w:themeColor="text1"/>
          <w:sz w:val="24"/>
          <w:szCs w:val="24"/>
        </w:rPr>
        <w:t>奖学金</w:t>
      </w:r>
      <w:r w:rsidR="00692510" w:rsidRPr="00AD4673">
        <w:rPr>
          <w:rFonts w:hint="eastAsia"/>
          <w:color w:val="000000" w:themeColor="text1"/>
          <w:sz w:val="24"/>
          <w:szCs w:val="24"/>
        </w:rPr>
        <w:t>评定成绩。</w:t>
      </w:r>
    </w:p>
    <w:p w14:paraId="2A8317FC" w14:textId="394F3223" w:rsidR="00692510" w:rsidRPr="00AD4673" w:rsidRDefault="00692510" w:rsidP="00CA5887">
      <w:pPr>
        <w:spacing w:line="360" w:lineRule="auto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AD4673">
        <w:rPr>
          <w:color w:val="000000" w:themeColor="text1"/>
          <w:sz w:val="24"/>
          <w:szCs w:val="24"/>
        </w:rPr>
        <w:t xml:space="preserve"> </w:t>
      </w:r>
      <w:r w:rsidRPr="00AD4673">
        <w:rPr>
          <w:rFonts w:hint="eastAsia"/>
          <w:color w:val="000000" w:themeColor="text1"/>
          <w:sz w:val="24"/>
          <w:szCs w:val="24"/>
        </w:rPr>
        <w:t>答辩成绩相同情况下，优先级顺序为：高水平论文发表情况、学生工作情况、国际交流情况、创新创业、公益实践、基层挂职等情况。</w:t>
      </w:r>
    </w:p>
    <w:p w14:paraId="4F18AD30" w14:textId="21D03FC1" w:rsidR="00896CB9" w:rsidRPr="00AD4673" w:rsidRDefault="00896CB9" w:rsidP="00896CB9">
      <w:pPr>
        <w:widowControl/>
        <w:ind w:firstLine="480"/>
        <w:jc w:val="left"/>
        <w:rPr>
          <w:color w:val="000000" w:themeColor="text1"/>
          <w:sz w:val="24"/>
          <w:szCs w:val="24"/>
        </w:rPr>
      </w:pPr>
    </w:p>
    <w:sectPr w:rsidR="00896CB9" w:rsidRPr="00AD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C335D" w14:textId="77777777" w:rsidR="00DB04BD" w:rsidRDefault="00DB04BD" w:rsidP="008E66B0">
      <w:r>
        <w:separator/>
      </w:r>
    </w:p>
  </w:endnote>
  <w:endnote w:type="continuationSeparator" w:id="0">
    <w:p w14:paraId="5A5F4774" w14:textId="77777777" w:rsidR="00DB04BD" w:rsidRDefault="00DB04BD" w:rsidP="008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FF71B" w14:textId="77777777" w:rsidR="00DB04BD" w:rsidRDefault="00DB04BD" w:rsidP="008E66B0">
      <w:r>
        <w:separator/>
      </w:r>
    </w:p>
  </w:footnote>
  <w:footnote w:type="continuationSeparator" w:id="0">
    <w:p w14:paraId="4943507B" w14:textId="77777777" w:rsidR="00DB04BD" w:rsidRDefault="00DB04BD" w:rsidP="008E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BA2"/>
    <w:multiLevelType w:val="hybridMultilevel"/>
    <w:tmpl w:val="B2D89662"/>
    <w:lvl w:ilvl="0" w:tplc="445E4DF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 w15:restartNumberingAfterBreak="0">
    <w:nsid w:val="150E72BF"/>
    <w:multiLevelType w:val="hybridMultilevel"/>
    <w:tmpl w:val="B2D89662"/>
    <w:lvl w:ilvl="0" w:tplc="445E4DF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 w15:restartNumberingAfterBreak="0">
    <w:nsid w:val="1C6E71B1"/>
    <w:multiLevelType w:val="hybridMultilevel"/>
    <w:tmpl w:val="FF981656"/>
    <w:lvl w:ilvl="0" w:tplc="82A80D84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7F51A9"/>
    <w:multiLevelType w:val="hybridMultilevel"/>
    <w:tmpl w:val="263C3EEC"/>
    <w:lvl w:ilvl="0" w:tplc="4E2EB91E">
      <w:start w:val="1"/>
      <w:numFmt w:val="decimal"/>
      <w:lvlText w:val="%1、"/>
      <w:lvlJc w:val="left"/>
      <w:pPr>
        <w:ind w:left="780" w:hanging="360"/>
      </w:pPr>
      <w:rPr>
        <w:rFonts w:ascii="Calibri" w:hAnsi="Calibri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46220B"/>
    <w:multiLevelType w:val="hybridMultilevel"/>
    <w:tmpl w:val="C0B2EFFE"/>
    <w:lvl w:ilvl="0" w:tplc="E3920F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3BD134F"/>
    <w:multiLevelType w:val="hybridMultilevel"/>
    <w:tmpl w:val="B748F24E"/>
    <w:lvl w:ilvl="0" w:tplc="6158F0AC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4E2EB91E">
      <w:start w:val="1"/>
      <w:numFmt w:val="decimal"/>
      <w:lvlText w:val="%2、"/>
      <w:lvlJc w:val="left"/>
      <w:pPr>
        <w:ind w:left="780" w:hanging="360"/>
      </w:pPr>
      <w:rPr>
        <w:rFonts w:ascii="Calibri" w:hAnsi="Calibri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585AB5"/>
    <w:multiLevelType w:val="hybridMultilevel"/>
    <w:tmpl w:val="94C6E30C"/>
    <w:lvl w:ilvl="0" w:tplc="22185614">
      <w:start w:val="1"/>
      <w:numFmt w:val="decimal"/>
      <w:lvlText w:val="%1."/>
      <w:lvlJc w:val="left"/>
      <w:pPr>
        <w:ind w:left="825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 w15:restartNumberingAfterBreak="0">
    <w:nsid w:val="3EC55DF6"/>
    <w:multiLevelType w:val="hybridMultilevel"/>
    <w:tmpl w:val="18BAD78E"/>
    <w:lvl w:ilvl="0" w:tplc="267A59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7200D0"/>
    <w:multiLevelType w:val="hybridMultilevel"/>
    <w:tmpl w:val="9130881E"/>
    <w:lvl w:ilvl="0" w:tplc="B01258F8">
      <w:start w:val="1"/>
      <w:numFmt w:val="decimal"/>
      <w:lvlText w:val="%1．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 w15:restartNumberingAfterBreak="0">
    <w:nsid w:val="570E02E8"/>
    <w:multiLevelType w:val="hybridMultilevel"/>
    <w:tmpl w:val="56FA28AE"/>
    <w:lvl w:ilvl="0" w:tplc="7D52599C">
      <w:start w:val="1"/>
      <w:numFmt w:val="decimal"/>
      <w:lvlText w:val="%1）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918B1"/>
    <w:multiLevelType w:val="hybridMultilevel"/>
    <w:tmpl w:val="84F06C54"/>
    <w:lvl w:ilvl="0" w:tplc="0FB274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782814"/>
    <w:multiLevelType w:val="hybridMultilevel"/>
    <w:tmpl w:val="9C588852"/>
    <w:lvl w:ilvl="0" w:tplc="966ADF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63"/>
    <w:rsid w:val="0000161F"/>
    <w:rsid w:val="000033BD"/>
    <w:rsid w:val="00005EE2"/>
    <w:rsid w:val="0001222A"/>
    <w:rsid w:val="000123D7"/>
    <w:rsid w:val="00012B69"/>
    <w:rsid w:val="00015867"/>
    <w:rsid w:val="00017390"/>
    <w:rsid w:val="00020589"/>
    <w:rsid w:val="00021B1F"/>
    <w:rsid w:val="0002225E"/>
    <w:rsid w:val="00022604"/>
    <w:rsid w:val="0002461C"/>
    <w:rsid w:val="00024A5A"/>
    <w:rsid w:val="00026F23"/>
    <w:rsid w:val="00027C55"/>
    <w:rsid w:val="000321EC"/>
    <w:rsid w:val="000325CD"/>
    <w:rsid w:val="00032701"/>
    <w:rsid w:val="000332F2"/>
    <w:rsid w:val="0003449F"/>
    <w:rsid w:val="00035A1D"/>
    <w:rsid w:val="00036FDE"/>
    <w:rsid w:val="00042474"/>
    <w:rsid w:val="00042CA8"/>
    <w:rsid w:val="00042E8E"/>
    <w:rsid w:val="0004366C"/>
    <w:rsid w:val="000446FC"/>
    <w:rsid w:val="00046B8F"/>
    <w:rsid w:val="0004799D"/>
    <w:rsid w:val="0005281C"/>
    <w:rsid w:val="000564FE"/>
    <w:rsid w:val="00061B9F"/>
    <w:rsid w:val="00061D61"/>
    <w:rsid w:val="000629A3"/>
    <w:rsid w:val="00071DE4"/>
    <w:rsid w:val="00072DF9"/>
    <w:rsid w:val="00075EEE"/>
    <w:rsid w:val="0007665C"/>
    <w:rsid w:val="00076F0A"/>
    <w:rsid w:val="00082F1B"/>
    <w:rsid w:val="0008366E"/>
    <w:rsid w:val="00085CBA"/>
    <w:rsid w:val="000937F7"/>
    <w:rsid w:val="00093E68"/>
    <w:rsid w:val="00094F87"/>
    <w:rsid w:val="00095C84"/>
    <w:rsid w:val="000964E4"/>
    <w:rsid w:val="00097012"/>
    <w:rsid w:val="000A0335"/>
    <w:rsid w:val="000A179E"/>
    <w:rsid w:val="000A22CB"/>
    <w:rsid w:val="000A4F21"/>
    <w:rsid w:val="000A51A1"/>
    <w:rsid w:val="000A6EC0"/>
    <w:rsid w:val="000B0D4B"/>
    <w:rsid w:val="000B1F3C"/>
    <w:rsid w:val="000B3A85"/>
    <w:rsid w:val="000B629E"/>
    <w:rsid w:val="000C42FC"/>
    <w:rsid w:val="000C51BF"/>
    <w:rsid w:val="000C5327"/>
    <w:rsid w:val="000C5FA2"/>
    <w:rsid w:val="000C6405"/>
    <w:rsid w:val="000D2FB2"/>
    <w:rsid w:val="000D31FF"/>
    <w:rsid w:val="000D671F"/>
    <w:rsid w:val="000E02CF"/>
    <w:rsid w:val="000F10A0"/>
    <w:rsid w:val="000F3AEB"/>
    <w:rsid w:val="001025D7"/>
    <w:rsid w:val="00105554"/>
    <w:rsid w:val="00111E96"/>
    <w:rsid w:val="0011751C"/>
    <w:rsid w:val="00120563"/>
    <w:rsid w:val="001206C7"/>
    <w:rsid w:val="00120707"/>
    <w:rsid w:val="0012454D"/>
    <w:rsid w:val="0012504D"/>
    <w:rsid w:val="00131AFF"/>
    <w:rsid w:val="0013402D"/>
    <w:rsid w:val="0014178D"/>
    <w:rsid w:val="00143B79"/>
    <w:rsid w:val="001455D4"/>
    <w:rsid w:val="001636D1"/>
    <w:rsid w:val="00164EC3"/>
    <w:rsid w:val="0016762F"/>
    <w:rsid w:val="001702FD"/>
    <w:rsid w:val="0017275F"/>
    <w:rsid w:val="00174199"/>
    <w:rsid w:val="00177BFB"/>
    <w:rsid w:val="00181410"/>
    <w:rsid w:val="00182485"/>
    <w:rsid w:val="001837A1"/>
    <w:rsid w:val="00185E10"/>
    <w:rsid w:val="00193C1A"/>
    <w:rsid w:val="001A0E02"/>
    <w:rsid w:val="001A1DEA"/>
    <w:rsid w:val="001A59C3"/>
    <w:rsid w:val="001A7D93"/>
    <w:rsid w:val="001B1373"/>
    <w:rsid w:val="001B5590"/>
    <w:rsid w:val="001C1105"/>
    <w:rsid w:val="001C3154"/>
    <w:rsid w:val="001C336D"/>
    <w:rsid w:val="001D12C3"/>
    <w:rsid w:val="001D2901"/>
    <w:rsid w:val="001D2D26"/>
    <w:rsid w:val="001D3974"/>
    <w:rsid w:val="001D5CB9"/>
    <w:rsid w:val="001E1685"/>
    <w:rsid w:val="001E1F35"/>
    <w:rsid w:val="001F1808"/>
    <w:rsid w:val="001F2AE1"/>
    <w:rsid w:val="001F5D7B"/>
    <w:rsid w:val="001F7513"/>
    <w:rsid w:val="00201F15"/>
    <w:rsid w:val="00206619"/>
    <w:rsid w:val="00210110"/>
    <w:rsid w:val="00223E02"/>
    <w:rsid w:val="002240A8"/>
    <w:rsid w:val="00230EAF"/>
    <w:rsid w:val="00232567"/>
    <w:rsid w:val="002327FF"/>
    <w:rsid w:val="00232BC2"/>
    <w:rsid w:val="00234A88"/>
    <w:rsid w:val="00237BB9"/>
    <w:rsid w:val="00237FC3"/>
    <w:rsid w:val="00244AAF"/>
    <w:rsid w:val="002467DF"/>
    <w:rsid w:val="002504E9"/>
    <w:rsid w:val="00251B56"/>
    <w:rsid w:val="00252574"/>
    <w:rsid w:val="00252822"/>
    <w:rsid w:val="00254533"/>
    <w:rsid w:val="0025797F"/>
    <w:rsid w:val="002611B5"/>
    <w:rsid w:val="00265CB3"/>
    <w:rsid w:val="0026784A"/>
    <w:rsid w:val="00273BA3"/>
    <w:rsid w:val="002758D6"/>
    <w:rsid w:val="00276E18"/>
    <w:rsid w:val="00276F79"/>
    <w:rsid w:val="0027775A"/>
    <w:rsid w:val="00283B90"/>
    <w:rsid w:val="002853C5"/>
    <w:rsid w:val="00287465"/>
    <w:rsid w:val="002875E6"/>
    <w:rsid w:val="00291944"/>
    <w:rsid w:val="00293724"/>
    <w:rsid w:val="002A0E7F"/>
    <w:rsid w:val="002A36C5"/>
    <w:rsid w:val="002A47A7"/>
    <w:rsid w:val="002A60B6"/>
    <w:rsid w:val="002A7F6F"/>
    <w:rsid w:val="002B0909"/>
    <w:rsid w:val="002B0EC5"/>
    <w:rsid w:val="002B0EEE"/>
    <w:rsid w:val="002B36BE"/>
    <w:rsid w:val="002C35DE"/>
    <w:rsid w:val="002C5731"/>
    <w:rsid w:val="002C6AF7"/>
    <w:rsid w:val="002D09E2"/>
    <w:rsid w:val="002D2CCB"/>
    <w:rsid w:val="002D4F84"/>
    <w:rsid w:val="002E5183"/>
    <w:rsid w:val="002E54DB"/>
    <w:rsid w:val="002E595F"/>
    <w:rsid w:val="002E65F5"/>
    <w:rsid w:val="002F1D33"/>
    <w:rsid w:val="002F4A74"/>
    <w:rsid w:val="00304B67"/>
    <w:rsid w:val="003060C2"/>
    <w:rsid w:val="003105F2"/>
    <w:rsid w:val="00311DC0"/>
    <w:rsid w:val="00312054"/>
    <w:rsid w:val="00312613"/>
    <w:rsid w:val="003134D1"/>
    <w:rsid w:val="003155DC"/>
    <w:rsid w:val="00316C16"/>
    <w:rsid w:val="00321611"/>
    <w:rsid w:val="003219B0"/>
    <w:rsid w:val="003234B3"/>
    <w:rsid w:val="003247FE"/>
    <w:rsid w:val="00327CB5"/>
    <w:rsid w:val="00330A41"/>
    <w:rsid w:val="0033767C"/>
    <w:rsid w:val="00342A15"/>
    <w:rsid w:val="00343A68"/>
    <w:rsid w:val="003441F1"/>
    <w:rsid w:val="003443DE"/>
    <w:rsid w:val="00345C48"/>
    <w:rsid w:val="003476F2"/>
    <w:rsid w:val="00354959"/>
    <w:rsid w:val="00356C33"/>
    <w:rsid w:val="00356CEE"/>
    <w:rsid w:val="00356F8B"/>
    <w:rsid w:val="00357A8C"/>
    <w:rsid w:val="00361EA2"/>
    <w:rsid w:val="0036429E"/>
    <w:rsid w:val="0036465E"/>
    <w:rsid w:val="00365CB5"/>
    <w:rsid w:val="00367565"/>
    <w:rsid w:val="00367EB6"/>
    <w:rsid w:val="003711D4"/>
    <w:rsid w:val="003729BB"/>
    <w:rsid w:val="00372D52"/>
    <w:rsid w:val="0037391F"/>
    <w:rsid w:val="003755F9"/>
    <w:rsid w:val="00376933"/>
    <w:rsid w:val="00386451"/>
    <w:rsid w:val="00391AAA"/>
    <w:rsid w:val="00392373"/>
    <w:rsid w:val="0039373A"/>
    <w:rsid w:val="00393FFA"/>
    <w:rsid w:val="00394CC5"/>
    <w:rsid w:val="00394CF6"/>
    <w:rsid w:val="0039544B"/>
    <w:rsid w:val="003A0EA7"/>
    <w:rsid w:val="003A5F74"/>
    <w:rsid w:val="003A706D"/>
    <w:rsid w:val="003A7E01"/>
    <w:rsid w:val="003B520E"/>
    <w:rsid w:val="003B620C"/>
    <w:rsid w:val="003B7FE2"/>
    <w:rsid w:val="003C02C9"/>
    <w:rsid w:val="003C4A0F"/>
    <w:rsid w:val="003D09B0"/>
    <w:rsid w:val="003D7EDE"/>
    <w:rsid w:val="003E39E2"/>
    <w:rsid w:val="003E3DE1"/>
    <w:rsid w:val="003F1A9B"/>
    <w:rsid w:val="003F27AA"/>
    <w:rsid w:val="003F6726"/>
    <w:rsid w:val="003F71FF"/>
    <w:rsid w:val="003F7760"/>
    <w:rsid w:val="0040119C"/>
    <w:rsid w:val="0040144E"/>
    <w:rsid w:val="00405F77"/>
    <w:rsid w:val="00405FF9"/>
    <w:rsid w:val="00413430"/>
    <w:rsid w:val="00416432"/>
    <w:rsid w:val="00422864"/>
    <w:rsid w:val="00424048"/>
    <w:rsid w:val="00426F26"/>
    <w:rsid w:val="004317CC"/>
    <w:rsid w:val="00436A97"/>
    <w:rsid w:val="004409EA"/>
    <w:rsid w:val="00443DB8"/>
    <w:rsid w:val="0045152E"/>
    <w:rsid w:val="0045419D"/>
    <w:rsid w:val="0046417A"/>
    <w:rsid w:val="004646AA"/>
    <w:rsid w:val="00475A5E"/>
    <w:rsid w:val="004778D1"/>
    <w:rsid w:val="00480285"/>
    <w:rsid w:val="004833ED"/>
    <w:rsid w:val="00487433"/>
    <w:rsid w:val="0048743F"/>
    <w:rsid w:val="004916C5"/>
    <w:rsid w:val="004921E3"/>
    <w:rsid w:val="00493152"/>
    <w:rsid w:val="00497086"/>
    <w:rsid w:val="00497BBA"/>
    <w:rsid w:val="00497D3E"/>
    <w:rsid w:val="004A6511"/>
    <w:rsid w:val="004A6D82"/>
    <w:rsid w:val="004A71AF"/>
    <w:rsid w:val="004A7D80"/>
    <w:rsid w:val="004B4CA9"/>
    <w:rsid w:val="004B5332"/>
    <w:rsid w:val="004C10CA"/>
    <w:rsid w:val="004C44BC"/>
    <w:rsid w:val="004D46B6"/>
    <w:rsid w:val="004D7D3D"/>
    <w:rsid w:val="004E2275"/>
    <w:rsid w:val="004E2CB0"/>
    <w:rsid w:val="004E5462"/>
    <w:rsid w:val="004E6591"/>
    <w:rsid w:val="004E70C7"/>
    <w:rsid w:val="004F070F"/>
    <w:rsid w:val="004F20D0"/>
    <w:rsid w:val="004F3E2C"/>
    <w:rsid w:val="004F726C"/>
    <w:rsid w:val="005008CB"/>
    <w:rsid w:val="00505F56"/>
    <w:rsid w:val="00506CA6"/>
    <w:rsid w:val="00515357"/>
    <w:rsid w:val="00515FC8"/>
    <w:rsid w:val="00521C00"/>
    <w:rsid w:val="00522103"/>
    <w:rsid w:val="00522F1F"/>
    <w:rsid w:val="0052468D"/>
    <w:rsid w:val="00527C6F"/>
    <w:rsid w:val="00531879"/>
    <w:rsid w:val="005325E5"/>
    <w:rsid w:val="0053291C"/>
    <w:rsid w:val="00533A5F"/>
    <w:rsid w:val="00537DE9"/>
    <w:rsid w:val="00541A8A"/>
    <w:rsid w:val="005433AC"/>
    <w:rsid w:val="00544E2D"/>
    <w:rsid w:val="00547CDF"/>
    <w:rsid w:val="005550E1"/>
    <w:rsid w:val="00555765"/>
    <w:rsid w:val="00561CDD"/>
    <w:rsid w:val="005642A8"/>
    <w:rsid w:val="00565250"/>
    <w:rsid w:val="00570E45"/>
    <w:rsid w:val="005757AA"/>
    <w:rsid w:val="005757CA"/>
    <w:rsid w:val="0057694D"/>
    <w:rsid w:val="005802C8"/>
    <w:rsid w:val="00580B4C"/>
    <w:rsid w:val="005850EE"/>
    <w:rsid w:val="00585368"/>
    <w:rsid w:val="00590289"/>
    <w:rsid w:val="0059498E"/>
    <w:rsid w:val="005A0152"/>
    <w:rsid w:val="005A304B"/>
    <w:rsid w:val="005A368C"/>
    <w:rsid w:val="005A4B53"/>
    <w:rsid w:val="005A7EF6"/>
    <w:rsid w:val="005B2DBD"/>
    <w:rsid w:val="005B37B9"/>
    <w:rsid w:val="005B4BDD"/>
    <w:rsid w:val="005C3272"/>
    <w:rsid w:val="005C5F3D"/>
    <w:rsid w:val="005C6E82"/>
    <w:rsid w:val="005D1C63"/>
    <w:rsid w:val="005D4002"/>
    <w:rsid w:val="005D48F1"/>
    <w:rsid w:val="005D5C89"/>
    <w:rsid w:val="005E34CF"/>
    <w:rsid w:val="005E3D04"/>
    <w:rsid w:val="005E581F"/>
    <w:rsid w:val="005E6CCE"/>
    <w:rsid w:val="005F0C1F"/>
    <w:rsid w:val="005F1FF3"/>
    <w:rsid w:val="005F2BE1"/>
    <w:rsid w:val="005F32EE"/>
    <w:rsid w:val="005F6AA9"/>
    <w:rsid w:val="00600B50"/>
    <w:rsid w:val="00601CD7"/>
    <w:rsid w:val="00603672"/>
    <w:rsid w:val="00606FA7"/>
    <w:rsid w:val="00611B1C"/>
    <w:rsid w:val="00615833"/>
    <w:rsid w:val="00616FF4"/>
    <w:rsid w:val="00617508"/>
    <w:rsid w:val="00621FF2"/>
    <w:rsid w:val="00621FFD"/>
    <w:rsid w:val="006275F4"/>
    <w:rsid w:val="006306F0"/>
    <w:rsid w:val="00630C23"/>
    <w:rsid w:val="00634FD8"/>
    <w:rsid w:val="0064284B"/>
    <w:rsid w:val="00643F0F"/>
    <w:rsid w:val="00644BAB"/>
    <w:rsid w:val="0064707C"/>
    <w:rsid w:val="00647109"/>
    <w:rsid w:val="006476D7"/>
    <w:rsid w:val="0065342E"/>
    <w:rsid w:val="00655C69"/>
    <w:rsid w:val="00656465"/>
    <w:rsid w:val="00656B0C"/>
    <w:rsid w:val="00657BC9"/>
    <w:rsid w:val="0066297C"/>
    <w:rsid w:val="00662E36"/>
    <w:rsid w:val="00663893"/>
    <w:rsid w:val="00664501"/>
    <w:rsid w:val="00666AC9"/>
    <w:rsid w:val="006673E5"/>
    <w:rsid w:val="006673F6"/>
    <w:rsid w:val="00670B98"/>
    <w:rsid w:val="00674A05"/>
    <w:rsid w:val="00676691"/>
    <w:rsid w:val="00676897"/>
    <w:rsid w:val="0068057B"/>
    <w:rsid w:val="00681FF4"/>
    <w:rsid w:val="0068280F"/>
    <w:rsid w:val="00683DD3"/>
    <w:rsid w:val="006862FE"/>
    <w:rsid w:val="00692510"/>
    <w:rsid w:val="0069262F"/>
    <w:rsid w:val="0069553A"/>
    <w:rsid w:val="00695D58"/>
    <w:rsid w:val="00695E92"/>
    <w:rsid w:val="006A1BCB"/>
    <w:rsid w:val="006A4679"/>
    <w:rsid w:val="006B3149"/>
    <w:rsid w:val="006B4474"/>
    <w:rsid w:val="006B5C22"/>
    <w:rsid w:val="006B5CD4"/>
    <w:rsid w:val="006B741C"/>
    <w:rsid w:val="006C0E7F"/>
    <w:rsid w:val="006D012F"/>
    <w:rsid w:val="006D1D28"/>
    <w:rsid w:val="006E134B"/>
    <w:rsid w:val="006E451A"/>
    <w:rsid w:val="006E4CBD"/>
    <w:rsid w:val="006E4CFA"/>
    <w:rsid w:val="006E7199"/>
    <w:rsid w:val="006F4662"/>
    <w:rsid w:val="006F7630"/>
    <w:rsid w:val="0070471C"/>
    <w:rsid w:val="00705C6C"/>
    <w:rsid w:val="00710984"/>
    <w:rsid w:val="00712934"/>
    <w:rsid w:val="0071566D"/>
    <w:rsid w:val="00717CCA"/>
    <w:rsid w:val="0072012D"/>
    <w:rsid w:val="00720CE1"/>
    <w:rsid w:val="00720CF0"/>
    <w:rsid w:val="00721A11"/>
    <w:rsid w:val="00723652"/>
    <w:rsid w:val="00730298"/>
    <w:rsid w:val="00731703"/>
    <w:rsid w:val="00731EF9"/>
    <w:rsid w:val="00732078"/>
    <w:rsid w:val="0073615E"/>
    <w:rsid w:val="00741DE8"/>
    <w:rsid w:val="007517A4"/>
    <w:rsid w:val="0075205F"/>
    <w:rsid w:val="007545B9"/>
    <w:rsid w:val="00754DC2"/>
    <w:rsid w:val="00756C1F"/>
    <w:rsid w:val="0075722F"/>
    <w:rsid w:val="0075742F"/>
    <w:rsid w:val="007577F0"/>
    <w:rsid w:val="007637BF"/>
    <w:rsid w:val="007641C5"/>
    <w:rsid w:val="007670D6"/>
    <w:rsid w:val="0076753B"/>
    <w:rsid w:val="00770CEA"/>
    <w:rsid w:val="00772E43"/>
    <w:rsid w:val="007739F7"/>
    <w:rsid w:val="00782FFA"/>
    <w:rsid w:val="00785A0D"/>
    <w:rsid w:val="00785C1B"/>
    <w:rsid w:val="00787FB4"/>
    <w:rsid w:val="00791BCD"/>
    <w:rsid w:val="00791C9C"/>
    <w:rsid w:val="00793843"/>
    <w:rsid w:val="0079402A"/>
    <w:rsid w:val="007953A2"/>
    <w:rsid w:val="007A437E"/>
    <w:rsid w:val="007A53E3"/>
    <w:rsid w:val="007B18F2"/>
    <w:rsid w:val="007B305E"/>
    <w:rsid w:val="007B3108"/>
    <w:rsid w:val="007B4D31"/>
    <w:rsid w:val="007C105A"/>
    <w:rsid w:val="007C2413"/>
    <w:rsid w:val="007C3341"/>
    <w:rsid w:val="007C60B8"/>
    <w:rsid w:val="007D3269"/>
    <w:rsid w:val="007D4502"/>
    <w:rsid w:val="007D6ECD"/>
    <w:rsid w:val="007E356B"/>
    <w:rsid w:val="007E4F6A"/>
    <w:rsid w:val="007E5481"/>
    <w:rsid w:val="007E5B27"/>
    <w:rsid w:val="007E7210"/>
    <w:rsid w:val="007E7698"/>
    <w:rsid w:val="007F00A4"/>
    <w:rsid w:val="007F1FF9"/>
    <w:rsid w:val="00801096"/>
    <w:rsid w:val="00804331"/>
    <w:rsid w:val="00806B97"/>
    <w:rsid w:val="00806C04"/>
    <w:rsid w:val="008104C1"/>
    <w:rsid w:val="00810EBA"/>
    <w:rsid w:val="0081429A"/>
    <w:rsid w:val="00814587"/>
    <w:rsid w:val="008147BA"/>
    <w:rsid w:val="00815A70"/>
    <w:rsid w:val="008202A1"/>
    <w:rsid w:val="0082096B"/>
    <w:rsid w:val="00820AEF"/>
    <w:rsid w:val="0082108A"/>
    <w:rsid w:val="00823165"/>
    <w:rsid w:val="00823F06"/>
    <w:rsid w:val="008318CC"/>
    <w:rsid w:val="00833713"/>
    <w:rsid w:val="00833F61"/>
    <w:rsid w:val="00840ADF"/>
    <w:rsid w:val="008433CA"/>
    <w:rsid w:val="00844102"/>
    <w:rsid w:val="00846762"/>
    <w:rsid w:val="008519C4"/>
    <w:rsid w:val="00851CD4"/>
    <w:rsid w:val="00852FAC"/>
    <w:rsid w:val="00853514"/>
    <w:rsid w:val="00853D6B"/>
    <w:rsid w:val="00854200"/>
    <w:rsid w:val="00862C8C"/>
    <w:rsid w:val="00863252"/>
    <w:rsid w:val="00864068"/>
    <w:rsid w:val="00864621"/>
    <w:rsid w:val="00866838"/>
    <w:rsid w:val="00866FDC"/>
    <w:rsid w:val="00873E7D"/>
    <w:rsid w:val="0087635A"/>
    <w:rsid w:val="00885C43"/>
    <w:rsid w:val="00887781"/>
    <w:rsid w:val="00896A8F"/>
    <w:rsid w:val="00896CB9"/>
    <w:rsid w:val="008A242A"/>
    <w:rsid w:val="008A2C5A"/>
    <w:rsid w:val="008A2EA3"/>
    <w:rsid w:val="008A38D2"/>
    <w:rsid w:val="008A5215"/>
    <w:rsid w:val="008A594C"/>
    <w:rsid w:val="008A5AB2"/>
    <w:rsid w:val="008A6A9D"/>
    <w:rsid w:val="008A743D"/>
    <w:rsid w:val="008B03C7"/>
    <w:rsid w:val="008B2705"/>
    <w:rsid w:val="008B5AF4"/>
    <w:rsid w:val="008B5E7E"/>
    <w:rsid w:val="008B6508"/>
    <w:rsid w:val="008B6D1C"/>
    <w:rsid w:val="008B7B12"/>
    <w:rsid w:val="008C1174"/>
    <w:rsid w:val="008C5E80"/>
    <w:rsid w:val="008C6AAC"/>
    <w:rsid w:val="008D0382"/>
    <w:rsid w:val="008D16C2"/>
    <w:rsid w:val="008D35CE"/>
    <w:rsid w:val="008E0B2F"/>
    <w:rsid w:val="008E1686"/>
    <w:rsid w:val="008E2C2C"/>
    <w:rsid w:val="008E66B0"/>
    <w:rsid w:val="008F2DA8"/>
    <w:rsid w:val="00906085"/>
    <w:rsid w:val="00906212"/>
    <w:rsid w:val="009118E7"/>
    <w:rsid w:val="009136E5"/>
    <w:rsid w:val="00921F2E"/>
    <w:rsid w:val="00922965"/>
    <w:rsid w:val="009241A4"/>
    <w:rsid w:val="009249EE"/>
    <w:rsid w:val="009359FB"/>
    <w:rsid w:val="00941E42"/>
    <w:rsid w:val="009473F0"/>
    <w:rsid w:val="00950BDB"/>
    <w:rsid w:val="00952D58"/>
    <w:rsid w:val="0095424A"/>
    <w:rsid w:val="009612B5"/>
    <w:rsid w:val="00961CE3"/>
    <w:rsid w:val="009631AB"/>
    <w:rsid w:val="009639C8"/>
    <w:rsid w:val="00967C47"/>
    <w:rsid w:val="00974F16"/>
    <w:rsid w:val="00982A86"/>
    <w:rsid w:val="009910B7"/>
    <w:rsid w:val="00993347"/>
    <w:rsid w:val="00997527"/>
    <w:rsid w:val="009A11D9"/>
    <w:rsid w:val="009A366E"/>
    <w:rsid w:val="009A57EC"/>
    <w:rsid w:val="009A7E1F"/>
    <w:rsid w:val="009B2AEC"/>
    <w:rsid w:val="009B5B2D"/>
    <w:rsid w:val="009C18FB"/>
    <w:rsid w:val="009C20D6"/>
    <w:rsid w:val="009D2757"/>
    <w:rsid w:val="009D7563"/>
    <w:rsid w:val="009E089C"/>
    <w:rsid w:val="009E14DF"/>
    <w:rsid w:val="009E2273"/>
    <w:rsid w:val="009E2B84"/>
    <w:rsid w:val="009E478D"/>
    <w:rsid w:val="009E68A5"/>
    <w:rsid w:val="009E72B0"/>
    <w:rsid w:val="009F359B"/>
    <w:rsid w:val="00A0156F"/>
    <w:rsid w:val="00A03D61"/>
    <w:rsid w:val="00A05E27"/>
    <w:rsid w:val="00A06829"/>
    <w:rsid w:val="00A07EF2"/>
    <w:rsid w:val="00A145B7"/>
    <w:rsid w:val="00A1518D"/>
    <w:rsid w:val="00A22F6D"/>
    <w:rsid w:val="00A26915"/>
    <w:rsid w:val="00A30D21"/>
    <w:rsid w:val="00A3116A"/>
    <w:rsid w:val="00A32217"/>
    <w:rsid w:val="00A3438E"/>
    <w:rsid w:val="00A3612E"/>
    <w:rsid w:val="00A36432"/>
    <w:rsid w:val="00A37922"/>
    <w:rsid w:val="00A54E7C"/>
    <w:rsid w:val="00A557CE"/>
    <w:rsid w:val="00A56259"/>
    <w:rsid w:val="00A6198D"/>
    <w:rsid w:val="00A63F64"/>
    <w:rsid w:val="00A71B7E"/>
    <w:rsid w:val="00A81AF9"/>
    <w:rsid w:val="00A82A90"/>
    <w:rsid w:val="00A846AD"/>
    <w:rsid w:val="00A8608C"/>
    <w:rsid w:val="00A9037F"/>
    <w:rsid w:val="00A909E1"/>
    <w:rsid w:val="00A94C60"/>
    <w:rsid w:val="00A9552B"/>
    <w:rsid w:val="00A957BC"/>
    <w:rsid w:val="00AA001F"/>
    <w:rsid w:val="00AA6769"/>
    <w:rsid w:val="00AB0E73"/>
    <w:rsid w:val="00AB2844"/>
    <w:rsid w:val="00AB3509"/>
    <w:rsid w:val="00AB7849"/>
    <w:rsid w:val="00AC3D28"/>
    <w:rsid w:val="00AD4673"/>
    <w:rsid w:val="00AE0AE5"/>
    <w:rsid w:val="00AE4678"/>
    <w:rsid w:val="00AE5271"/>
    <w:rsid w:val="00AE551D"/>
    <w:rsid w:val="00AE555C"/>
    <w:rsid w:val="00AF0C4C"/>
    <w:rsid w:val="00AF29B6"/>
    <w:rsid w:val="00AF41A1"/>
    <w:rsid w:val="00AF594F"/>
    <w:rsid w:val="00B02A93"/>
    <w:rsid w:val="00B0717B"/>
    <w:rsid w:val="00B107E8"/>
    <w:rsid w:val="00B219C9"/>
    <w:rsid w:val="00B247A2"/>
    <w:rsid w:val="00B2530D"/>
    <w:rsid w:val="00B26501"/>
    <w:rsid w:val="00B2678F"/>
    <w:rsid w:val="00B2698B"/>
    <w:rsid w:val="00B27523"/>
    <w:rsid w:val="00B27A86"/>
    <w:rsid w:val="00B27AB5"/>
    <w:rsid w:val="00B31683"/>
    <w:rsid w:val="00B31FDD"/>
    <w:rsid w:val="00B32AAC"/>
    <w:rsid w:val="00B3305C"/>
    <w:rsid w:val="00B3390B"/>
    <w:rsid w:val="00B34847"/>
    <w:rsid w:val="00B34A3B"/>
    <w:rsid w:val="00B36E21"/>
    <w:rsid w:val="00B40995"/>
    <w:rsid w:val="00B4329F"/>
    <w:rsid w:val="00B43C8B"/>
    <w:rsid w:val="00B4621F"/>
    <w:rsid w:val="00B50091"/>
    <w:rsid w:val="00B5205A"/>
    <w:rsid w:val="00B538AB"/>
    <w:rsid w:val="00B550B7"/>
    <w:rsid w:val="00B5684B"/>
    <w:rsid w:val="00B60719"/>
    <w:rsid w:val="00B620A1"/>
    <w:rsid w:val="00B63B6A"/>
    <w:rsid w:val="00B7082E"/>
    <w:rsid w:val="00B72CD8"/>
    <w:rsid w:val="00B749D7"/>
    <w:rsid w:val="00B81D44"/>
    <w:rsid w:val="00B84385"/>
    <w:rsid w:val="00B845A2"/>
    <w:rsid w:val="00B85B27"/>
    <w:rsid w:val="00B86F28"/>
    <w:rsid w:val="00B92348"/>
    <w:rsid w:val="00B934F4"/>
    <w:rsid w:val="00B93648"/>
    <w:rsid w:val="00B941B0"/>
    <w:rsid w:val="00B95A1B"/>
    <w:rsid w:val="00B9602C"/>
    <w:rsid w:val="00BA034A"/>
    <w:rsid w:val="00BA53BF"/>
    <w:rsid w:val="00BA63A2"/>
    <w:rsid w:val="00BA75DD"/>
    <w:rsid w:val="00BB076C"/>
    <w:rsid w:val="00BB0A22"/>
    <w:rsid w:val="00BB5B2C"/>
    <w:rsid w:val="00BB5CD5"/>
    <w:rsid w:val="00BB692A"/>
    <w:rsid w:val="00BC0B8E"/>
    <w:rsid w:val="00BC3DE4"/>
    <w:rsid w:val="00BC4CCC"/>
    <w:rsid w:val="00BC6EC3"/>
    <w:rsid w:val="00BD0A38"/>
    <w:rsid w:val="00BD3D6E"/>
    <w:rsid w:val="00BD496A"/>
    <w:rsid w:val="00BD4E0C"/>
    <w:rsid w:val="00BD5C4B"/>
    <w:rsid w:val="00BE0AC5"/>
    <w:rsid w:val="00BE14CC"/>
    <w:rsid w:val="00BE2047"/>
    <w:rsid w:val="00BE2F76"/>
    <w:rsid w:val="00BE3785"/>
    <w:rsid w:val="00BE4E13"/>
    <w:rsid w:val="00BE6C0A"/>
    <w:rsid w:val="00BE7D4E"/>
    <w:rsid w:val="00BF1F53"/>
    <w:rsid w:val="00BF2371"/>
    <w:rsid w:val="00BF24ED"/>
    <w:rsid w:val="00BF396B"/>
    <w:rsid w:val="00BF3E38"/>
    <w:rsid w:val="00BF5278"/>
    <w:rsid w:val="00BF553B"/>
    <w:rsid w:val="00BF5F71"/>
    <w:rsid w:val="00BF63FC"/>
    <w:rsid w:val="00BF7544"/>
    <w:rsid w:val="00BF7D8A"/>
    <w:rsid w:val="00C00F0E"/>
    <w:rsid w:val="00C1441A"/>
    <w:rsid w:val="00C16664"/>
    <w:rsid w:val="00C202FF"/>
    <w:rsid w:val="00C24B72"/>
    <w:rsid w:val="00C24FD4"/>
    <w:rsid w:val="00C313BD"/>
    <w:rsid w:val="00C31F32"/>
    <w:rsid w:val="00C3262A"/>
    <w:rsid w:val="00C336B5"/>
    <w:rsid w:val="00C34B73"/>
    <w:rsid w:val="00C3526E"/>
    <w:rsid w:val="00C35EC7"/>
    <w:rsid w:val="00C408F8"/>
    <w:rsid w:val="00C42437"/>
    <w:rsid w:val="00C54C66"/>
    <w:rsid w:val="00C64F57"/>
    <w:rsid w:val="00C66CF1"/>
    <w:rsid w:val="00C71F82"/>
    <w:rsid w:val="00C745B5"/>
    <w:rsid w:val="00C7575D"/>
    <w:rsid w:val="00C77960"/>
    <w:rsid w:val="00C83C49"/>
    <w:rsid w:val="00C84992"/>
    <w:rsid w:val="00C84F71"/>
    <w:rsid w:val="00C877A2"/>
    <w:rsid w:val="00C91317"/>
    <w:rsid w:val="00C97DF9"/>
    <w:rsid w:val="00CA3B0D"/>
    <w:rsid w:val="00CA5887"/>
    <w:rsid w:val="00CB2667"/>
    <w:rsid w:val="00CB305A"/>
    <w:rsid w:val="00CB5C8B"/>
    <w:rsid w:val="00CB63CE"/>
    <w:rsid w:val="00CC2540"/>
    <w:rsid w:val="00CC4070"/>
    <w:rsid w:val="00CC5FA3"/>
    <w:rsid w:val="00CC7FF7"/>
    <w:rsid w:val="00CD2F27"/>
    <w:rsid w:val="00CE1C95"/>
    <w:rsid w:val="00CE51BA"/>
    <w:rsid w:val="00CE73AD"/>
    <w:rsid w:val="00CE7F4E"/>
    <w:rsid w:val="00CF3ECA"/>
    <w:rsid w:val="00D01A36"/>
    <w:rsid w:val="00D01BBF"/>
    <w:rsid w:val="00D03404"/>
    <w:rsid w:val="00D04EAA"/>
    <w:rsid w:val="00D05ED5"/>
    <w:rsid w:val="00D06E70"/>
    <w:rsid w:val="00D07038"/>
    <w:rsid w:val="00D10056"/>
    <w:rsid w:val="00D102E3"/>
    <w:rsid w:val="00D1242E"/>
    <w:rsid w:val="00D140FF"/>
    <w:rsid w:val="00D20561"/>
    <w:rsid w:val="00D2136F"/>
    <w:rsid w:val="00D24ECB"/>
    <w:rsid w:val="00D26083"/>
    <w:rsid w:val="00D26984"/>
    <w:rsid w:val="00D27382"/>
    <w:rsid w:val="00D30F5E"/>
    <w:rsid w:val="00D32D56"/>
    <w:rsid w:val="00D34412"/>
    <w:rsid w:val="00D36A0A"/>
    <w:rsid w:val="00D37AF6"/>
    <w:rsid w:val="00D42764"/>
    <w:rsid w:val="00D42CB1"/>
    <w:rsid w:val="00D4398E"/>
    <w:rsid w:val="00D43A1D"/>
    <w:rsid w:val="00D4455F"/>
    <w:rsid w:val="00D514DC"/>
    <w:rsid w:val="00D53CB6"/>
    <w:rsid w:val="00D55997"/>
    <w:rsid w:val="00D57C61"/>
    <w:rsid w:val="00D6064A"/>
    <w:rsid w:val="00D61920"/>
    <w:rsid w:val="00D64E54"/>
    <w:rsid w:val="00D7184E"/>
    <w:rsid w:val="00D71A11"/>
    <w:rsid w:val="00D720A5"/>
    <w:rsid w:val="00D72241"/>
    <w:rsid w:val="00D727CE"/>
    <w:rsid w:val="00D73476"/>
    <w:rsid w:val="00D75CD5"/>
    <w:rsid w:val="00D76116"/>
    <w:rsid w:val="00D76E06"/>
    <w:rsid w:val="00D76E2E"/>
    <w:rsid w:val="00D7781D"/>
    <w:rsid w:val="00D81A0B"/>
    <w:rsid w:val="00D868EE"/>
    <w:rsid w:val="00D92202"/>
    <w:rsid w:val="00D93077"/>
    <w:rsid w:val="00D9581F"/>
    <w:rsid w:val="00D96543"/>
    <w:rsid w:val="00DA4D73"/>
    <w:rsid w:val="00DA667E"/>
    <w:rsid w:val="00DA750C"/>
    <w:rsid w:val="00DB04BD"/>
    <w:rsid w:val="00DB3FA9"/>
    <w:rsid w:val="00DB4312"/>
    <w:rsid w:val="00DB5C9D"/>
    <w:rsid w:val="00DB69B4"/>
    <w:rsid w:val="00DC20C8"/>
    <w:rsid w:val="00DC5A78"/>
    <w:rsid w:val="00DC5C35"/>
    <w:rsid w:val="00DD376D"/>
    <w:rsid w:val="00DD3FF2"/>
    <w:rsid w:val="00DD5A22"/>
    <w:rsid w:val="00DD690B"/>
    <w:rsid w:val="00DE4590"/>
    <w:rsid w:val="00DE7535"/>
    <w:rsid w:val="00DF0C69"/>
    <w:rsid w:val="00DF2282"/>
    <w:rsid w:val="00DF291E"/>
    <w:rsid w:val="00DF2C09"/>
    <w:rsid w:val="00DF5B02"/>
    <w:rsid w:val="00DF5E86"/>
    <w:rsid w:val="00E0365E"/>
    <w:rsid w:val="00E037DC"/>
    <w:rsid w:val="00E03F7A"/>
    <w:rsid w:val="00E07287"/>
    <w:rsid w:val="00E104F7"/>
    <w:rsid w:val="00E1140D"/>
    <w:rsid w:val="00E12B9D"/>
    <w:rsid w:val="00E13C54"/>
    <w:rsid w:val="00E15FC5"/>
    <w:rsid w:val="00E178A4"/>
    <w:rsid w:val="00E23BF6"/>
    <w:rsid w:val="00E24524"/>
    <w:rsid w:val="00E265D9"/>
    <w:rsid w:val="00E26CC2"/>
    <w:rsid w:val="00E275C0"/>
    <w:rsid w:val="00E27D47"/>
    <w:rsid w:val="00E30A9B"/>
    <w:rsid w:val="00E36062"/>
    <w:rsid w:val="00E36D9D"/>
    <w:rsid w:val="00E43E32"/>
    <w:rsid w:val="00E477F4"/>
    <w:rsid w:val="00E51FDF"/>
    <w:rsid w:val="00E528E5"/>
    <w:rsid w:val="00E53E73"/>
    <w:rsid w:val="00E542D3"/>
    <w:rsid w:val="00E55AA0"/>
    <w:rsid w:val="00E56411"/>
    <w:rsid w:val="00E571CB"/>
    <w:rsid w:val="00E60C44"/>
    <w:rsid w:val="00E67C44"/>
    <w:rsid w:val="00E70FAB"/>
    <w:rsid w:val="00E72A91"/>
    <w:rsid w:val="00E75A88"/>
    <w:rsid w:val="00E771D1"/>
    <w:rsid w:val="00E77D98"/>
    <w:rsid w:val="00E80FBF"/>
    <w:rsid w:val="00E85046"/>
    <w:rsid w:val="00E872E7"/>
    <w:rsid w:val="00E92A98"/>
    <w:rsid w:val="00E96647"/>
    <w:rsid w:val="00EA1D33"/>
    <w:rsid w:val="00EA44BA"/>
    <w:rsid w:val="00EB4ABD"/>
    <w:rsid w:val="00EB5DC2"/>
    <w:rsid w:val="00EB68E9"/>
    <w:rsid w:val="00EC02CF"/>
    <w:rsid w:val="00EC693F"/>
    <w:rsid w:val="00ED3975"/>
    <w:rsid w:val="00ED41EB"/>
    <w:rsid w:val="00ED4D40"/>
    <w:rsid w:val="00ED4EEB"/>
    <w:rsid w:val="00ED7B3C"/>
    <w:rsid w:val="00EF0427"/>
    <w:rsid w:val="00EF1D5E"/>
    <w:rsid w:val="00EF3D3E"/>
    <w:rsid w:val="00F01B13"/>
    <w:rsid w:val="00F028B3"/>
    <w:rsid w:val="00F060B3"/>
    <w:rsid w:val="00F14B04"/>
    <w:rsid w:val="00F14F27"/>
    <w:rsid w:val="00F17EF6"/>
    <w:rsid w:val="00F204AE"/>
    <w:rsid w:val="00F238A8"/>
    <w:rsid w:val="00F24934"/>
    <w:rsid w:val="00F2681A"/>
    <w:rsid w:val="00F32358"/>
    <w:rsid w:val="00F3657A"/>
    <w:rsid w:val="00F41D1E"/>
    <w:rsid w:val="00F422BB"/>
    <w:rsid w:val="00F4594E"/>
    <w:rsid w:val="00F46358"/>
    <w:rsid w:val="00F4670E"/>
    <w:rsid w:val="00F52E55"/>
    <w:rsid w:val="00F53A6F"/>
    <w:rsid w:val="00F60423"/>
    <w:rsid w:val="00F60520"/>
    <w:rsid w:val="00F614FC"/>
    <w:rsid w:val="00F66BA0"/>
    <w:rsid w:val="00F66C91"/>
    <w:rsid w:val="00F67719"/>
    <w:rsid w:val="00F716F0"/>
    <w:rsid w:val="00F71DBD"/>
    <w:rsid w:val="00F77E17"/>
    <w:rsid w:val="00F8284E"/>
    <w:rsid w:val="00F843A9"/>
    <w:rsid w:val="00F852EF"/>
    <w:rsid w:val="00F869D4"/>
    <w:rsid w:val="00F965C5"/>
    <w:rsid w:val="00F9750E"/>
    <w:rsid w:val="00FA42F4"/>
    <w:rsid w:val="00FB6A6E"/>
    <w:rsid w:val="00FC09C8"/>
    <w:rsid w:val="00FC2709"/>
    <w:rsid w:val="00FC55AA"/>
    <w:rsid w:val="00FC76F4"/>
    <w:rsid w:val="00FD2675"/>
    <w:rsid w:val="00FD2A26"/>
    <w:rsid w:val="00FD371D"/>
    <w:rsid w:val="00FD3AF7"/>
    <w:rsid w:val="00FD4E3C"/>
    <w:rsid w:val="00FD590B"/>
    <w:rsid w:val="00FD76A9"/>
    <w:rsid w:val="00FE45A7"/>
    <w:rsid w:val="00FE4821"/>
    <w:rsid w:val="00FE51F5"/>
    <w:rsid w:val="00FF0DD1"/>
    <w:rsid w:val="00FF4739"/>
    <w:rsid w:val="00FF55E8"/>
    <w:rsid w:val="00FF6091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6B4D"/>
  <w15:chartTrackingRefBased/>
  <w15:docId w15:val="{DF3DFAD2-E2B0-4080-A56F-F916A8B3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6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6B0"/>
    <w:rPr>
      <w:sz w:val="18"/>
      <w:szCs w:val="18"/>
    </w:rPr>
  </w:style>
  <w:style w:type="paragraph" w:styleId="a7">
    <w:name w:val="List Paragraph"/>
    <w:basedOn w:val="a"/>
    <w:uiPriority w:val="34"/>
    <w:qFormat/>
    <w:rsid w:val="008E66B0"/>
    <w:pPr>
      <w:ind w:firstLineChars="200" w:firstLine="420"/>
    </w:pPr>
  </w:style>
  <w:style w:type="table" w:styleId="a8">
    <w:name w:val="Table Grid"/>
    <w:basedOn w:val="a1"/>
    <w:uiPriority w:val="59"/>
    <w:rsid w:val="007D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50BDB"/>
    <w:rPr>
      <w:color w:val="0563C1" w:themeColor="hyperlink"/>
      <w:u w:val="single"/>
    </w:rPr>
  </w:style>
  <w:style w:type="paragraph" w:styleId="aa">
    <w:name w:val="Normal (Web)"/>
    <w:basedOn w:val="a"/>
    <w:unhideWhenUsed/>
    <w:rsid w:val="001C1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pub.com.cn/index.php?page=2012-sci-13-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4BC1-9DCD-4800-8FD9-50BAEE0E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12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933</cp:revision>
  <dcterms:created xsi:type="dcterms:W3CDTF">2018-03-08T09:17:00Z</dcterms:created>
  <dcterms:modified xsi:type="dcterms:W3CDTF">2019-12-30T01:59:00Z</dcterms:modified>
</cp:coreProperties>
</file>