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A0" w:rsidRDefault="00F30D30">
      <w:pPr>
        <w:snapToGrid w:val="0"/>
        <w:spacing w:line="350" w:lineRule="auto"/>
        <w:jc w:val="center"/>
        <w:rPr>
          <w:rFonts w:eastAsia="微软雅黑"/>
          <w:b/>
          <w:bCs/>
          <w:sz w:val="32"/>
          <w:szCs w:val="32"/>
        </w:rPr>
      </w:pPr>
      <w:r>
        <w:rPr>
          <w:rFonts w:eastAsia="微软雅黑"/>
          <w:b/>
          <w:bCs/>
          <w:sz w:val="32"/>
          <w:szCs w:val="32"/>
        </w:rPr>
        <w:t>第</w:t>
      </w:r>
      <w:r>
        <w:rPr>
          <w:rFonts w:eastAsia="微软雅黑" w:hint="eastAsia"/>
          <w:b/>
          <w:bCs/>
          <w:sz w:val="32"/>
          <w:szCs w:val="32"/>
        </w:rPr>
        <w:t>二</w:t>
      </w:r>
      <w:r>
        <w:rPr>
          <w:rFonts w:eastAsia="微软雅黑"/>
          <w:b/>
          <w:bCs/>
          <w:sz w:val="32"/>
          <w:szCs w:val="32"/>
        </w:rPr>
        <w:t>届中国</w:t>
      </w:r>
      <w:r>
        <w:rPr>
          <w:rFonts w:eastAsia="微软雅黑" w:hint="eastAsia"/>
          <w:b/>
          <w:bCs/>
          <w:sz w:val="32"/>
          <w:szCs w:val="32"/>
        </w:rPr>
        <w:t>研究生人工智能创新大赛</w:t>
      </w:r>
    </w:p>
    <w:p w:rsidR="001D7CA0" w:rsidRDefault="00F30D30">
      <w:pPr>
        <w:snapToGrid w:val="0"/>
        <w:spacing w:line="350" w:lineRule="auto"/>
        <w:jc w:val="center"/>
        <w:rPr>
          <w:rFonts w:eastAsia="微软雅黑"/>
          <w:b/>
          <w:bCs/>
          <w:sz w:val="32"/>
          <w:szCs w:val="32"/>
        </w:rPr>
      </w:pPr>
      <w:r>
        <w:rPr>
          <w:rFonts w:eastAsia="微软雅黑" w:hint="eastAsia"/>
          <w:b/>
          <w:bCs/>
          <w:sz w:val="32"/>
          <w:szCs w:val="32"/>
        </w:rPr>
        <w:t>电子科技大</w:t>
      </w:r>
      <w:proofErr w:type="gramStart"/>
      <w:r>
        <w:rPr>
          <w:rFonts w:eastAsia="微软雅黑" w:hint="eastAsia"/>
          <w:b/>
          <w:bCs/>
          <w:sz w:val="32"/>
          <w:szCs w:val="32"/>
        </w:rPr>
        <w:t>学校内赛竞赛</w:t>
      </w:r>
      <w:proofErr w:type="gramEnd"/>
      <w:r>
        <w:rPr>
          <w:rFonts w:eastAsia="微软雅黑" w:hint="eastAsia"/>
          <w:b/>
          <w:bCs/>
          <w:sz w:val="32"/>
          <w:szCs w:val="32"/>
        </w:rPr>
        <w:t>参赛指南</w:t>
      </w:r>
    </w:p>
    <w:p w:rsidR="001D7CA0" w:rsidRDefault="00F30D30">
      <w:pPr>
        <w:snapToGrid w:val="0"/>
        <w:spacing w:line="350" w:lineRule="auto"/>
        <w:ind w:firstLine="420"/>
        <w:rPr>
          <w:rFonts w:eastAsia="微软雅黑"/>
          <w:sz w:val="24"/>
          <w:szCs w:val="24"/>
        </w:rPr>
      </w:pPr>
      <w:r>
        <w:rPr>
          <w:rFonts w:eastAsia="微软雅黑" w:hint="eastAsia"/>
          <w:sz w:val="24"/>
          <w:szCs w:val="24"/>
        </w:rPr>
        <w:t>中国研究生人工智能创新大赛（以下简称“大赛</w:t>
      </w:r>
      <w:r>
        <w:rPr>
          <w:rFonts w:eastAsia="微软雅黑"/>
          <w:sz w:val="24"/>
          <w:szCs w:val="24"/>
        </w:rPr>
        <w:t>”</w:t>
      </w:r>
      <w:r>
        <w:rPr>
          <w:rFonts w:eastAsia="微软雅黑" w:hint="eastAsia"/>
          <w:sz w:val="24"/>
          <w:szCs w:val="24"/>
        </w:rPr>
        <w:t>）是</w:t>
      </w:r>
      <w:r>
        <w:rPr>
          <w:rFonts w:eastAsia="微软雅黑"/>
          <w:sz w:val="24"/>
          <w:szCs w:val="24"/>
        </w:rPr>
        <w:t>“</w:t>
      </w:r>
      <w:r>
        <w:rPr>
          <w:rFonts w:eastAsia="微软雅黑" w:hint="eastAsia"/>
          <w:sz w:val="24"/>
          <w:szCs w:val="24"/>
        </w:rPr>
        <w:t>中国研究生创新实践系列大赛</w:t>
      </w:r>
      <w:r>
        <w:rPr>
          <w:rFonts w:eastAsia="微软雅黑"/>
          <w:sz w:val="24"/>
          <w:szCs w:val="24"/>
        </w:rPr>
        <w:t>”</w:t>
      </w:r>
      <w:r>
        <w:rPr>
          <w:rFonts w:eastAsia="微软雅黑" w:hint="eastAsia"/>
          <w:sz w:val="24"/>
          <w:szCs w:val="24"/>
        </w:rPr>
        <w:t>主题赛事之一，由教育部学位与研究生教育发展中心指导、中国科协青少年科技中心主办。大赛秘书处设于浙江大学。本届大赛的决赛由国防科技大学承办。</w:t>
      </w:r>
      <w:r>
        <w:rPr>
          <w:rFonts w:eastAsia="微软雅黑" w:hint="eastAsia"/>
          <w:sz w:val="24"/>
          <w:szCs w:val="24"/>
        </w:rPr>
        <w:t xml:space="preserve"> </w:t>
      </w:r>
    </w:p>
    <w:p w:rsidR="001D7CA0" w:rsidRDefault="00F30D30">
      <w:pPr>
        <w:snapToGrid w:val="0"/>
        <w:spacing w:line="350" w:lineRule="auto"/>
        <w:ind w:firstLineChars="200" w:firstLine="480"/>
        <w:rPr>
          <w:rFonts w:eastAsia="微软雅黑"/>
          <w:sz w:val="24"/>
          <w:szCs w:val="24"/>
        </w:rPr>
      </w:pPr>
      <w:r>
        <w:rPr>
          <w:rFonts w:eastAsia="微软雅黑" w:hint="eastAsia"/>
          <w:sz w:val="24"/>
          <w:szCs w:val="24"/>
        </w:rPr>
        <w:t>大赛以</w:t>
      </w:r>
      <w:r>
        <w:rPr>
          <w:rFonts w:eastAsia="微软雅黑"/>
          <w:sz w:val="24"/>
          <w:szCs w:val="24"/>
        </w:rPr>
        <w:t xml:space="preserve">“AI </w:t>
      </w:r>
      <w:r>
        <w:rPr>
          <w:rFonts w:eastAsia="微软雅黑" w:hint="eastAsia"/>
          <w:sz w:val="24"/>
          <w:szCs w:val="24"/>
        </w:rPr>
        <w:t>赋能、创新引领</w:t>
      </w:r>
      <w:r>
        <w:rPr>
          <w:rFonts w:eastAsia="微软雅黑"/>
          <w:sz w:val="24"/>
          <w:szCs w:val="24"/>
        </w:rPr>
        <w:t>”</w:t>
      </w:r>
      <w:r>
        <w:rPr>
          <w:rFonts w:eastAsia="微软雅黑" w:hint="eastAsia"/>
          <w:sz w:val="24"/>
          <w:szCs w:val="24"/>
        </w:rPr>
        <w:t>为理念，围绕人工智能创新主题，引领未来的战略性技术，激发研究生创新意识，提高研究生创新和实践能力，着力培养创新型、复合型、应用型高端人才，为人工智能健康发展提供人才支撑。大赛的目标是联合多方力量，努力把大赛办成在研究生群体、研究生培养单位和社会中有较大影响力，被国内外研究生培养单位和企业行业广泛认可的高层次、全国性重要赛事，逐步实现与同类型高水平国际赛事接轨。</w:t>
      </w:r>
      <w:r>
        <w:rPr>
          <w:rFonts w:eastAsia="微软雅黑" w:hint="eastAsia"/>
          <w:sz w:val="24"/>
          <w:szCs w:val="24"/>
        </w:rPr>
        <w:t xml:space="preserve"> </w:t>
      </w:r>
    </w:p>
    <w:p w:rsidR="001D7CA0" w:rsidRDefault="00F30D30">
      <w:pPr>
        <w:snapToGrid w:val="0"/>
        <w:spacing w:line="350" w:lineRule="auto"/>
        <w:ind w:firstLine="420"/>
        <w:rPr>
          <w:rFonts w:eastAsia="微软雅黑"/>
          <w:sz w:val="24"/>
          <w:szCs w:val="24"/>
        </w:rPr>
      </w:pPr>
      <w:r>
        <w:rPr>
          <w:rFonts w:eastAsia="微软雅黑" w:hint="eastAsia"/>
          <w:sz w:val="24"/>
          <w:szCs w:val="24"/>
        </w:rPr>
        <w:t>本届</w:t>
      </w:r>
      <w:r w:rsidR="00791810">
        <w:rPr>
          <w:rFonts w:eastAsia="微软雅黑" w:hint="eastAsia"/>
          <w:sz w:val="24"/>
          <w:szCs w:val="24"/>
        </w:rPr>
        <w:t>“</w:t>
      </w:r>
      <w:r>
        <w:rPr>
          <w:rFonts w:eastAsia="微软雅黑" w:hint="eastAsia"/>
          <w:sz w:val="24"/>
          <w:szCs w:val="24"/>
        </w:rPr>
        <w:t>人工智能创新大赛电子科技大学校内赛</w:t>
      </w:r>
      <w:r w:rsidR="00791810">
        <w:rPr>
          <w:rFonts w:eastAsia="微软雅黑" w:hint="eastAsia"/>
          <w:sz w:val="24"/>
          <w:szCs w:val="24"/>
        </w:rPr>
        <w:t>”</w:t>
      </w:r>
      <w:r>
        <w:rPr>
          <w:rFonts w:eastAsia="微软雅黑" w:hint="eastAsia"/>
          <w:sz w:val="24"/>
          <w:szCs w:val="24"/>
        </w:rPr>
        <w:t>由研究生院主办，通信抗干扰技术国家级重点实验室承办，请相关研究领域教师、研究生积极参与。</w:t>
      </w:r>
    </w:p>
    <w:p w:rsidR="001D7CA0" w:rsidRDefault="00F30D30">
      <w:pPr>
        <w:snapToGrid w:val="0"/>
        <w:spacing w:line="350" w:lineRule="auto"/>
        <w:ind w:firstLine="420"/>
        <w:rPr>
          <w:rFonts w:eastAsia="微软雅黑"/>
          <w:sz w:val="24"/>
          <w:szCs w:val="24"/>
        </w:rPr>
      </w:pPr>
      <w:r>
        <w:rPr>
          <w:rFonts w:eastAsia="微软雅黑" w:hint="eastAsia"/>
          <w:sz w:val="24"/>
          <w:szCs w:val="24"/>
        </w:rPr>
        <w:t>本指南为学生、指导教师如何参与本次竞赛提供具体指导。</w:t>
      </w:r>
    </w:p>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1D7CA0"/>
    <w:p w:rsidR="001D7CA0" w:rsidRDefault="00F30D30">
      <w:pPr>
        <w:rPr>
          <w:rFonts w:eastAsia="微软雅黑"/>
          <w:b/>
          <w:sz w:val="24"/>
          <w:szCs w:val="24"/>
        </w:rPr>
      </w:pPr>
      <w:proofErr w:type="gramStart"/>
      <w:r>
        <w:rPr>
          <w:rFonts w:eastAsia="微软雅黑" w:hint="eastAsia"/>
          <w:b/>
          <w:sz w:val="24"/>
          <w:szCs w:val="24"/>
        </w:rPr>
        <w:lastRenderedPageBreak/>
        <w:t>一</w:t>
      </w:r>
      <w:proofErr w:type="gramEnd"/>
      <w:r>
        <w:rPr>
          <w:rFonts w:eastAsia="微软雅黑" w:hint="eastAsia"/>
          <w:b/>
          <w:sz w:val="24"/>
          <w:szCs w:val="24"/>
        </w:rPr>
        <w:t>.</w:t>
      </w:r>
      <w:r>
        <w:rPr>
          <w:rFonts w:eastAsia="微软雅黑"/>
          <w:b/>
          <w:sz w:val="24"/>
          <w:szCs w:val="24"/>
        </w:rPr>
        <w:t xml:space="preserve"> </w:t>
      </w:r>
      <w:r>
        <w:rPr>
          <w:rFonts w:eastAsia="微软雅黑" w:hint="eastAsia"/>
          <w:b/>
          <w:sz w:val="24"/>
          <w:szCs w:val="24"/>
        </w:rPr>
        <w:t>学生参赛及报名流程</w:t>
      </w:r>
    </w:p>
    <w:p w:rsidR="001D7CA0" w:rsidRDefault="00F30D30">
      <w:pPr>
        <w:snapToGrid w:val="0"/>
        <w:spacing w:line="350" w:lineRule="auto"/>
        <w:ind w:firstLineChars="200" w:firstLine="480"/>
        <w:rPr>
          <w:rFonts w:eastAsia="微软雅黑"/>
          <w:sz w:val="24"/>
          <w:szCs w:val="24"/>
        </w:rPr>
      </w:pPr>
      <w:r>
        <w:rPr>
          <w:rFonts w:eastAsia="微软雅黑" w:hint="eastAsia"/>
          <w:sz w:val="24"/>
          <w:szCs w:val="24"/>
        </w:rPr>
        <w:t>1</w:t>
      </w:r>
      <w:r>
        <w:rPr>
          <w:rFonts w:eastAsia="微软雅黑"/>
          <w:sz w:val="24"/>
          <w:szCs w:val="24"/>
        </w:rPr>
        <w:t xml:space="preserve">. </w:t>
      </w:r>
      <w:r>
        <w:rPr>
          <w:rFonts w:eastAsia="微软雅黑" w:hint="eastAsia"/>
          <w:sz w:val="24"/>
          <w:szCs w:val="24"/>
        </w:rPr>
        <w:t>参赛对象：各培养单位正式注册的在读硕士、博士研究生以及已确定读研资格的本科生均可参赛。为确保参赛选手资格有效，各培养单位应认真进行选手资格确认。报名参加人工智能创新大赛的选手，应保证所提交作品的原创性和首次发表，不可同时提交全国研究生创新实践系列活动的其他赛事。如重复申报并核查属实者，取消参赛资格；已获奖的，撤销奖励。</w:t>
      </w:r>
    </w:p>
    <w:p w:rsidR="001D7CA0" w:rsidRDefault="00F30D30">
      <w:pPr>
        <w:snapToGrid w:val="0"/>
        <w:spacing w:line="350" w:lineRule="auto"/>
        <w:ind w:firstLineChars="200" w:firstLine="480"/>
        <w:rPr>
          <w:rFonts w:eastAsia="微软雅黑"/>
          <w:sz w:val="24"/>
          <w:szCs w:val="24"/>
        </w:rPr>
      </w:pPr>
      <w:r>
        <w:rPr>
          <w:rFonts w:eastAsia="微软雅黑" w:hint="eastAsia"/>
          <w:sz w:val="24"/>
          <w:szCs w:val="24"/>
        </w:rPr>
        <w:t>2</w:t>
      </w:r>
      <w:r>
        <w:rPr>
          <w:rFonts w:eastAsia="微软雅黑"/>
          <w:sz w:val="24"/>
          <w:szCs w:val="24"/>
        </w:rPr>
        <w:t xml:space="preserve">. </w:t>
      </w:r>
      <w:r>
        <w:rPr>
          <w:rFonts w:eastAsia="微软雅黑" w:hint="eastAsia"/>
          <w:sz w:val="24"/>
          <w:szCs w:val="24"/>
        </w:rPr>
        <w:t>组队形式：</w:t>
      </w:r>
      <w:r>
        <w:rPr>
          <w:rFonts w:eastAsia="微软雅黑"/>
          <w:sz w:val="24"/>
          <w:szCs w:val="24"/>
        </w:rPr>
        <w:t>以</w:t>
      </w:r>
      <w:r>
        <w:rPr>
          <w:rFonts w:eastAsia="微软雅黑" w:hint="eastAsia"/>
          <w:sz w:val="24"/>
          <w:szCs w:val="24"/>
        </w:rPr>
        <w:t>个人或</w:t>
      </w:r>
      <w:r>
        <w:rPr>
          <w:rFonts w:eastAsia="微软雅黑"/>
          <w:sz w:val="24"/>
          <w:szCs w:val="24"/>
        </w:rPr>
        <w:t>团队的形式参赛报名。参赛学生自由组队，每支参赛队</w:t>
      </w:r>
      <w:r>
        <w:rPr>
          <w:rFonts w:eastAsia="微软雅黑" w:hint="eastAsia"/>
          <w:sz w:val="24"/>
          <w:szCs w:val="24"/>
        </w:rPr>
        <w:t>学生</w:t>
      </w:r>
      <w:r>
        <w:rPr>
          <w:rFonts w:eastAsia="微软雅黑"/>
          <w:sz w:val="24"/>
          <w:szCs w:val="24"/>
        </w:rPr>
        <w:t>不超过</w:t>
      </w:r>
      <w:r>
        <w:rPr>
          <w:rFonts w:eastAsia="微软雅黑"/>
          <w:sz w:val="24"/>
          <w:szCs w:val="24"/>
        </w:rPr>
        <w:t>4</w:t>
      </w:r>
      <w:r>
        <w:rPr>
          <w:rFonts w:eastAsia="微软雅黑"/>
          <w:sz w:val="24"/>
          <w:szCs w:val="24"/>
        </w:rPr>
        <w:t>人，队长和指导教师</w:t>
      </w:r>
      <w:r>
        <w:rPr>
          <w:rFonts w:eastAsia="微软雅黑" w:hint="eastAsia"/>
          <w:sz w:val="24"/>
          <w:szCs w:val="24"/>
        </w:rPr>
        <w:t>（不超过</w:t>
      </w:r>
      <w:r>
        <w:rPr>
          <w:rFonts w:eastAsia="微软雅黑" w:hint="eastAsia"/>
          <w:sz w:val="24"/>
          <w:szCs w:val="24"/>
        </w:rPr>
        <w:t>2</w:t>
      </w:r>
      <w:r>
        <w:rPr>
          <w:rFonts w:eastAsia="微软雅黑" w:hint="eastAsia"/>
          <w:sz w:val="24"/>
          <w:szCs w:val="24"/>
        </w:rPr>
        <w:t>名）</w:t>
      </w:r>
      <w:r>
        <w:rPr>
          <w:rFonts w:eastAsia="微软雅黑"/>
          <w:sz w:val="24"/>
          <w:szCs w:val="24"/>
        </w:rPr>
        <w:t>由各参赛队伍自行选定</w:t>
      </w:r>
      <w:r>
        <w:rPr>
          <w:rFonts w:eastAsia="微软雅黑" w:hint="eastAsia"/>
          <w:sz w:val="24"/>
          <w:szCs w:val="24"/>
        </w:rPr>
        <w:t>。</w:t>
      </w:r>
    </w:p>
    <w:p w:rsidR="009366EB" w:rsidRDefault="009366EB">
      <w:pPr>
        <w:snapToGrid w:val="0"/>
        <w:spacing w:line="350" w:lineRule="auto"/>
        <w:ind w:firstLineChars="200" w:firstLine="480"/>
        <w:rPr>
          <w:rFonts w:eastAsia="微软雅黑" w:hint="eastAsia"/>
          <w:sz w:val="24"/>
          <w:szCs w:val="24"/>
        </w:rPr>
      </w:pPr>
      <w:r>
        <w:rPr>
          <w:rFonts w:eastAsia="微软雅黑" w:hint="eastAsia"/>
          <w:sz w:val="24"/>
          <w:szCs w:val="24"/>
        </w:rPr>
        <w:t>3.</w:t>
      </w:r>
      <w:r>
        <w:rPr>
          <w:rFonts w:eastAsia="微软雅黑"/>
          <w:sz w:val="24"/>
          <w:szCs w:val="24"/>
        </w:rPr>
        <w:t xml:space="preserve"> </w:t>
      </w:r>
      <w:r>
        <w:rPr>
          <w:rFonts w:eastAsia="微软雅黑" w:hint="eastAsia"/>
          <w:sz w:val="24"/>
          <w:szCs w:val="24"/>
        </w:rPr>
        <w:t>通知形式：请所有</w:t>
      </w:r>
      <w:proofErr w:type="gramStart"/>
      <w:r>
        <w:rPr>
          <w:rFonts w:eastAsia="微软雅黑" w:hint="eastAsia"/>
          <w:sz w:val="24"/>
          <w:szCs w:val="24"/>
        </w:rPr>
        <w:t>有</w:t>
      </w:r>
      <w:proofErr w:type="gramEnd"/>
      <w:r>
        <w:rPr>
          <w:rFonts w:eastAsia="微软雅黑" w:hint="eastAsia"/>
          <w:sz w:val="24"/>
          <w:szCs w:val="24"/>
        </w:rPr>
        <w:t>意向报名的同学加入校内赛</w:t>
      </w:r>
      <w:r w:rsidR="004565D8">
        <w:rPr>
          <w:rFonts w:eastAsia="微软雅黑" w:hint="eastAsia"/>
          <w:sz w:val="24"/>
          <w:szCs w:val="24"/>
        </w:rPr>
        <w:t>官方交流</w:t>
      </w:r>
      <w:r>
        <w:rPr>
          <w:rFonts w:eastAsia="微软雅黑" w:hint="eastAsia"/>
          <w:sz w:val="24"/>
          <w:szCs w:val="24"/>
        </w:rPr>
        <w:t>群：</w:t>
      </w:r>
      <w:r w:rsidRPr="009366EB">
        <w:rPr>
          <w:rFonts w:eastAsia="微软雅黑"/>
          <w:sz w:val="24"/>
          <w:szCs w:val="24"/>
        </w:rPr>
        <w:t>769640879</w:t>
      </w:r>
      <w:r>
        <w:rPr>
          <w:rFonts w:eastAsia="微软雅黑" w:hint="eastAsia"/>
          <w:sz w:val="24"/>
          <w:szCs w:val="24"/>
        </w:rPr>
        <w:t>；同时为方便各项事宜的通知，</w:t>
      </w:r>
      <w:proofErr w:type="gramStart"/>
      <w:r>
        <w:rPr>
          <w:rFonts w:eastAsia="微软雅黑" w:hint="eastAsia"/>
          <w:sz w:val="24"/>
          <w:szCs w:val="24"/>
        </w:rPr>
        <w:t>请已完成</w:t>
      </w:r>
      <w:proofErr w:type="gramEnd"/>
      <w:r>
        <w:rPr>
          <w:rFonts w:eastAsia="微软雅黑" w:hint="eastAsia"/>
          <w:sz w:val="24"/>
          <w:szCs w:val="24"/>
        </w:rPr>
        <w:t>组队的队伍队长加入队长通知群：</w:t>
      </w:r>
    </w:p>
    <w:p w:rsidR="001D7CA0" w:rsidRDefault="009366EB">
      <w:pPr>
        <w:snapToGrid w:val="0"/>
        <w:spacing w:line="350" w:lineRule="auto"/>
        <w:ind w:firstLineChars="200" w:firstLine="480"/>
        <w:rPr>
          <w:rFonts w:eastAsia="微软雅黑"/>
          <w:sz w:val="24"/>
          <w:szCs w:val="24"/>
        </w:rPr>
      </w:pPr>
      <w:r>
        <w:rPr>
          <w:rFonts w:eastAsia="微软雅黑" w:hint="eastAsia"/>
          <w:sz w:val="24"/>
          <w:szCs w:val="24"/>
        </w:rPr>
        <w:t>4</w:t>
      </w:r>
      <w:r w:rsidR="00F30D30">
        <w:rPr>
          <w:rFonts w:eastAsia="微软雅黑"/>
          <w:sz w:val="24"/>
          <w:szCs w:val="24"/>
        </w:rPr>
        <w:t xml:space="preserve">. </w:t>
      </w:r>
      <w:r w:rsidR="00F30D30">
        <w:rPr>
          <w:rFonts w:eastAsia="微软雅黑" w:hint="eastAsia"/>
          <w:sz w:val="24"/>
          <w:szCs w:val="24"/>
        </w:rPr>
        <w:t>报名：学生自行组队并邀请指导老师后，将报名表（本指南附件一）发送至校内赛指定邮箱</w:t>
      </w:r>
      <w:r w:rsidR="000D3000">
        <w:rPr>
          <w:rFonts w:eastAsia="微软雅黑" w:hint="eastAsia"/>
          <w:sz w:val="24"/>
          <w:szCs w:val="24"/>
        </w:rPr>
        <w:t>：</w:t>
      </w:r>
      <w:r w:rsidR="000D3000" w:rsidRPr="000D3000">
        <w:rPr>
          <w:rFonts w:eastAsia="微软雅黑"/>
          <w:sz w:val="24"/>
          <w:szCs w:val="24"/>
        </w:rPr>
        <w:t>ai_cre_competition@163.com</w:t>
      </w:r>
      <w:r w:rsidR="00F30D30">
        <w:rPr>
          <w:rFonts w:eastAsia="微软雅黑" w:hint="eastAsia"/>
          <w:sz w:val="24"/>
          <w:szCs w:val="24"/>
        </w:rPr>
        <w:t>。</w:t>
      </w:r>
    </w:p>
    <w:p w:rsidR="001D7CA0" w:rsidRPr="009366EB" w:rsidRDefault="009366EB">
      <w:pPr>
        <w:snapToGrid w:val="0"/>
        <w:spacing w:line="350" w:lineRule="auto"/>
        <w:ind w:firstLineChars="200" w:firstLine="480"/>
        <w:rPr>
          <w:rFonts w:eastAsia="微软雅黑"/>
          <w:color w:val="000000" w:themeColor="text1"/>
          <w:sz w:val="24"/>
          <w:szCs w:val="24"/>
        </w:rPr>
      </w:pPr>
      <w:r>
        <w:rPr>
          <w:rFonts w:eastAsia="微软雅黑" w:hint="eastAsia"/>
          <w:sz w:val="24"/>
          <w:szCs w:val="24"/>
        </w:rPr>
        <w:t>5</w:t>
      </w:r>
      <w:r w:rsidR="00F30D30">
        <w:rPr>
          <w:rFonts w:eastAsia="微软雅黑"/>
          <w:sz w:val="24"/>
          <w:szCs w:val="24"/>
        </w:rPr>
        <w:t xml:space="preserve">. </w:t>
      </w:r>
      <w:r w:rsidR="00F30D30">
        <w:rPr>
          <w:rFonts w:eastAsia="微软雅黑" w:hint="eastAsia"/>
          <w:sz w:val="24"/>
          <w:szCs w:val="24"/>
        </w:rPr>
        <w:t>初审：参赛队伍应在初赛截止日期</w:t>
      </w:r>
      <w:r w:rsidR="00F30D30">
        <w:rPr>
          <w:rFonts w:eastAsia="微软雅黑" w:hint="eastAsia"/>
          <w:sz w:val="24"/>
          <w:szCs w:val="24"/>
        </w:rPr>
        <w:t xml:space="preserve">2020 </w:t>
      </w:r>
      <w:r w:rsidR="00F30D30">
        <w:rPr>
          <w:rFonts w:eastAsia="微软雅黑" w:hint="eastAsia"/>
          <w:sz w:val="24"/>
          <w:szCs w:val="24"/>
        </w:rPr>
        <w:t>年</w:t>
      </w:r>
      <w:r w:rsidR="00F30D30">
        <w:rPr>
          <w:rFonts w:eastAsia="微软雅黑" w:hint="eastAsia"/>
          <w:sz w:val="24"/>
          <w:szCs w:val="24"/>
        </w:rPr>
        <w:t xml:space="preserve">7 </w:t>
      </w:r>
      <w:r w:rsidR="00F30D30">
        <w:rPr>
          <w:rFonts w:eastAsia="微软雅黑" w:hint="eastAsia"/>
          <w:sz w:val="24"/>
          <w:szCs w:val="24"/>
        </w:rPr>
        <w:t>月</w:t>
      </w:r>
      <w:r>
        <w:rPr>
          <w:rFonts w:eastAsia="微软雅黑" w:hint="eastAsia"/>
          <w:sz w:val="24"/>
          <w:szCs w:val="24"/>
        </w:rPr>
        <w:t>20</w:t>
      </w:r>
      <w:r w:rsidR="00F30D30">
        <w:rPr>
          <w:rFonts w:eastAsia="微软雅黑" w:hint="eastAsia"/>
          <w:sz w:val="24"/>
          <w:szCs w:val="24"/>
        </w:rPr>
        <w:t xml:space="preserve"> </w:t>
      </w:r>
      <w:r w:rsidR="00F30D30">
        <w:rPr>
          <w:rFonts w:eastAsia="微软雅黑" w:hint="eastAsia"/>
          <w:sz w:val="24"/>
          <w:szCs w:val="24"/>
        </w:rPr>
        <w:t>日前下载并填写《参赛作品报告》（见本指南附件二）</w:t>
      </w:r>
      <w:r>
        <w:rPr>
          <w:rFonts w:eastAsia="微软雅黑" w:hint="eastAsia"/>
          <w:sz w:val="24"/>
          <w:szCs w:val="24"/>
        </w:rPr>
        <w:t>，</w:t>
      </w:r>
      <w:r w:rsidR="00F30D30" w:rsidRPr="009366EB">
        <w:rPr>
          <w:rFonts w:eastAsia="微软雅黑" w:hint="eastAsia"/>
          <w:color w:val="000000" w:themeColor="text1"/>
          <w:sz w:val="24"/>
          <w:szCs w:val="24"/>
        </w:rPr>
        <w:t>将填写好的《参赛作品报告》以及初赛作品</w:t>
      </w:r>
      <w:r w:rsidR="00F30D30" w:rsidRPr="009366EB">
        <w:rPr>
          <w:rFonts w:eastAsia="微软雅黑" w:hint="eastAsia"/>
          <w:color w:val="000000" w:themeColor="text1"/>
          <w:sz w:val="24"/>
          <w:szCs w:val="24"/>
        </w:rPr>
        <w:t>(</w:t>
      </w:r>
      <w:r w:rsidR="00F30D30" w:rsidRPr="009366EB">
        <w:rPr>
          <w:rFonts w:eastAsia="微软雅黑" w:hint="eastAsia"/>
          <w:color w:val="000000" w:themeColor="text1"/>
          <w:sz w:val="24"/>
          <w:szCs w:val="24"/>
        </w:rPr>
        <w:t>包括文档、软件、视频、源代码、作品安装使用手册等，硬件作品无法压缩打包者除外</w:t>
      </w:r>
      <w:r w:rsidR="00F30D30" w:rsidRPr="009366EB">
        <w:rPr>
          <w:rFonts w:eastAsia="微软雅黑" w:hint="eastAsia"/>
          <w:color w:val="000000" w:themeColor="text1"/>
          <w:sz w:val="24"/>
          <w:szCs w:val="24"/>
        </w:rPr>
        <w:t xml:space="preserve">) </w:t>
      </w:r>
      <w:r w:rsidR="00F30D30" w:rsidRPr="009366EB">
        <w:rPr>
          <w:rFonts w:eastAsia="微软雅黑" w:hint="eastAsia"/>
          <w:color w:val="000000" w:themeColor="text1"/>
          <w:sz w:val="24"/>
          <w:szCs w:val="24"/>
        </w:rPr>
        <w:t>等资料整理打包好，文件名格式统一为“</w:t>
      </w:r>
      <w:r w:rsidR="00F30D30" w:rsidRPr="009366EB">
        <w:rPr>
          <w:rFonts w:eastAsia="微软雅黑" w:hint="eastAsia"/>
          <w:b/>
          <w:color w:val="000000" w:themeColor="text1"/>
          <w:sz w:val="24"/>
          <w:szCs w:val="24"/>
        </w:rPr>
        <w:t>队伍名称</w:t>
      </w:r>
      <w:r w:rsidR="00F30D30" w:rsidRPr="009366EB">
        <w:rPr>
          <w:rFonts w:eastAsia="微软雅黑" w:hint="eastAsia"/>
          <w:b/>
          <w:color w:val="000000" w:themeColor="text1"/>
          <w:sz w:val="24"/>
          <w:szCs w:val="24"/>
        </w:rPr>
        <w:t>+</w:t>
      </w:r>
      <w:r w:rsidR="00F30D30" w:rsidRPr="009366EB">
        <w:rPr>
          <w:rFonts w:eastAsia="微软雅黑" w:hint="eastAsia"/>
          <w:b/>
          <w:color w:val="000000" w:themeColor="text1"/>
          <w:sz w:val="24"/>
          <w:szCs w:val="24"/>
        </w:rPr>
        <w:t>队长姓名</w:t>
      </w:r>
      <w:r w:rsidR="00F30D30" w:rsidRPr="009366EB">
        <w:rPr>
          <w:rFonts w:eastAsia="微软雅黑" w:hint="eastAsia"/>
          <w:b/>
          <w:color w:val="000000" w:themeColor="text1"/>
          <w:sz w:val="24"/>
          <w:szCs w:val="24"/>
        </w:rPr>
        <w:t>+</w:t>
      </w:r>
      <w:r w:rsidR="00F30D30" w:rsidRPr="009366EB">
        <w:rPr>
          <w:rFonts w:eastAsia="微软雅黑" w:hint="eastAsia"/>
          <w:b/>
          <w:color w:val="000000" w:themeColor="text1"/>
          <w:sz w:val="24"/>
          <w:szCs w:val="24"/>
        </w:rPr>
        <w:t>队长联系方式</w:t>
      </w:r>
      <w:r w:rsidR="00F30D30" w:rsidRPr="009366EB">
        <w:rPr>
          <w:rFonts w:eastAsia="微软雅黑" w:hint="eastAsia"/>
          <w:b/>
          <w:color w:val="000000" w:themeColor="text1"/>
          <w:sz w:val="24"/>
          <w:szCs w:val="24"/>
        </w:rPr>
        <w:t>+</w:t>
      </w:r>
      <w:r w:rsidR="00F30D30" w:rsidRPr="009366EB">
        <w:rPr>
          <w:rFonts w:eastAsia="微软雅黑" w:hint="eastAsia"/>
          <w:b/>
          <w:color w:val="000000" w:themeColor="text1"/>
          <w:sz w:val="24"/>
          <w:szCs w:val="24"/>
        </w:rPr>
        <w:t>作品名称</w:t>
      </w:r>
      <w:r w:rsidR="00F30D30" w:rsidRPr="009366EB">
        <w:rPr>
          <w:rFonts w:eastAsia="微软雅黑" w:hint="eastAsia"/>
          <w:color w:val="000000" w:themeColor="text1"/>
          <w:sz w:val="24"/>
          <w:szCs w:val="24"/>
        </w:rPr>
        <w:t>”（如：</w:t>
      </w:r>
      <w:r w:rsidR="00F30D30" w:rsidRPr="009366EB">
        <w:rPr>
          <w:rFonts w:eastAsia="微软雅黑" w:hint="eastAsia"/>
          <w:color w:val="000000" w:themeColor="text1"/>
          <w:sz w:val="24"/>
          <w:szCs w:val="24"/>
        </w:rPr>
        <w:t>xx</w:t>
      </w:r>
      <w:r w:rsidR="00F30D30" w:rsidRPr="009366EB">
        <w:rPr>
          <w:rFonts w:eastAsia="微软雅黑" w:hint="eastAsia"/>
          <w:color w:val="000000" w:themeColor="text1"/>
          <w:sz w:val="24"/>
          <w:szCs w:val="24"/>
        </w:rPr>
        <w:t>队</w:t>
      </w:r>
      <w:r w:rsidR="00F30D30" w:rsidRPr="009366EB">
        <w:rPr>
          <w:rFonts w:eastAsia="微软雅黑" w:hint="eastAsia"/>
          <w:color w:val="000000" w:themeColor="text1"/>
          <w:sz w:val="24"/>
          <w:szCs w:val="24"/>
        </w:rPr>
        <w:t>+</w:t>
      </w:r>
      <w:r w:rsidR="00F30D30" w:rsidRPr="009366EB">
        <w:rPr>
          <w:rFonts w:eastAsia="微软雅黑" w:hint="eastAsia"/>
          <w:color w:val="000000" w:themeColor="text1"/>
          <w:sz w:val="24"/>
          <w:szCs w:val="24"/>
        </w:rPr>
        <w:t>张</w:t>
      </w:r>
      <w:r w:rsidR="00F30D30" w:rsidRPr="009366EB">
        <w:rPr>
          <w:rFonts w:eastAsia="微软雅黑" w:hint="eastAsia"/>
          <w:color w:val="000000" w:themeColor="text1"/>
          <w:sz w:val="24"/>
          <w:szCs w:val="24"/>
        </w:rPr>
        <w:t>xx+</w:t>
      </w:r>
      <w:r w:rsidR="00F30D30" w:rsidRPr="009366EB">
        <w:rPr>
          <w:rFonts w:eastAsia="微软雅黑"/>
          <w:color w:val="000000" w:themeColor="text1"/>
          <w:sz w:val="24"/>
          <w:szCs w:val="24"/>
        </w:rPr>
        <w:t>187</w:t>
      </w:r>
      <w:r w:rsidR="00F30D30" w:rsidRPr="009366EB">
        <w:rPr>
          <w:rFonts w:eastAsia="微软雅黑" w:hint="eastAsia"/>
          <w:color w:val="000000" w:themeColor="text1"/>
          <w:sz w:val="24"/>
          <w:szCs w:val="24"/>
        </w:rPr>
        <w:t>xxxxxxxx</w:t>
      </w:r>
      <w:r w:rsidR="00F30D30" w:rsidRPr="009366EB">
        <w:rPr>
          <w:rFonts w:eastAsia="微软雅黑"/>
          <w:color w:val="000000" w:themeColor="text1"/>
          <w:sz w:val="24"/>
          <w:szCs w:val="24"/>
        </w:rPr>
        <w:t>+</w:t>
      </w:r>
      <w:r w:rsidR="00F30D30" w:rsidRPr="009366EB">
        <w:rPr>
          <w:rFonts w:eastAsia="微软雅黑" w:hint="eastAsia"/>
          <w:color w:val="000000" w:themeColor="text1"/>
          <w:sz w:val="24"/>
          <w:szCs w:val="24"/>
        </w:rPr>
        <w:t>个性化聊天机器人</w:t>
      </w:r>
      <w:r w:rsidR="00F30D30" w:rsidRPr="009366EB">
        <w:rPr>
          <w:rFonts w:eastAsia="微软雅黑" w:hint="eastAsia"/>
          <w:color w:val="000000" w:themeColor="text1"/>
          <w:sz w:val="24"/>
          <w:szCs w:val="24"/>
        </w:rPr>
        <w:t>.</w:t>
      </w:r>
      <w:r w:rsidR="00F30D30" w:rsidRPr="009366EB">
        <w:rPr>
          <w:rFonts w:eastAsia="微软雅黑"/>
          <w:color w:val="000000" w:themeColor="text1"/>
          <w:sz w:val="24"/>
          <w:szCs w:val="24"/>
        </w:rPr>
        <w:t>zip</w:t>
      </w:r>
      <w:r w:rsidR="00F30D30" w:rsidRPr="009366EB">
        <w:rPr>
          <w:rFonts w:eastAsia="微软雅黑" w:hint="eastAsia"/>
          <w:color w:val="000000" w:themeColor="text1"/>
          <w:sz w:val="24"/>
          <w:szCs w:val="24"/>
        </w:rPr>
        <w:t>），于</w:t>
      </w:r>
      <w:r w:rsidR="00F30D30" w:rsidRPr="009366EB">
        <w:rPr>
          <w:rFonts w:eastAsia="微软雅黑" w:hint="eastAsia"/>
          <w:b/>
          <w:color w:val="000000" w:themeColor="text1"/>
          <w:sz w:val="24"/>
          <w:szCs w:val="24"/>
        </w:rPr>
        <w:t>2020</w:t>
      </w:r>
      <w:r w:rsidR="00F30D30" w:rsidRPr="009366EB">
        <w:rPr>
          <w:rFonts w:eastAsia="微软雅黑" w:hint="eastAsia"/>
          <w:b/>
          <w:color w:val="000000" w:themeColor="text1"/>
          <w:sz w:val="24"/>
          <w:szCs w:val="24"/>
        </w:rPr>
        <w:t>年</w:t>
      </w:r>
      <w:r w:rsidR="00F30D30" w:rsidRPr="009366EB">
        <w:rPr>
          <w:rFonts w:eastAsia="微软雅黑" w:hint="eastAsia"/>
          <w:b/>
          <w:color w:val="000000" w:themeColor="text1"/>
          <w:sz w:val="24"/>
          <w:szCs w:val="24"/>
        </w:rPr>
        <w:t xml:space="preserve">7 </w:t>
      </w:r>
      <w:r w:rsidR="00F30D30" w:rsidRPr="009366EB">
        <w:rPr>
          <w:rFonts w:eastAsia="微软雅黑" w:hint="eastAsia"/>
          <w:b/>
          <w:color w:val="000000" w:themeColor="text1"/>
          <w:sz w:val="24"/>
          <w:szCs w:val="24"/>
        </w:rPr>
        <w:t>月</w:t>
      </w:r>
      <w:r>
        <w:rPr>
          <w:rFonts w:eastAsia="微软雅黑" w:hint="eastAsia"/>
          <w:b/>
          <w:color w:val="000000" w:themeColor="text1"/>
          <w:sz w:val="24"/>
          <w:szCs w:val="24"/>
        </w:rPr>
        <w:t>20</w:t>
      </w:r>
      <w:r w:rsidR="00F30D30" w:rsidRPr="009366EB">
        <w:rPr>
          <w:rFonts w:eastAsia="微软雅黑" w:hint="eastAsia"/>
          <w:b/>
          <w:color w:val="000000" w:themeColor="text1"/>
          <w:sz w:val="24"/>
          <w:szCs w:val="24"/>
        </w:rPr>
        <w:t>日</w:t>
      </w:r>
      <w:r w:rsidR="00F30D30" w:rsidRPr="009366EB">
        <w:rPr>
          <w:rFonts w:eastAsia="微软雅黑" w:hint="eastAsia"/>
          <w:color w:val="000000" w:themeColor="text1"/>
          <w:sz w:val="24"/>
          <w:szCs w:val="24"/>
        </w:rPr>
        <w:t>前发送至指定邮箱</w:t>
      </w:r>
      <w:r w:rsidR="000D3000">
        <w:rPr>
          <w:rFonts w:eastAsia="微软雅黑" w:hint="eastAsia"/>
          <w:color w:val="000000" w:themeColor="text1"/>
          <w:sz w:val="24"/>
          <w:szCs w:val="24"/>
        </w:rPr>
        <w:t>：</w:t>
      </w:r>
      <w:r w:rsidR="000D3000" w:rsidRPr="000D3000">
        <w:rPr>
          <w:rFonts w:eastAsia="微软雅黑"/>
          <w:color w:val="000000" w:themeColor="text1"/>
          <w:sz w:val="24"/>
          <w:szCs w:val="24"/>
        </w:rPr>
        <w:t>ai_cre_competition@163.com</w:t>
      </w:r>
      <w:r w:rsidR="00F30D30" w:rsidRPr="009366EB">
        <w:rPr>
          <w:rFonts w:eastAsia="微软雅黑" w:hint="eastAsia"/>
          <w:color w:val="000000" w:themeColor="text1"/>
          <w:sz w:val="24"/>
          <w:szCs w:val="24"/>
        </w:rPr>
        <w:t>。此后等待专家组</w:t>
      </w:r>
      <w:r w:rsidR="00F30D30" w:rsidRPr="009366EB">
        <w:rPr>
          <w:rFonts w:eastAsia="微软雅黑" w:hint="eastAsia"/>
          <w:bCs/>
          <w:color w:val="000000" w:themeColor="text1"/>
          <w:sz w:val="24"/>
          <w:szCs w:val="24"/>
        </w:rPr>
        <w:t>对参赛作品打分、遴选，最终确定决赛队伍。</w:t>
      </w:r>
    </w:p>
    <w:p w:rsidR="001D7CA0" w:rsidRDefault="009366EB">
      <w:pPr>
        <w:snapToGrid w:val="0"/>
        <w:spacing w:line="350" w:lineRule="auto"/>
        <w:ind w:firstLineChars="200" w:firstLine="480"/>
        <w:rPr>
          <w:rFonts w:eastAsia="微软雅黑"/>
          <w:bCs/>
          <w:sz w:val="24"/>
          <w:szCs w:val="24"/>
        </w:rPr>
      </w:pPr>
      <w:r>
        <w:rPr>
          <w:rFonts w:eastAsia="微软雅黑" w:hint="eastAsia"/>
          <w:bCs/>
          <w:sz w:val="24"/>
          <w:szCs w:val="24"/>
        </w:rPr>
        <w:t>6</w:t>
      </w:r>
      <w:r w:rsidR="00F30D30">
        <w:rPr>
          <w:rFonts w:eastAsia="微软雅黑"/>
          <w:bCs/>
          <w:sz w:val="24"/>
          <w:szCs w:val="24"/>
        </w:rPr>
        <w:t xml:space="preserve">. </w:t>
      </w:r>
      <w:r w:rsidR="00F30D30">
        <w:rPr>
          <w:rFonts w:eastAsia="微软雅黑" w:hint="eastAsia"/>
          <w:bCs/>
          <w:sz w:val="24"/>
          <w:szCs w:val="24"/>
        </w:rPr>
        <w:t>决赛：校内赛</w:t>
      </w:r>
      <w:r>
        <w:rPr>
          <w:rFonts w:eastAsia="微软雅黑" w:hint="eastAsia"/>
          <w:bCs/>
          <w:sz w:val="24"/>
          <w:szCs w:val="24"/>
        </w:rPr>
        <w:t>决赛于</w:t>
      </w:r>
      <w:r>
        <w:rPr>
          <w:rFonts w:eastAsia="微软雅黑" w:hint="eastAsia"/>
          <w:bCs/>
          <w:sz w:val="24"/>
          <w:szCs w:val="24"/>
        </w:rPr>
        <w:t>7</w:t>
      </w:r>
      <w:r>
        <w:rPr>
          <w:rFonts w:eastAsia="微软雅黑" w:hint="eastAsia"/>
          <w:bCs/>
          <w:sz w:val="24"/>
          <w:szCs w:val="24"/>
        </w:rPr>
        <w:t>月</w:t>
      </w:r>
      <w:r>
        <w:rPr>
          <w:rFonts w:eastAsia="微软雅黑" w:hint="eastAsia"/>
          <w:bCs/>
          <w:sz w:val="24"/>
          <w:szCs w:val="24"/>
        </w:rPr>
        <w:t>21</w:t>
      </w:r>
      <w:r>
        <w:rPr>
          <w:rFonts w:eastAsia="微软雅黑" w:hint="eastAsia"/>
          <w:bCs/>
          <w:sz w:val="24"/>
          <w:szCs w:val="24"/>
        </w:rPr>
        <w:t>日、</w:t>
      </w:r>
      <w:r>
        <w:rPr>
          <w:rFonts w:eastAsia="微软雅黑" w:hint="eastAsia"/>
          <w:bCs/>
          <w:sz w:val="24"/>
          <w:szCs w:val="24"/>
        </w:rPr>
        <w:t>22</w:t>
      </w:r>
      <w:r>
        <w:rPr>
          <w:rFonts w:eastAsia="微软雅黑" w:hint="eastAsia"/>
          <w:bCs/>
          <w:sz w:val="24"/>
          <w:szCs w:val="24"/>
        </w:rPr>
        <w:t>日展开</w:t>
      </w:r>
      <w:r w:rsidR="00F30D30">
        <w:rPr>
          <w:rFonts w:eastAsia="微软雅黑" w:hint="eastAsia"/>
          <w:bCs/>
          <w:sz w:val="24"/>
          <w:szCs w:val="24"/>
        </w:rPr>
        <w:t>，采用</w:t>
      </w:r>
      <w:r w:rsidR="00F30D30">
        <w:rPr>
          <w:rFonts w:eastAsia="微软雅黑" w:hint="eastAsia"/>
          <w:bCs/>
          <w:sz w:val="24"/>
          <w:szCs w:val="24"/>
        </w:rPr>
        <w:t>PPT</w:t>
      </w:r>
      <w:r w:rsidR="00F30D30">
        <w:rPr>
          <w:rFonts w:eastAsia="微软雅黑" w:hint="eastAsia"/>
          <w:bCs/>
          <w:sz w:val="24"/>
          <w:szCs w:val="24"/>
        </w:rPr>
        <w:t>或视频的形式对参赛作品进行介绍，如有实物需现场展示，并接受评委现场答辩</w:t>
      </w:r>
      <w:r>
        <w:rPr>
          <w:rFonts w:eastAsia="微软雅黑" w:hint="eastAsia"/>
          <w:bCs/>
          <w:sz w:val="24"/>
          <w:szCs w:val="24"/>
        </w:rPr>
        <w:t>（根据实际情况选择是否线上评审）</w:t>
      </w:r>
      <w:r w:rsidR="00F30D30">
        <w:rPr>
          <w:rFonts w:eastAsia="微软雅黑" w:hint="eastAsia"/>
          <w:bCs/>
          <w:sz w:val="24"/>
          <w:szCs w:val="24"/>
        </w:rPr>
        <w:t>。</w:t>
      </w:r>
    </w:p>
    <w:p w:rsidR="001D7CA0" w:rsidRDefault="009366EB">
      <w:pPr>
        <w:snapToGrid w:val="0"/>
        <w:spacing w:line="350" w:lineRule="auto"/>
        <w:ind w:firstLineChars="200" w:firstLine="480"/>
        <w:rPr>
          <w:rFonts w:eastAsia="微软雅黑"/>
          <w:bCs/>
          <w:sz w:val="24"/>
          <w:szCs w:val="24"/>
        </w:rPr>
      </w:pPr>
      <w:r>
        <w:rPr>
          <w:rFonts w:eastAsia="微软雅黑" w:hint="eastAsia"/>
          <w:sz w:val="24"/>
          <w:szCs w:val="24"/>
        </w:rPr>
        <w:t>7</w:t>
      </w:r>
      <w:r w:rsidR="00F30D30">
        <w:rPr>
          <w:rFonts w:eastAsia="微软雅黑"/>
          <w:sz w:val="24"/>
          <w:szCs w:val="24"/>
        </w:rPr>
        <w:t xml:space="preserve">. </w:t>
      </w:r>
      <w:r w:rsidR="00F30D30">
        <w:rPr>
          <w:rFonts w:eastAsia="微软雅黑" w:hint="eastAsia"/>
          <w:sz w:val="24"/>
          <w:szCs w:val="24"/>
        </w:rPr>
        <w:t>对通过校内赛决赛的队伍</w:t>
      </w:r>
      <w:r w:rsidR="00F30D30">
        <w:rPr>
          <w:rFonts w:eastAsia="微软雅黑" w:hint="eastAsia"/>
          <w:bCs/>
          <w:sz w:val="24"/>
          <w:szCs w:val="24"/>
        </w:rPr>
        <w:t>，指导参赛队伍报名全国赛，邀请专家对参赛队</w:t>
      </w:r>
      <w:r w:rsidR="00F30D30">
        <w:rPr>
          <w:rFonts w:eastAsia="微软雅黑" w:hint="eastAsia"/>
          <w:bCs/>
          <w:sz w:val="24"/>
          <w:szCs w:val="24"/>
        </w:rPr>
        <w:lastRenderedPageBreak/>
        <w:t>伍进行专业辅导，优化作品，提交至比赛官网。</w:t>
      </w:r>
    </w:p>
    <w:p w:rsidR="001D7CA0" w:rsidRDefault="009366EB" w:rsidP="00791810">
      <w:pPr>
        <w:snapToGrid w:val="0"/>
        <w:spacing w:line="350" w:lineRule="auto"/>
        <w:ind w:firstLineChars="200" w:firstLine="480"/>
        <w:rPr>
          <w:rFonts w:eastAsia="微软雅黑"/>
          <w:sz w:val="24"/>
          <w:szCs w:val="24"/>
        </w:rPr>
      </w:pPr>
      <w:r>
        <w:rPr>
          <w:rFonts w:eastAsia="微软雅黑" w:hint="eastAsia"/>
          <w:sz w:val="24"/>
          <w:szCs w:val="24"/>
        </w:rPr>
        <w:t>8</w:t>
      </w:r>
      <w:r w:rsidR="00F30D30">
        <w:rPr>
          <w:rFonts w:eastAsia="微软雅黑"/>
          <w:sz w:val="24"/>
          <w:szCs w:val="24"/>
        </w:rPr>
        <w:t>.</w:t>
      </w:r>
      <w:r>
        <w:rPr>
          <w:rFonts w:eastAsia="微软雅黑"/>
          <w:sz w:val="24"/>
          <w:szCs w:val="24"/>
        </w:rPr>
        <w:t xml:space="preserve"> </w:t>
      </w:r>
      <w:r w:rsidR="00F30D30">
        <w:rPr>
          <w:rFonts w:eastAsia="微软雅黑" w:hint="eastAsia"/>
          <w:sz w:val="24"/>
          <w:szCs w:val="24"/>
        </w:rPr>
        <w:t>重要时间节点</w:t>
      </w:r>
    </w:p>
    <w:tbl>
      <w:tblPr>
        <w:tblStyle w:val="a8"/>
        <w:tblW w:w="0" w:type="auto"/>
        <w:jc w:val="center"/>
        <w:tblLook w:val="04A0" w:firstRow="1" w:lastRow="0" w:firstColumn="1" w:lastColumn="0" w:noHBand="0" w:noVBand="1"/>
      </w:tblPr>
      <w:tblGrid>
        <w:gridCol w:w="2699"/>
        <w:gridCol w:w="5376"/>
      </w:tblGrid>
      <w:tr w:rsidR="009366EB" w:rsidRPr="009366EB" w:rsidTr="00051635">
        <w:trPr>
          <w:trHeight w:val="763"/>
          <w:jc w:val="center"/>
        </w:trPr>
        <w:tc>
          <w:tcPr>
            <w:tcW w:w="2699" w:type="dxa"/>
          </w:tcPr>
          <w:p w:rsidR="009366EB" w:rsidRPr="009366EB" w:rsidRDefault="009366EB" w:rsidP="009366EB">
            <w:pPr>
              <w:rPr>
                <w:rFonts w:ascii="Calibri" w:hAnsi="Calibri"/>
                <w:sz w:val="20"/>
              </w:rPr>
            </w:pPr>
            <w:r w:rsidRPr="009366EB">
              <w:rPr>
                <w:rFonts w:ascii="Calibri" w:hAnsi="Calibri" w:hint="eastAsia"/>
                <w:sz w:val="20"/>
              </w:rPr>
              <w:t>时间</w:t>
            </w:r>
            <w:r w:rsidRPr="009366EB">
              <w:rPr>
                <w:rFonts w:ascii="Calibri" w:hAnsi="Calibri" w:hint="eastAsia"/>
                <w:sz w:val="20"/>
              </w:rPr>
              <w:t xml:space="preserve"> </w:t>
            </w:r>
          </w:p>
        </w:tc>
        <w:tc>
          <w:tcPr>
            <w:tcW w:w="5376" w:type="dxa"/>
          </w:tcPr>
          <w:p w:rsidR="009366EB" w:rsidRPr="009366EB" w:rsidRDefault="009366EB" w:rsidP="009366EB">
            <w:pPr>
              <w:rPr>
                <w:rFonts w:ascii="Calibri" w:hAnsi="Calibri"/>
                <w:sz w:val="20"/>
              </w:rPr>
            </w:pPr>
            <w:r w:rsidRPr="009366EB">
              <w:rPr>
                <w:rFonts w:ascii="Calibri" w:hAnsi="Calibri" w:hint="eastAsia"/>
                <w:sz w:val="20"/>
              </w:rPr>
              <w:t>安排</w:t>
            </w:r>
            <w:r w:rsidRPr="009366EB">
              <w:rPr>
                <w:rFonts w:ascii="Calibri" w:hAnsi="Calibri" w:hint="eastAsia"/>
                <w:sz w:val="20"/>
              </w:rPr>
              <w:t xml:space="preserve"> </w:t>
            </w:r>
          </w:p>
        </w:tc>
      </w:tr>
      <w:tr w:rsidR="009366EB" w:rsidRPr="009366EB" w:rsidTr="00051635">
        <w:trPr>
          <w:jc w:val="center"/>
        </w:trPr>
        <w:tc>
          <w:tcPr>
            <w:tcW w:w="2699" w:type="dxa"/>
          </w:tcPr>
          <w:p w:rsidR="009366EB" w:rsidRPr="009366EB" w:rsidRDefault="009366EB" w:rsidP="009366EB">
            <w:pPr>
              <w:rPr>
                <w:rFonts w:ascii="Calibri" w:hAnsi="Calibri"/>
                <w:sz w:val="20"/>
              </w:rPr>
            </w:pPr>
            <w:r w:rsidRPr="009366EB">
              <w:rPr>
                <w:rFonts w:ascii="Calibri" w:hAnsi="Calibri" w:hint="eastAsia"/>
                <w:sz w:val="20"/>
              </w:rPr>
              <w:t>2020</w:t>
            </w:r>
            <w:r w:rsidRPr="009366EB">
              <w:rPr>
                <w:rFonts w:ascii="Calibri" w:hAnsi="Calibri" w:hint="eastAsia"/>
                <w:sz w:val="20"/>
              </w:rPr>
              <w:t>年</w:t>
            </w:r>
            <w:r w:rsidRPr="009366EB">
              <w:rPr>
                <w:rFonts w:ascii="Calibri" w:hAnsi="Calibri" w:hint="eastAsia"/>
                <w:sz w:val="20"/>
              </w:rPr>
              <w:t>6</w:t>
            </w:r>
            <w:r w:rsidRPr="009366EB">
              <w:rPr>
                <w:rFonts w:ascii="Calibri" w:hAnsi="Calibri" w:hint="eastAsia"/>
                <w:sz w:val="20"/>
              </w:rPr>
              <w:t>月</w:t>
            </w:r>
            <w:r w:rsidRPr="009366EB">
              <w:rPr>
                <w:rFonts w:ascii="Calibri" w:hAnsi="Calibri" w:hint="eastAsia"/>
                <w:sz w:val="20"/>
              </w:rPr>
              <w:t>-7</w:t>
            </w:r>
            <w:r w:rsidRPr="009366EB">
              <w:rPr>
                <w:rFonts w:ascii="Calibri" w:hAnsi="Calibri" w:hint="eastAsia"/>
                <w:sz w:val="20"/>
              </w:rPr>
              <w:t>月</w:t>
            </w:r>
          </w:p>
        </w:tc>
        <w:tc>
          <w:tcPr>
            <w:tcW w:w="5376" w:type="dxa"/>
          </w:tcPr>
          <w:p w:rsidR="009366EB" w:rsidRPr="009366EB" w:rsidRDefault="009366EB" w:rsidP="009366EB">
            <w:pPr>
              <w:rPr>
                <w:rFonts w:ascii="Calibri" w:hAnsi="Calibri"/>
                <w:sz w:val="20"/>
              </w:rPr>
            </w:pPr>
            <w:r w:rsidRPr="009366EB">
              <w:rPr>
                <w:rFonts w:ascii="Calibri" w:hAnsi="Calibri" w:hint="eastAsia"/>
                <w:sz w:val="20"/>
              </w:rPr>
              <w:t>加入官方交流群，</w:t>
            </w:r>
            <w:r w:rsidRPr="009366EB">
              <w:rPr>
                <w:rFonts w:ascii="Calibri" w:hAnsi="Calibri" w:hint="eastAsia"/>
                <w:sz w:val="20"/>
              </w:rPr>
              <w:t>QQ</w:t>
            </w:r>
            <w:r w:rsidRPr="009366EB">
              <w:rPr>
                <w:rFonts w:ascii="Calibri" w:hAnsi="Calibri" w:hint="eastAsia"/>
                <w:sz w:val="20"/>
              </w:rPr>
              <w:t>群聊号：</w:t>
            </w:r>
            <w:r w:rsidRPr="009366EB">
              <w:rPr>
                <w:rFonts w:ascii="Calibri" w:hAnsi="Calibri" w:hint="eastAsia"/>
                <w:sz w:val="20"/>
              </w:rPr>
              <w:t>769640879</w:t>
            </w:r>
          </w:p>
          <w:p w:rsidR="009366EB" w:rsidRPr="009366EB" w:rsidRDefault="009366EB" w:rsidP="009366EB">
            <w:pPr>
              <w:rPr>
                <w:rFonts w:ascii="Calibri" w:hAnsi="Calibri"/>
                <w:sz w:val="20"/>
              </w:rPr>
            </w:pPr>
            <w:r w:rsidRPr="009366EB">
              <w:rPr>
                <w:rFonts w:ascii="Calibri" w:hAnsi="Calibri" w:hint="eastAsia"/>
                <w:sz w:val="20"/>
              </w:rPr>
              <w:t>工作人员联络</w:t>
            </w:r>
            <w:r w:rsidRPr="009366EB">
              <w:rPr>
                <w:rFonts w:ascii="Calibri" w:hAnsi="Calibri" w:hint="eastAsia"/>
                <w:sz w:val="20"/>
              </w:rPr>
              <w:t>QQ</w:t>
            </w:r>
            <w:r w:rsidRPr="009366EB">
              <w:rPr>
                <w:rFonts w:ascii="Calibri" w:hAnsi="Calibri" w:hint="eastAsia"/>
                <w:sz w:val="20"/>
              </w:rPr>
              <w:t>号：</w:t>
            </w:r>
            <w:r w:rsidRPr="009366EB">
              <w:rPr>
                <w:rFonts w:ascii="Calibri" w:hAnsi="Calibri" w:hint="eastAsia"/>
                <w:sz w:val="20"/>
              </w:rPr>
              <w:t xml:space="preserve"> 407515204 </w:t>
            </w:r>
          </w:p>
        </w:tc>
      </w:tr>
      <w:tr w:rsidR="009366EB" w:rsidRPr="009366EB" w:rsidTr="00051635">
        <w:trPr>
          <w:jc w:val="center"/>
        </w:trPr>
        <w:tc>
          <w:tcPr>
            <w:tcW w:w="2699" w:type="dxa"/>
          </w:tcPr>
          <w:p w:rsidR="009366EB" w:rsidRPr="009366EB" w:rsidRDefault="009366EB" w:rsidP="009366EB">
            <w:pPr>
              <w:rPr>
                <w:rFonts w:ascii="Calibri" w:hAnsi="Calibri"/>
                <w:sz w:val="20"/>
              </w:rPr>
            </w:pPr>
            <w:r w:rsidRPr="009366EB">
              <w:rPr>
                <w:rFonts w:ascii="Calibri" w:hAnsi="Calibri" w:hint="eastAsia"/>
                <w:sz w:val="20"/>
              </w:rPr>
              <w:t>2020</w:t>
            </w:r>
            <w:r w:rsidRPr="009366EB">
              <w:rPr>
                <w:rFonts w:ascii="Calibri" w:hAnsi="Calibri" w:hint="eastAsia"/>
                <w:sz w:val="20"/>
              </w:rPr>
              <w:t>年</w:t>
            </w:r>
            <w:r w:rsidRPr="009366EB">
              <w:rPr>
                <w:rFonts w:ascii="Calibri" w:hAnsi="Calibri" w:hint="eastAsia"/>
                <w:sz w:val="20"/>
              </w:rPr>
              <w:t>6</w:t>
            </w:r>
            <w:r w:rsidRPr="009366EB">
              <w:rPr>
                <w:rFonts w:ascii="Calibri" w:hAnsi="Calibri" w:hint="eastAsia"/>
                <w:sz w:val="20"/>
              </w:rPr>
              <w:t>月</w:t>
            </w:r>
            <w:r w:rsidRPr="009366EB">
              <w:rPr>
                <w:rFonts w:ascii="Calibri" w:hAnsi="Calibri" w:hint="eastAsia"/>
                <w:sz w:val="20"/>
              </w:rPr>
              <w:t>15</w:t>
            </w:r>
            <w:r w:rsidRPr="009366EB">
              <w:rPr>
                <w:rFonts w:ascii="Calibri" w:hAnsi="Calibri" w:hint="eastAsia"/>
                <w:sz w:val="20"/>
              </w:rPr>
              <w:t>日</w:t>
            </w:r>
          </w:p>
        </w:tc>
        <w:tc>
          <w:tcPr>
            <w:tcW w:w="5376" w:type="dxa"/>
          </w:tcPr>
          <w:p w:rsidR="009366EB" w:rsidRPr="009366EB" w:rsidRDefault="009366EB" w:rsidP="009366EB">
            <w:pPr>
              <w:rPr>
                <w:rFonts w:ascii="Calibri" w:hAnsi="Calibri"/>
                <w:sz w:val="20"/>
              </w:rPr>
            </w:pPr>
            <w:r w:rsidRPr="009366EB">
              <w:rPr>
                <w:rFonts w:ascii="Calibri" w:hAnsi="Calibri" w:hint="eastAsia"/>
                <w:sz w:val="20"/>
              </w:rPr>
              <w:t>人工智能创新大赛校内赛报名</w:t>
            </w:r>
            <w:r w:rsidRPr="009366EB">
              <w:rPr>
                <w:rFonts w:ascii="Calibri" w:hAnsi="Calibri" w:hint="eastAsia"/>
                <w:color w:val="000000"/>
                <w:sz w:val="20"/>
              </w:rPr>
              <w:t>截止日期</w:t>
            </w:r>
          </w:p>
        </w:tc>
      </w:tr>
      <w:tr w:rsidR="009366EB" w:rsidRPr="009366EB" w:rsidTr="00051635">
        <w:trPr>
          <w:jc w:val="center"/>
        </w:trPr>
        <w:tc>
          <w:tcPr>
            <w:tcW w:w="2699" w:type="dxa"/>
          </w:tcPr>
          <w:p w:rsidR="009366EB" w:rsidRPr="009366EB" w:rsidRDefault="009366EB" w:rsidP="009366EB">
            <w:pPr>
              <w:rPr>
                <w:rFonts w:ascii="Calibri" w:hAnsi="Calibri"/>
                <w:sz w:val="20"/>
              </w:rPr>
            </w:pPr>
            <w:r w:rsidRPr="009366EB">
              <w:rPr>
                <w:rFonts w:ascii="Calibri" w:hAnsi="Calibri" w:hint="eastAsia"/>
                <w:sz w:val="20"/>
              </w:rPr>
              <w:t>2020</w:t>
            </w:r>
            <w:r w:rsidRPr="009366EB">
              <w:rPr>
                <w:rFonts w:ascii="Calibri" w:hAnsi="Calibri" w:hint="eastAsia"/>
                <w:sz w:val="20"/>
              </w:rPr>
              <w:t>年</w:t>
            </w:r>
            <w:r w:rsidRPr="009366EB">
              <w:rPr>
                <w:rFonts w:ascii="Calibri" w:hAnsi="Calibri" w:hint="eastAsia"/>
                <w:sz w:val="20"/>
              </w:rPr>
              <w:t>6</w:t>
            </w:r>
            <w:r w:rsidRPr="009366EB">
              <w:rPr>
                <w:rFonts w:ascii="Calibri" w:hAnsi="Calibri" w:hint="eastAsia"/>
                <w:sz w:val="20"/>
              </w:rPr>
              <w:t>月</w:t>
            </w:r>
            <w:r w:rsidRPr="009366EB">
              <w:rPr>
                <w:rFonts w:ascii="Calibri" w:hAnsi="Calibri" w:hint="eastAsia"/>
                <w:sz w:val="20"/>
              </w:rPr>
              <w:t>16-30</w:t>
            </w:r>
            <w:r w:rsidRPr="009366EB">
              <w:rPr>
                <w:rFonts w:ascii="Calibri" w:hAnsi="Calibri" w:hint="eastAsia"/>
                <w:sz w:val="20"/>
              </w:rPr>
              <w:t>日</w:t>
            </w:r>
          </w:p>
        </w:tc>
        <w:tc>
          <w:tcPr>
            <w:tcW w:w="5376" w:type="dxa"/>
          </w:tcPr>
          <w:p w:rsidR="009366EB" w:rsidRPr="009366EB" w:rsidRDefault="009366EB" w:rsidP="009366EB">
            <w:pPr>
              <w:rPr>
                <w:rFonts w:ascii="Calibri" w:hAnsi="Calibri"/>
                <w:sz w:val="20"/>
              </w:rPr>
            </w:pPr>
            <w:r w:rsidRPr="009366EB">
              <w:rPr>
                <w:rFonts w:ascii="Calibri" w:hAnsi="Calibri" w:hint="eastAsia"/>
                <w:sz w:val="20"/>
              </w:rPr>
              <w:t>举办赛事讲座</w:t>
            </w:r>
          </w:p>
        </w:tc>
      </w:tr>
      <w:tr w:rsidR="009366EB" w:rsidRPr="009366EB" w:rsidTr="00051635">
        <w:trPr>
          <w:jc w:val="center"/>
        </w:trPr>
        <w:tc>
          <w:tcPr>
            <w:tcW w:w="2699" w:type="dxa"/>
          </w:tcPr>
          <w:p w:rsidR="009366EB" w:rsidRPr="009366EB" w:rsidRDefault="009366EB" w:rsidP="009366EB">
            <w:pPr>
              <w:rPr>
                <w:rFonts w:ascii="Calibri" w:hAnsi="Calibri"/>
                <w:sz w:val="20"/>
              </w:rPr>
            </w:pPr>
            <w:r w:rsidRPr="009366EB">
              <w:rPr>
                <w:rFonts w:ascii="Calibri" w:hAnsi="Calibri" w:hint="eastAsia"/>
                <w:sz w:val="20"/>
              </w:rPr>
              <w:t>2020</w:t>
            </w:r>
            <w:r w:rsidRPr="009366EB">
              <w:rPr>
                <w:rFonts w:ascii="Calibri" w:hAnsi="Calibri" w:hint="eastAsia"/>
                <w:sz w:val="20"/>
              </w:rPr>
              <w:t>年</w:t>
            </w:r>
            <w:r w:rsidRPr="009366EB">
              <w:rPr>
                <w:rFonts w:ascii="Calibri" w:hAnsi="Calibri" w:hint="eastAsia"/>
                <w:sz w:val="20"/>
              </w:rPr>
              <w:t>6</w:t>
            </w:r>
            <w:r w:rsidRPr="009366EB">
              <w:rPr>
                <w:rFonts w:ascii="Calibri" w:hAnsi="Calibri" w:hint="eastAsia"/>
                <w:sz w:val="20"/>
              </w:rPr>
              <w:t>月</w:t>
            </w:r>
            <w:r w:rsidRPr="009366EB">
              <w:rPr>
                <w:rFonts w:ascii="Calibri" w:hAnsi="Calibri" w:hint="eastAsia"/>
                <w:sz w:val="20"/>
              </w:rPr>
              <w:t>15</w:t>
            </w:r>
            <w:r w:rsidRPr="009366EB">
              <w:rPr>
                <w:rFonts w:ascii="Calibri" w:hAnsi="Calibri" w:hint="eastAsia"/>
                <w:sz w:val="20"/>
              </w:rPr>
              <w:t>日</w:t>
            </w:r>
            <w:r w:rsidRPr="009366EB">
              <w:rPr>
                <w:rFonts w:ascii="Calibri" w:hAnsi="Calibri" w:hint="eastAsia"/>
                <w:sz w:val="20"/>
              </w:rPr>
              <w:t>-7</w:t>
            </w:r>
            <w:r w:rsidRPr="009366EB">
              <w:rPr>
                <w:rFonts w:ascii="Calibri" w:hAnsi="Calibri" w:hint="eastAsia"/>
                <w:sz w:val="20"/>
              </w:rPr>
              <w:t>月</w:t>
            </w:r>
            <w:r w:rsidRPr="009366EB">
              <w:rPr>
                <w:rFonts w:ascii="Calibri" w:hAnsi="Calibri" w:hint="eastAsia"/>
                <w:sz w:val="20"/>
              </w:rPr>
              <w:t>20</w:t>
            </w:r>
            <w:r w:rsidRPr="009366EB">
              <w:rPr>
                <w:rFonts w:ascii="Calibri" w:hAnsi="Calibri" w:hint="eastAsia"/>
                <w:sz w:val="20"/>
              </w:rPr>
              <w:t>日</w:t>
            </w:r>
            <w:r w:rsidRPr="009366EB">
              <w:rPr>
                <w:rFonts w:ascii="Calibri" w:hAnsi="Calibri" w:hint="eastAsia"/>
                <w:sz w:val="20"/>
              </w:rPr>
              <w:t xml:space="preserve"> </w:t>
            </w:r>
          </w:p>
        </w:tc>
        <w:tc>
          <w:tcPr>
            <w:tcW w:w="5376" w:type="dxa"/>
          </w:tcPr>
          <w:p w:rsidR="009366EB" w:rsidRPr="009366EB" w:rsidRDefault="009366EB" w:rsidP="00A9697B">
            <w:pPr>
              <w:rPr>
                <w:rFonts w:ascii="Calibri" w:hAnsi="Calibri"/>
                <w:sz w:val="20"/>
              </w:rPr>
            </w:pPr>
            <w:r w:rsidRPr="009366EB">
              <w:rPr>
                <w:rFonts w:ascii="Calibri" w:hAnsi="Calibri" w:hint="eastAsia"/>
                <w:sz w:val="20"/>
              </w:rPr>
              <w:t>期间可提交作品发送参赛项目相关资料至</w:t>
            </w:r>
            <w:r w:rsidRPr="009366EB">
              <w:rPr>
                <w:rFonts w:ascii="Calibri" w:hAnsi="Calibri" w:hint="eastAsia"/>
                <w:color w:val="000000"/>
                <w:sz w:val="20"/>
              </w:rPr>
              <w:t>邮箱</w:t>
            </w:r>
            <w:r w:rsidRPr="009366EB">
              <w:rPr>
                <w:rFonts w:ascii="Calibri" w:hAnsi="Calibri" w:hint="eastAsia"/>
                <w:sz w:val="20"/>
              </w:rPr>
              <w:t>：</w:t>
            </w:r>
            <w:r w:rsidRPr="009366EB">
              <w:rPr>
                <w:rFonts w:ascii="Calibri" w:hAnsi="Calibri"/>
                <w:sz w:val="20"/>
              </w:rPr>
              <w:t>ai_cre_competition@163.com</w:t>
            </w:r>
            <w:r w:rsidRPr="009366EB">
              <w:rPr>
                <w:rFonts w:ascii="Calibri" w:hAnsi="Calibri" w:hint="eastAsia"/>
                <w:sz w:val="20"/>
              </w:rPr>
              <w:t xml:space="preserve"> </w:t>
            </w:r>
            <w:r w:rsidRPr="009366EB">
              <w:rPr>
                <w:rFonts w:ascii="Calibri" w:hAnsi="Calibri" w:hint="eastAsia"/>
                <w:sz w:val="20"/>
              </w:rPr>
              <w:t>（打包成</w:t>
            </w:r>
            <w:r w:rsidRPr="009366EB">
              <w:rPr>
                <w:rFonts w:ascii="Calibri" w:hAnsi="Calibri" w:hint="eastAsia"/>
                <w:sz w:val="20"/>
              </w:rPr>
              <w:t>ZIP</w:t>
            </w:r>
            <w:r w:rsidRPr="009366EB">
              <w:rPr>
                <w:rFonts w:ascii="Calibri" w:hAnsi="Calibri" w:hint="eastAsia"/>
                <w:sz w:val="20"/>
              </w:rPr>
              <w:t>格式压缩包）</w:t>
            </w:r>
            <w:r w:rsidRPr="009366EB">
              <w:rPr>
                <w:rFonts w:ascii="Calibri" w:hAnsi="Calibri" w:hint="eastAsia"/>
                <w:sz w:val="20"/>
              </w:rPr>
              <w:t xml:space="preserve"> </w:t>
            </w:r>
          </w:p>
        </w:tc>
      </w:tr>
      <w:tr w:rsidR="009366EB" w:rsidRPr="009366EB" w:rsidTr="00051635">
        <w:trPr>
          <w:jc w:val="center"/>
        </w:trPr>
        <w:tc>
          <w:tcPr>
            <w:tcW w:w="2699" w:type="dxa"/>
          </w:tcPr>
          <w:p w:rsidR="009366EB" w:rsidRPr="009366EB" w:rsidRDefault="009366EB" w:rsidP="009366EB">
            <w:pPr>
              <w:rPr>
                <w:rFonts w:ascii="Calibri" w:hAnsi="Calibri"/>
                <w:sz w:val="20"/>
              </w:rPr>
            </w:pPr>
            <w:r w:rsidRPr="009366EB">
              <w:rPr>
                <w:rFonts w:ascii="Calibri" w:hAnsi="Calibri" w:hint="eastAsia"/>
                <w:sz w:val="20"/>
              </w:rPr>
              <w:t>2020</w:t>
            </w:r>
            <w:r w:rsidRPr="009366EB">
              <w:rPr>
                <w:rFonts w:ascii="Calibri" w:hAnsi="Calibri" w:hint="eastAsia"/>
                <w:sz w:val="20"/>
              </w:rPr>
              <w:t>年</w:t>
            </w:r>
            <w:r w:rsidRPr="009366EB">
              <w:rPr>
                <w:rFonts w:ascii="Calibri" w:hAnsi="Calibri" w:hint="eastAsia"/>
                <w:sz w:val="20"/>
              </w:rPr>
              <w:t>7</w:t>
            </w:r>
            <w:r w:rsidRPr="009366EB">
              <w:rPr>
                <w:rFonts w:ascii="Calibri" w:hAnsi="Calibri" w:hint="eastAsia"/>
                <w:sz w:val="20"/>
              </w:rPr>
              <w:t>月</w:t>
            </w:r>
            <w:r w:rsidRPr="009366EB">
              <w:rPr>
                <w:rFonts w:ascii="Calibri" w:hAnsi="Calibri" w:hint="eastAsia"/>
                <w:sz w:val="20"/>
              </w:rPr>
              <w:t>21</w:t>
            </w:r>
            <w:r w:rsidRPr="009366EB">
              <w:rPr>
                <w:rFonts w:ascii="Calibri" w:hAnsi="Calibri" w:hint="eastAsia"/>
                <w:sz w:val="20"/>
              </w:rPr>
              <w:t>日至</w:t>
            </w:r>
            <w:r w:rsidRPr="009366EB">
              <w:rPr>
                <w:rFonts w:ascii="Calibri" w:hAnsi="Calibri" w:hint="eastAsia"/>
                <w:sz w:val="20"/>
              </w:rPr>
              <w:t>7</w:t>
            </w:r>
            <w:r w:rsidRPr="009366EB">
              <w:rPr>
                <w:rFonts w:ascii="Calibri" w:hAnsi="Calibri" w:hint="eastAsia"/>
                <w:sz w:val="20"/>
              </w:rPr>
              <w:t>月</w:t>
            </w:r>
            <w:r w:rsidRPr="009366EB">
              <w:rPr>
                <w:rFonts w:ascii="Calibri" w:hAnsi="Calibri" w:hint="eastAsia"/>
                <w:sz w:val="20"/>
              </w:rPr>
              <w:t>22</w:t>
            </w:r>
            <w:r w:rsidRPr="009366EB">
              <w:rPr>
                <w:rFonts w:ascii="Calibri" w:hAnsi="Calibri" w:hint="eastAsia"/>
                <w:sz w:val="20"/>
              </w:rPr>
              <w:t>日</w:t>
            </w:r>
          </w:p>
        </w:tc>
        <w:tc>
          <w:tcPr>
            <w:tcW w:w="5376" w:type="dxa"/>
          </w:tcPr>
          <w:p w:rsidR="009366EB" w:rsidRPr="009366EB" w:rsidRDefault="009366EB" w:rsidP="009366EB">
            <w:pPr>
              <w:rPr>
                <w:rFonts w:ascii="Calibri" w:hAnsi="Calibri"/>
                <w:sz w:val="20"/>
              </w:rPr>
            </w:pPr>
            <w:r w:rsidRPr="009366EB">
              <w:rPr>
                <w:rFonts w:ascii="Calibri" w:hAnsi="Calibri" w:hint="eastAsia"/>
                <w:sz w:val="20"/>
              </w:rPr>
              <w:t>校内赛决赛，以现场答辩展示、陈述和</w:t>
            </w:r>
            <w:proofErr w:type="gramStart"/>
            <w:r w:rsidRPr="009366EB">
              <w:rPr>
                <w:rFonts w:ascii="Calibri" w:hAnsi="Calibri" w:hint="eastAsia"/>
                <w:sz w:val="20"/>
              </w:rPr>
              <w:t>专家问辩的</w:t>
            </w:r>
            <w:proofErr w:type="gramEnd"/>
            <w:r w:rsidRPr="009366EB">
              <w:rPr>
                <w:rFonts w:ascii="Calibri" w:hAnsi="Calibri" w:hint="eastAsia"/>
                <w:sz w:val="20"/>
              </w:rPr>
              <w:t>方式进行。</w:t>
            </w:r>
            <w:r w:rsidRPr="009366EB">
              <w:rPr>
                <w:rFonts w:ascii="Calibri" w:hAnsi="Calibri" w:hint="eastAsia"/>
                <w:color w:val="000000"/>
                <w:sz w:val="20"/>
              </w:rPr>
              <w:t>（根据实际情况，灵活选择是否线上评审）</w:t>
            </w:r>
          </w:p>
        </w:tc>
      </w:tr>
      <w:tr w:rsidR="009366EB" w:rsidRPr="009366EB" w:rsidTr="00051635">
        <w:trPr>
          <w:trHeight w:val="688"/>
          <w:jc w:val="center"/>
        </w:trPr>
        <w:tc>
          <w:tcPr>
            <w:tcW w:w="2699" w:type="dxa"/>
          </w:tcPr>
          <w:p w:rsidR="009366EB" w:rsidRPr="009366EB" w:rsidRDefault="009366EB" w:rsidP="009366EB">
            <w:pPr>
              <w:rPr>
                <w:rFonts w:ascii="Calibri" w:hAnsi="Calibri"/>
                <w:sz w:val="20"/>
              </w:rPr>
            </w:pPr>
            <w:r w:rsidRPr="009366EB">
              <w:rPr>
                <w:rFonts w:ascii="Calibri" w:hAnsi="Calibri" w:hint="eastAsia"/>
                <w:sz w:val="20"/>
              </w:rPr>
              <w:t>2020</w:t>
            </w:r>
            <w:r w:rsidRPr="009366EB">
              <w:rPr>
                <w:rFonts w:ascii="Calibri" w:hAnsi="Calibri" w:hint="eastAsia"/>
                <w:sz w:val="20"/>
              </w:rPr>
              <w:t>年</w:t>
            </w:r>
            <w:r w:rsidRPr="009366EB">
              <w:rPr>
                <w:rFonts w:ascii="Calibri" w:hAnsi="Calibri" w:hint="eastAsia"/>
                <w:sz w:val="20"/>
              </w:rPr>
              <w:t>7</w:t>
            </w:r>
            <w:r w:rsidRPr="009366EB">
              <w:rPr>
                <w:rFonts w:ascii="Calibri" w:hAnsi="Calibri" w:hint="eastAsia"/>
                <w:sz w:val="20"/>
              </w:rPr>
              <w:t>月</w:t>
            </w:r>
            <w:r w:rsidRPr="009366EB">
              <w:rPr>
                <w:rFonts w:ascii="Calibri" w:hAnsi="Calibri" w:hint="eastAsia"/>
                <w:sz w:val="20"/>
              </w:rPr>
              <w:t>23</w:t>
            </w:r>
            <w:r w:rsidRPr="009366EB">
              <w:rPr>
                <w:rFonts w:ascii="Calibri" w:hAnsi="Calibri" w:hint="eastAsia"/>
                <w:sz w:val="20"/>
              </w:rPr>
              <w:t>日至</w:t>
            </w:r>
            <w:r w:rsidRPr="009366EB">
              <w:rPr>
                <w:rFonts w:ascii="Calibri" w:hAnsi="Calibri" w:hint="eastAsia"/>
                <w:sz w:val="20"/>
              </w:rPr>
              <w:t>8</w:t>
            </w:r>
            <w:r w:rsidRPr="009366EB">
              <w:rPr>
                <w:rFonts w:ascii="Calibri" w:hAnsi="Calibri" w:hint="eastAsia"/>
                <w:sz w:val="20"/>
              </w:rPr>
              <w:t>月</w:t>
            </w:r>
            <w:r w:rsidRPr="009366EB">
              <w:rPr>
                <w:rFonts w:ascii="Calibri" w:hAnsi="Calibri" w:hint="eastAsia"/>
                <w:sz w:val="20"/>
              </w:rPr>
              <w:t>15</w:t>
            </w:r>
            <w:r w:rsidRPr="009366EB">
              <w:rPr>
                <w:rFonts w:ascii="Calibri" w:hAnsi="Calibri" w:hint="eastAsia"/>
                <w:sz w:val="20"/>
              </w:rPr>
              <w:t>日</w:t>
            </w:r>
          </w:p>
        </w:tc>
        <w:tc>
          <w:tcPr>
            <w:tcW w:w="5376" w:type="dxa"/>
          </w:tcPr>
          <w:p w:rsidR="009366EB" w:rsidRPr="009366EB" w:rsidRDefault="009366EB" w:rsidP="009366EB">
            <w:pPr>
              <w:rPr>
                <w:rFonts w:ascii="Calibri" w:hAnsi="Calibri"/>
                <w:sz w:val="20"/>
              </w:rPr>
            </w:pPr>
            <w:r w:rsidRPr="009366EB">
              <w:rPr>
                <w:rFonts w:ascii="Calibri" w:hAnsi="Calibri" w:hint="eastAsia"/>
                <w:sz w:val="20"/>
              </w:rPr>
              <w:t>学校推荐并指导晋级队伍参加全国赛，邀请专家对参赛队伍进行专业辅导，优化作品，提交至比赛官网。</w:t>
            </w:r>
            <w:r w:rsidRPr="009366EB">
              <w:rPr>
                <w:rFonts w:ascii="Calibri" w:hAnsi="Calibri" w:hint="eastAsia"/>
                <w:sz w:val="20"/>
              </w:rPr>
              <w:t xml:space="preserve"> </w:t>
            </w:r>
          </w:p>
        </w:tc>
      </w:tr>
    </w:tbl>
    <w:p w:rsidR="009366EB" w:rsidRPr="009366EB" w:rsidRDefault="009366EB" w:rsidP="00791810">
      <w:pPr>
        <w:snapToGrid w:val="0"/>
        <w:spacing w:line="350" w:lineRule="auto"/>
        <w:ind w:firstLineChars="200" w:firstLine="480"/>
        <w:rPr>
          <w:rFonts w:eastAsia="微软雅黑" w:hint="eastAsia"/>
          <w:sz w:val="24"/>
          <w:szCs w:val="24"/>
        </w:rPr>
      </w:pPr>
    </w:p>
    <w:p w:rsidR="001D7CA0" w:rsidRDefault="00F30D30">
      <w:pPr>
        <w:spacing w:beforeLines="50" w:before="156"/>
        <w:rPr>
          <w:rFonts w:eastAsia="微软雅黑"/>
          <w:b/>
          <w:sz w:val="24"/>
          <w:szCs w:val="24"/>
        </w:rPr>
      </w:pPr>
      <w:r>
        <w:rPr>
          <w:rFonts w:eastAsia="微软雅黑" w:hint="eastAsia"/>
          <w:b/>
          <w:sz w:val="24"/>
          <w:szCs w:val="24"/>
        </w:rPr>
        <w:t>二</w:t>
      </w:r>
      <w:r>
        <w:rPr>
          <w:rFonts w:eastAsia="微软雅黑" w:hint="eastAsia"/>
          <w:b/>
          <w:sz w:val="24"/>
          <w:szCs w:val="24"/>
        </w:rPr>
        <w:t>.</w:t>
      </w:r>
      <w:r>
        <w:rPr>
          <w:rFonts w:eastAsia="微软雅黑"/>
          <w:b/>
          <w:sz w:val="24"/>
          <w:szCs w:val="24"/>
        </w:rPr>
        <w:t xml:space="preserve"> </w:t>
      </w:r>
      <w:r>
        <w:rPr>
          <w:rFonts w:eastAsia="微软雅黑" w:hint="eastAsia"/>
          <w:b/>
          <w:sz w:val="24"/>
          <w:szCs w:val="24"/>
        </w:rPr>
        <w:t>指导教师参赛流程</w:t>
      </w:r>
    </w:p>
    <w:p w:rsidR="001D7CA0" w:rsidRDefault="00F30D30">
      <w:pPr>
        <w:autoSpaceDE w:val="0"/>
        <w:autoSpaceDN w:val="0"/>
        <w:adjustRightInd w:val="0"/>
        <w:jc w:val="left"/>
        <w:rPr>
          <w:rFonts w:eastAsia="微软雅黑"/>
          <w:sz w:val="24"/>
          <w:szCs w:val="24"/>
        </w:rPr>
      </w:pPr>
      <w:r>
        <w:rPr>
          <w:rFonts w:eastAsia="微软雅黑"/>
          <w:sz w:val="24"/>
          <w:szCs w:val="24"/>
        </w:rPr>
        <w:t>1</w:t>
      </w:r>
      <w:r>
        <w:rPr>
          <w:rFonts w:eastAsia="微软雅黑" w:hint="eastAsia"/>
          <w:sz w:val="24"/>
          <w:szCs w:val="24"/>
        </w:rPr>
        <w:t>．指导教师必须是参赛队伍所在高校在职教师。</w:t>
      </w:r>
    </w:p>
    <w:p w:rsidR="001D7CA0" w:rsidRDefault="00F30D30">
      <w:pPr>
        <w:autoSpaceDE w:val="0"/>
        <w:autoSpaceDN w:val="0"/>
        <w:adjustRightInd w:val="0"/>
        <w:jc w:val="left"/>
        <w:rPr>
          <w:rFonts w:eastAsia="微软雅黑"/>
          <w:sz w:val="24"/>
          <w:szCs w:val="24"/>
        </w:rPr>
      </w:pPr>
      <w:r>
        <w:rPr>
          <w:rFonts w:eastAsia="微软雅黑"/>
          <w:sz w:val="24"/>
          <w:szCs w:val="24"/>
        </w:rPr>
        <w:t>2</w:t>
      </w:r>
      <w:r>
        <w:rPr>
          <w:rFonts w:eastAsia="微软雅黑" w:hint="eastAsia"/>
          <w:sz w:val="24"/>
          <w:szCs w:val="24"/>
        </w:rPr>
        <w:t>．指导教师对所指导队伍中学生的有效性和参赛作品的有效性进行检查，不合规定的学生禁止参赛，不合规定的作品禁止参赛。</w:t>
      </w:r>
    </w:p>
    <w:p w:rsidR="001D7CA0" w:rsidRDefault="00F30D30">
      <w:pPr>
        <w:autoSpaceDE w:val="0"/>
        <w:autoSpaceDN w:val="0"/>
        <w:adjustRightInd w:val="0"/>
        <w:jc w:val="left"/>
        <w:rPr>
          <w:rFonts w:eastAsia="微软雅黑"/>
          <w:sz w:val="24"/>
          <w:szCs w:val="24"/>
        </w:rPr>
      </w:pPr>
      <w:r>
        <w:rPr>
          <w:rFonts w:eastAsia="微软雅黑"/>
          <w:sz w:val="24"/>
          <w:szCs w:val="24"/>
        </w:rPr>
        <w:t>3</w:t>
      </w:r>
      <w:r>
        <w:rPr>
          <w:rFonts w:eastAsia="微软雅黑" w:hint="eastAsia"/>
          <w:sz w:val="24"/>
          <w:szCs w:val="24"/>
        </w:rPr>
        <w:t>．指导教师可以指导学生选题，设计方案论证，但具体的硬件制作、软件编程、系统调试、设计报告或学术论文必须由参赛学生独立完成。</w:t>
      </w:r>
    </w:p>
    <w:p w:rsidR="001D7CA0" w:rsidRDefault="00F30D30">
      <w:pPr>
        <w:autoSpaceDE w:val="0"/>
        <w:autoSpaceDN w:val="0"/>
        <w:adjustRightInd w:val="0"/>
        <w:jc w:val="left"/>
        <w:rPr>
          <w:rFonts w:eastAsia="微软雅黑"/>
          <w:sz w:val="24"/>
          <w:szCs w:val="24"/>
        </w:rPr>
      </w:pPr>
      <w:r>
        <w:rPr>
          <w:rFonts w:eastAsia="微软雅黑"/>
          <w:sz w:val="24"/>
          <w:szCs w:val="24"/>
        </w:rPr>
        <w:t>4</w:t>
      </w:r>
      <w:r>
        <w:rPr>
          <w:rFonts w:eastAsia="微软雅黑" w:hint="eastAsia"/>
          <w:sz w:val="24"/>
          <w:szCs w:val="24"/>
        </w:rPr>
        <w:t>．指导教师负责参赛作品的原创性。</w:t>
      </w:r>
    </w:p>
    <w:p w:rsidR="001D7CA0" w:rsidRDefault="00F30D30">
      <w:pPr>
        <w:snapToGrid w:val="0"/>
        <w:spacing w:line="350" w:lineRule="auto"/>
        <w:rPr>
          <w:rFonts w:eastAsia="微软雅黑"/>
          <w:sz w:val="24"/>
          <w:szCs w:val="24"/>
        </w:rPr>
      </w:pPr>
      <w:r>
        <w:rPr>
          <w:rFonts w:eastAsia="微软雅黑"/>
          <w:sz w:val="24"/>
          <w:szCs w:val="24"/>
        </w:rPr>
        <w:t>5</w:t>
      </w:r>
      <w:r>
        <w:rPr>
          <w:rFonts w:eastAsia="微软雅黑" w:hint="eastAsia"/>
          <w:sz w:val="24"/>
          <w:szCs w:val="24"/>
        </w:rPr>
        <w:t>．有效管理指导的学生团队按竞赛通知及时提交参赛资料。</w:t>
      </w:r>
    </w:p>
    <w:p w:rsidR="001D7CA0" w:rsidRDefault="00F30D30">
      <w:pPr>
        <w:snapToGrid w:val="0"/>
        <w:spacing w:line="350" w:lineRule="auto"/>
        <w:rPr>
          <w:rFonts w:eastAsia="微软雅黑"/>
          <w:b/>
          <w:bCs/>
          <w:sz w:val="24"/>
          <w:szCs w:val="24"/>
        </w:rPr>
      </w:pPr>
      <w:r>
        <w:rPr>
          <w:rFonts w:eastAsia="微软雅黑" w:hint="eastAsia"/>
          <w:b/>
          <w:bCs/>
          <w:sz w:val="24"/>
          <w:szCs w:val="24"/>
        </w:rPr>
        <w:t>三．其它事项</w:t>
      </w:r>
    </w:p>
    <w:p w:rsidR="001D7CA0" w:rsidRDefault="00F30D30">
      <w:pPr>
        <w:snapToGrid w:val="0"/>
        <w:spacing w:line="350" w:lineRule="auto"/>
        <w:rPr>
          <w:rFonts w:eastAsia="微软雅黑"/>
          <w:sz w:val="24"/>
          <w:szCs w:val="24"/>
        </w:rPr>
      </w:pPr>
      <w:r>
        <w:rPr>
          <w:rFonts w:eastAsia="微软雅黑"/>
          <w:sz w:val="24"/>
          <w:szCs w:val="24"/>
        </w:rPr>
        <w:t xml:space="preserve">1. </w:t>
      </w:r>
      <w:r>
        <w:rPr>
          <w:rFonts w:eastAsia="微软雅黑" w:hint="eastAsia"/>
          <w:sz w:val="24"/>
          <w:szCs w:val="24"/>
        </w:rPr>
        <w:t>报名费：本次竞赛不收取任何费用。</w:t>
      </w:r>
    </w:p>
    <w:p w:rsidR="001D7CA0" w:rsidRDefault="00F30D30">
      <w:pPr>
        <w:snapToGrid w:val="0"/>
        <w:spacing w:line="350" w:lineRule="auto"/>
        <w:rPr>
          <w:rFonts w:eastAsia="微软雅黑"/>
          <w:sz w:val="24"/>
          <w:szCs w:val="24"/>
        </w:rPr>
      </w:pPr>
      <w:r>
        <w:rPr>
          <w:rFonts w:eastAsia="微软雅黑"/>
          <w:sz w:val="24"/>
          <w:szCs w:val="24"/>
        </w:rPr>
        <w:t>2</w:t>
      </w:r>
      <w:r>
        <w:rPr>
          <w:rFonts w:eastAsia="微软雅黑" w:hint="eastAsia"/>
          <w:sz w:val="24"/>
          <w:szCs w:val="24"/>
        </w:rPr>
        <w:t>．参赛队伍应在初赛截止日</w:t>
      </w:r>
      <w:r>
        <w:rPr>
          <w:rFonts w:eastAsia="微软雅黑"/>
          <w:b/>
          <w:bCs/>
          <w:sz w:val="24"/>
          <w:szCs w:val="24"/>
        </w:rPr>
        <w:t>20</w:t>
      </w:r>
      <w:r>
        <w:rPr>
          <w:rFonts w:eastAsia="微软雅黑" w:hint="eastAsia"/>
          <w:b/>
          <w:bCs/>
          <w:sz w:val="24"/>
          <w:szCs w:val="24"/>
        </w:rPr>
        <w:t>20</w:t>
      </w:r>
      <w:r>
        <w:rPr>
          <w:rFonts w:eastAsia="微软雅黑"/>
          <w:b/>
          <w:bCs/>
          <w:sz w:val="24"/>
          <w:szCs w:val="24"/>
        </w:rPr>
        <w:t xml:space="preserve"> </w:t>
      </w:r>
      <w:r>
        <w:rPr>
          <w:rFonts w:eastAsia="微软雅黑" w:hint="eastAsia"/>
          <w:b/>
          <w:bCs/>
          <w:sz w:val="24"/>
          <w:szCs w:val="24"/>
        </w:rPr>
        <w:t>年</w:t>
      </w:r>
      <w:r>
        <w:rPr>
          <w:rFonts w:eastAsia="微软雅黑" w:hint="eastAsia"/>
          <w:b/>
          <w:bCs/>
          <w:sz w:val="24"/>
          <w:szCs w:val="24"/>
        </w:rPr>
        <w:t>7</w:t>
      </w:r>
      <w:r>
        <w:rPr>
          <w:rFonts w:eastAsia="微软雅黑"/>
          <w:b/>
          <w:bCs/>
          <w:sz w:val="24"/>
          <w:szCs w:val="24"/>
        </w:rPr>
        <w:t xml:space="preserve"> </w:t>
      </w:r>
      <w:r>
        <w:rPr>
          <w:rFonts w:eastAsia="微软雅黑" w:hint="eastAsia"/>
          <w:b/>
          <w:bCs/>
          <w:sz w:val="24"/>
          <w:szCs w:val="24"/>
        </w:rPr>
        <w:t>月</w:t>
      </w:r>
      <w:r w:rsidR="004565D8">
        <w:rPr>
          <w:rFonts w:eastAsia="微软雅黑" w:hint="eastAsia"/>
          <w:b/>
          <w:bCs/>
          <w:sz w:val="24"/>
          <w:szCs w:val="24"/>
        </w:rPr>
        <w:t>20</w:t>
      </w:r>
      <w:r>
        <w:rPr>
          <w:rFonts w:eastAsia="微软雅黑"/>
          <w:b/>
          <w:bCs/>
          <w:sz w:val="24"/>
          <w:szCs w:val="24"/>
        </w:rPr>
        <w:t xml:space="preserve"> </w:t>
      </w:r>
      <w:r w:rsidR="004565D8">
        <w:rPr>
          <w:rFonts w:eastAsia="微软雅黑" w:hint="eastAsia"/>
          <w:b/>
          <w:bCs/>
          <w:sz w:val="24"/>
          <w:szCs w:val="24"/>
        </w:rPr>
        <w:t>日前将作品资料上传至竞赛指定邮箱：</w:t>
      </w:r>
      <w:r w:rsidR="004565D8" w:rsidRPr="004565D8">
        <w:rPr>
          <w:rFonts w:eastAsia="微软雅黑"/>
          <w:b/>
          <w:bCs/>
          <w:sz w:val="24"/>
          <w:szCs w:val="24"/>
        </w:rPr>
        <w:t>ai_cre_competition@163.com</w:t>
      </w:r>
      <w:r>
        <w:rPr>
          <w:rFonts w:eastAsia="微软雅黑" w:hint="eastAsia"/>
          <w:sz w:val="24"/>
          <w:szCs w:val="24"/>
        </w:rPr>
        <w:t>。</w:t>
      </w:r>
    </w:p>
    <w:p w:rsidR="001D7CA0" w:rsidRDefault="00F30D30">
      <w:pPr>
        <w:snapToGrid w:val="0"/>
        <w:spacing w:line="350" w:lineRule="auto"/>
        <w:rPr>
          <w:rFonts w:eastAsia="微软雅黑"/>
          <w:sz w:val="24"/>
          <w:szCs w:val="24"/>
        </w:rPr>
      </w:pPr>
      <w:r>
        <w:rPr>
          <w:rFonts w:eastAsia="微软雅黑"/>
          <w:sz w:val="24"/>
          <w:szCs w:val="24"/>
        </w:rPr>
        <w:t>3</w:t>
      </w:r>
      <w:r>
        <w:rPr>
          <w:rFonts w:eastAsia="微软雅黑" w:hint="eastAsia"/>
          <w:sz w:val="24"/>
          <w:szCs w:val="24"/>
        </w:rPr>
        <w:t>．禁止参赛队伍等弄虚作假。对违反国家有关法律、法规以及大赛章程的行为，</w:t>
      </w:r>
      <w:r>
        <w:rPr>
          <w:rFonts w:eastAsia="微软雅黑" w:hint="eastAsia"/>
          <w:sz w:val="24"/>
          <w:szCs w:val="24"/>
        </w:rPr>
        <w:lastRenderedPageBreak/>
        <w:t>组委会将取消相关奖项，并依照有关规定进行处罚。</w:t>
      </w:r>
    </w:p>
    <w:p w:rsidR="001D7CA0" w:rsidRDefault="00F30D30">
      <w:pPr>
        <w:snapToGrid w:val="0"/>
        <w:spacing w:line="350" w:lineRule="auto"/>
        <w:rPr>
          <w:rFonts w:eastAsia="微软雅黑"/>
          <w:b/>
          <w:bCs/>
          <w:sz w:val="24"/>
          <w:szCs w:val="24"/>
        </w:rPr>
      </w:pPr>
      <w:r>
        <w:rPr>
          <w:rFonts w:eastAsia="微软雅黑" w:hint="eastAsia"/>
          <w:b/>
          <w:bCs/>
          <w:sz w:val="24"/>
          <w:szCs w:val="24"/>
        </w:rPr>
        <w:t>四．参赛选题</w:t>
      </w:r>
    </w:p>
    <w:p w:rsidR="001D7CA0" w:rsidRDefault="00F30D30">
      <w:pPr>
        <w:adjustRightInd w:val="0"/>
        <w:snapToGrid w:val="0"/>
        <w:spacing w:line="350" w:lineRule="auto"/>
        <w:ind w:firstLine="420"/>
        <w:jc w:val="left"/>
        <w:rPr>
          <w:rFonts w:eastAsia="微软雅黑"/>
          <w:bCs/>
          <w:sz w:val="24"/>
          <w:szCs w:val="24"/>
        </w:rPr>
      </w:pPr>
      <w:r>
        <w:rPr>
          <w:rFonts w:eastAsia="微软雅黑"/>
          <w:bCs/>
          <w:sz w:val="24"/>
          <w:szCs w:val="24"/>
        </w:rPr>
        <w:t> </w:t>
      </w:r>
      <w:r>
        <w:rPr>
          <w:rFonts w:eastAsia="微软雅黑" w:hint="eastAsia"/>
          <w:bCs/>
          <w:sz w:val="24"/>
          <w:szCs w:val="24"/>
        </w:rPr>
        <w:t> </w:t>
      </w:r>
      <w:r>
        <w:rPr>
          <w:rFonts w:eastAsia="微软雅黑" w:hint="eastAsia"/>
          <w:bCs/>
          <w:sz w:val="24"/>
          <w:szCs w:val="24"/>
        </w:rPr>
        <w:t>本届大赛将秉承</w:t>
      </w:r>
      <w:r>
        <w:rPr>
          <w:rFonts w:eastAsia="微软雅黑"/>
          <w:bCs/>
          <w:sz w:val="24"/>
          <w:szCs w:val="24"/>
        </w:rPr>
        <w:t> “</w:t>
      </w:r>
      <w:r>
        <w:rPr>
          <w:rFonts w:eastAsia="微软雅黑" w:hint="eastAsia"/>
          <w:bCs/>
          <w:sz w:val="24"/>
          <w:szCs w:val="24"/>
        </w:rPr>
        <w:t>创新</w:t>
      </w:r>
      <w:r>
        <w:rPr>
          <w:rFonts w:eastAsia="微软雅黑"/>
          <w:bCs/>
          <w:sz w:val="24"/>
          <w:szCs w:val="24"/>
        </w:rPr>
        <w:t>”</w:t>
      </w:r>
      <w:r>
        <w:rPr>
          <w:rFonts w:eastAsia="微软雅黑" w:hint="eastAsia"/>
          <w:bCs/>
          <w:sz w:val="24"/>
          <w:szCs w:val="24"/>
        </w:rPr>
        <w:t>原则，将大赛的特色定位在</w:t>
      </w:r>
      <w:r>
        <w:rPr>
          <w:rFonts w:eastAsia="微软雅黑"/>
          <w:bCs/>
          <w:sz w:val="24"/>
          <w:szCs w:val="24"/>
        </w:rPr>
        <w:t>“</w:t>
      </w:r>
      <w:r>
        <w:rPr>
          <w:rFonts w:eastAsia="微软雅黑" w:hint="eastAsia"/>
          <w:bCs/>
          <w:sz w:val="24"/>
          <w:szCs w:val="24"/>
        </w:rPr>
        <w:t>前沿领域</w:t>
      </w:r>
      <w:r>
        <w:rPr>
          <w:rFonts w:eastAsia="微软雅黑"/>
          <w:bCs/>
          <w:sz w:val="24"/>
          <w:szCs w:val="24"/>
        </w:rPr>
        <w:t>”</w:t>
      </w:r>
      <w:r>
        <w:rPr>
          <w:rFonts w:eastAsia="微软雅黑" w:hint="eastAsia"/>
          <w:bCs/>
          <w:sz w:val="24"/>
          <w:szCs w:val="24"/>
        </w:rPr>
        <w:t>和</w:t>
      </w:r>
      <w:r>
        <w:rPr>
          <w:rFonts w:eastAsia="微软雅黑"/>
          <w:bCs/>
          <w:sz w:val="24"/>
          <w:szCs w:val="24"/>
        </w:rPr>
        <w:t>“</w:t>
      </w:r>
      <w:r>
        <w:rPr>
          <w:rFonts w:eastAsia="微软雅黑" w:hint="eastAsia"/>
          <w:bCs/>
          <w:sz w:val="24"/>
          <w:szCs w:val="24"/>
        </w:rPr>
        <w:t>深入探索</w:t>
      </w:r>
      <w:r>
        <w:rPr>
          <w:rFonts w:eastAsia="微软雅黑"/>
          <w:bCs/>
          <w:sz w:val="24"/>
          <w:szCs w:val="24"/>
        </w:rPr>
        <w:t>”</w:t>
      </w:r>
      <w:r>
        <w:rPr>
          <w:rFonts w:eastAsia="微软雅黑" w:hint="eastAsia"/>
          <w:bCs/>
          <w:sz w:val="24"/>
          <w:szCs w:val="24"/>
        </w:rPr>
        <w:t>两个方面。参赛作品须围绕新一代人工智能相关技术探索和设计有明确场景驱动的应用创新方案，如人工智能技术在教育、医疗、金融、环保、法律和设计等行业领域的深度应用。大赛采用开放命题，参赛队伍可选择华为</w:t>
      </w:r>
      <w:r>
        <w:rPr>
          <w:rFonts w:eastAsia="微软雅黑"/>
          <w:bCs/>
          <w:sz w:val="24"/>
          <w:szCs w:val="24"/>
        </w:rPr>
        <w:t>AI</w:t>
      </w:r>
      <w:r>
        <w:rPr>
          <w:rFonts w:eastAsia="微软雅黑" w:hint="eastAsia"/>
          <w:bCs/>
          <w:sz w:val="24"/>
          <w:szCs w:val="24"/>
        </w:rPr>
        <w:t>开放平台作技术支持。参赛作品应当遵循相关设计、开发指南与规范。参赛者应充分发挥创新能力，自由探索应用场景并自行获取相关数据，最终提交具有原创性并能展示其应用潜力的参赛作品。</w:t>
      </w:r>
    </w:p>
    <w:p w:rsidR="001D7CA0" w:rsidRDefault="00F30D30">
      <w:pPr>
        <w:adjustRightInd w:val="0"/>
        <w:snapToGrid w:val="0"/>
        <w:spacing w:line="350" w:lineRule="auto"/>
        <w:ind w:firstLine="420"/>
        <w:jc w:val="left"/>
        <w:rPr>
          <w:rFonts w:eastAsia="微软雅黑"/>
          <w:bCs/>
          <w:sz w:val="24"/>
          <w:szCs w:val="24"/>
        </w:rPr>
      </w:pPr>
      <w:r>
        <w:rPr>
          <w:rFonts w:eastAsia="微软雅黑" w:hint="eastAsia"/>
          <w:bCs/>
          <w:sz w:val="24"/>
          <w:szCs w:val="24"/>
        </w:rPr>
        <w:t>  </w:t>
      </w:r>
      <w:r>
        <w:rPr>
          <w:rFonts w:eastAsia="微软雅黑" w:hint="eastAsia"/>
          <w:bCs/>
          <w:sz w:val="24"/>
          <w:szCs w:val="24"/>
        </w:rPr>
        <w:t>大赛分为</w:t>
      </w:r>
      <w:r w:rsidRPr="003303FC">
        <w:rPr>
          <w:rFonts w:eastAsia="微软雅黑" w:hint="eastAsia"/>
          <w:b/>
          <w:bCs/>
          <w:sz w:val="24"/>
          <w:szCs w:val="24"/>
        </w:rPr>
        <w:t>技术创新</w:t>
      </w:r>
      <w:r>
        <w:rPr>
          <w:rFonts w:eastAsia="微软雅黑" w:hint="eastAsia"/>
          <w:bCs/>
          <w:sz w:val="24"/>
          <w:szCs w:val="24"/>
        </w:rPr>
        <w:t>、</w:t>
      </w:r>
      <w:r w:rsidRPr="003303FC">
        <w:rPr>
          <w:rFonts w:eastAsia="微软雅黑" w:hint="eastAsia"/>
          <w:b/>
          <w:bCs/>
          <w:sz w:val="24"/>
          <w:szCs w:val="24"/>
        </w:rPr>
        <w:t>应用创意</w:t>
      </w:r>
      <w:r>
        <w:rPr>
          <w:rFonts w:eastAsia="微软雅黑" w:hint="eastAsia"/>
          <w:bCs/>
          <w:sz w:val="24"/>
          <w:szCs w:val="24"/>
        </w:rPr>
        <w:t>及</w:t>
      </w:r>
      <w:r w:rsidRPr="003303FC">
        <w:rPr>
          <w:rFonts w:eastAsia="微软雅黑" w:hint="eastAsia"/>
          <w:b/>
          <w:bCs/>
          <w:sz w:val="24"/>
          <w:szCs w:val="24"/>
        </w:rPr>
        <w:t>企业赛题</w:t>
      </w:r>
      <w:r>
        <w:rPr>
          <w:rFonts w:eastAsia="微软雅黑" w:hint="eastAsia"/>
          <w:bCs/>
          <w:sz w:val="24"/>
          <w:szCs w:val="24"/>
        </w:rPr>
        <w:t>三个类别，每支参赛队伍可根据兴趣及技术能力任选一个类别参赛，同一参赛队员（队伍）只允许报名参加一个类别。技术创新类强调软硬件结合，以可展示原型系统作为核心评审考察点；应用创意类强调重大领域场景，以技术可行性和应用落地价值作为重要评审考察点。</w:t>
      </w:r>
    </w:p>
    <w:p w:rsidR="001D7CA0" w:rsidRDefault="00F30D30">
      <w:pPr>
        <w:adjustRightInd w:val="0"/>
        <w:snapToGrid w:val="0"/>
        <w:spacing w:line="350" w:lineRule="auto"/>
        <w:ind w:firstLine="420"/>
        <w:jc w:val="left"/>
        <w:rPr>
          <w:rFonts w:eastAsia="微软雅黑"/>
          <w:bCs/>
          <w:sz w:val="24"/>
          <w:szCs w:val="24"/>
        </w:rPr>
      </w:pPr>
      <w:r>
        <w:rPr>
          <w:rFonts w:eastAsia="微软雅黑"/>
          <w:bCs/>
          <w:sz w:val="24"/>
          <w:szCs w:val="24"/>
        </w:rPr>
        <w:t>大赛作品主要包含以下范围：</w:t>
      </w:r>
    </w:p>
    <w:p w:rsidR="001D7CA0" w:rsidRDefault="00F30D30">
      <w:pPr>
        <w:numPr>
          <w:ilvl w:val="0"/>
          <w:numId w:val="1"/>
        </w:numPr>
        <w:adjustRightInd w:val="0"/>
        <w:snapToGrid w:val="0"/>
        <w:spacing w:line="350" w:lineRule="auto"/>
        <w:ind w:left="720"/>
        <w:jc w:val="left"/>
        <w:rPr>
          <w:rFonts w:eastAsia="微软雅黑"/>
          <w:bCs/>
          <w:sz w:val="24"/>
          <w:szCs w:val="24"/>
        </w:rPr>
      </w:pPr>
      <w:r>
        <w:rPr>
          <w:rFonts w:eastAsia="微软雅黑" w:hint="eastAsia"/>
          <w:bCs/>
          <w:sz w:val="24"/>
          <w:szCs w:val="24"/>
        </w:rPr>
        <w:t>人机交互</w:t>
      </w:r>
      <w:r>
        <w:rPr>
          <w:rFonts w:eastAsia="微软雅黑"/>
          <w:bCs/>
          <w:sz w:val="24"/>
          <w:szCs w:val="24"/>
        </w:rPr>
        <w:t>。</w:t>
      </w:r>
      <w:r>
        <w:rPr>
          <w:rFonts w:eastAsia="微软雅黑" w:hint="eastAsia"/>
          <w:bCs/>
          <w:sz w:val="24"/>
          <w:szCs w:val="24"/>
        </w:rPr>
        <w:t>从语音和视觉等方向为出发点，</w:t>
      </w:r>
      <w:r>
        <w:rPr>
          <w:rFonts w:eastAsia="微软雅黑"/>
          <w:bCs/>
          <w:sz w:val="24"/>
          <w:szCs w:val="24"/>
        </w:rPr>
        <w:t>旨在实现人机之间</w:t>
      </w:r>
      <w:r>
        <w:rPr>
          <w:rFonts w:eastAsia="微软雅黑" w:hint="eastAsia"/>
          <w:bCs/>
          <w:sz w:val="24"/>
          <w:szCs w:val="24"/>
        </w:rPr>
        <w:t>自然</w:t>
      </w:r>
      <w:proofErr w:type="gramStart"/>
      <w:r>
        <w:rPr>
          <w:rFonts w:eastAsia="微软雅黑"/>
          <w:bCs/>
          <w:sz w:val="24"/>
          <w:szCs w:val="24"/>
        </w:rPr>
        <w:t>交互无</w:t>
      </w:r>
      <w:proofErr w:type="gramEnd"/>
      <w:r>
        <w:rPr>
          <w:rFonts w:eastAsia="微软雅黑"/>
          <w:bCs/>
          <w:sz w:val="24"/>
          <w:szCs w:val="24"/>
        </w:rPr>
        <w:t>障碍。所提交的参赛作品，自行拟定参赛题目。</w:t>
      </w:r>
    </w:p>
    <w:p w:rsidR="001D7CA0" w:rsidRDefault="00F30D30">
      <w:pPr>
        <w:numPr>
          <w:ilvl w:val="0"/>
          <w:numId w:val="1"/>
        </w:numPr>
        <w:adjustRightInd w:val="0"/>
        <w:snapToGrid w:val="0"/>
        <w:spacing w:line="350" w:lineRule="auto"/>
        <w:ind w:left="720"/>
        <w:jc w:val="left"/>
        <w:rPr>
          <w:rFonts w:eastAsia="微软雅黑"/>
          <w:bCs/>
          <w:sz w:val="24"/>
          <w:szCs w:val="24"/>
        </w:rPr>
      </w:pPr>
      <w:r>
        <w:rPr>
          <w:rFonts w:eastAsia="微软雅黑" w:hint="eastAsia"/>
          <w:bCs/>
          <w:sz w:val="24"/>
          <w:szCs w:val="24"/>
        </w:rPr>
        <w:t>智能驾驶</w:t>
      </w:r>
      <w:r>
        <w:rPr>
          <w:rFonts w:eastAsia="微软雅黑"/>
          <w:bCs/>
          <w:sz w:val="24"/>
          <w:szCs w:val="24"/>
        </w:rPr>
        <w:t>。</w:t>
      </w:r>
      <w:r>
        <w:rPr>
          <w:rFonts w:eastAsia="微软雅黑" w:hint="eastAsia"/>
          <w:bCs/>
          <w:sz w:val="24"/>
          <w:szCs w:val="24"/>
        </w:rPr>
        <w:t>智能</w:t>
      </w:r>
      <w:proofErr w:type="gramStart"/>
      <w:r>
        <w:rPr>
          <w:rFonts w:eastAsia="微软雅黑" w:hint="eastAsia"/>
          <w:bCs/>
          <w:sz w:val="24"/>
          <w:szCs w:val="24"/>
        </w:rPr>
        <w:t>驾驶赛</w:t>
      </w:r>
      <w:proofErr w:type="gramEnd"/>
      <w:r>
        <w:rPr>
          <w:rFonts w:eastAsia="微软雅黑" w:hint="eastAsia"/>
          <w:bCs/>
          <w:sz w:val="24"/>
          <w:szCs w:val="24"/>
        </w:rPr>
        <w:t>主要围绕</w:t>
      </w:r>
      <w:r>
        <w:rPr>
          <w:rFonts w:eastAsia="微软雅黑"/>
          <w:bCs/>
          <w:sz w:val="24"/>
          <w:szCs w:val="24"/>
        </w:rPr>
        <w:t>无人驾驶、智能辅助和信息安全</w:t>
      </w:r>
      <w:r>
        <w:rPr>
          <w:rFonts w:eastAsia="微软雅黑" w:hint="eastAsia"/>
          <w:bCs/>
          <w:sz w:val="24"/>
          <w:szCs w:val="24"/>
        </w:rPr>
        <w:t>等，考验人工智能技术，在不同算法、不同场景下的应用效果</w:t>
      </w:r>
      <w:r>
        <w:rPr>
          <w:rFonts w:eastAsia="微软雅黑"/>
          <w:bCs/>
          <w:sz w:val="24"/>
          <w:szCs w:val="24"/>
        </w:rPr>
        <w:t>。学生提交的参赛作品，可以是</w:t>
      </w:r>
      <w:r>
        <w:rPr>
          <w:rFonts w:eastAsia="微软雅黑" w:hint="eastAsia"/>
          <w:bCs/>
          <w:sz w:val="24"/>
          <w:szCs w:val="24"/>
        </w:rPr>
        <w:t>通用技术创新</w:t>
      </w:r>
      <w:r>
        <w:rPr>
          <w:rFonts w:eastAsia="微软雅黑"/>
          <w:bCs/>
          <w:sz w:val="24"/>
          <w:szCs w:val="24"/>
        </w:rPr>
        <w:t>，也可是</w:t>
      </w:r>
      <w:r>
        <w:rPr>
          <w:rFonts w:eastAsia="微软雅黑" w:hint="eastAsia"/>
          <w:bCs/>
          <w:sz w:val="24"/>
          <w:szCs w:val="24"/>
        </w:rPr>
        <w:t>应用创新</w:t>
      </w:r>
      <w:r>
        <w:rPr>
          <w:rFonts w:eastAsia="微软雅黑"/>
          <w:bCs/>
          <w:sz w:val="24"/>
          <w:szCs w:val="24"/>
        </w:rPr>
        <w:t>设计方案。所有与</w:t>
      </w:r>
      <w:r>
        <w:rPr>
          <w:rFonts w:eastAsia="微软雅黑" w:hint="eastAsia"/>
          <w:bCs/>
          <w:sz w:val="24"/>
          <w:szCs w:val="24"/>
        </w:rPr>
        <w:t>智能驾驶</w:t>
      </w:r>
      <w:r>
        <w:rPr>
          <w:rFonts w:eastAsia="微软雅黑"/>
          <w:bCs/>
          <w:sz w:val="24"/>
          <w:szCs w:val="24"/>
        </w:rPr>
        <w:t>有关的作品均可提交。</w:t>
      </w:r>
    </w:p>
    <w:p w:rsidR="001D7CA0" w:rsidRDefault="00F30D30">
      <w:pPr>
        <w:numPr>
          <w:ilvl w:val="0"/>
          <w:numId w:val="1"/>
        </w:numPr>
        <w:adjustRightInd w:val="0"/>
        <w:snapToGrid w:val="0"/>
        <w:spacing w:line="350" w:lineRule="auto"/>
        <w:ind w:left="720"/>
        <w:jc w:val="left"/>
        <w:rPr>
          <w:rFonts w:eastAsia="微软雅黑"/>
          <w:bCs/>
          <w:sz w:val="24"/>
          <w:szCs w:val="24"/>
        </w:rPr>
      </w:pPr>
      <w:r>
        <w:rPr>
          <w:rFonts w:eastAsia="微软雅黑" w:hint="eastAsia"/>
          <w:bCs/>
          <w:sz w:val="24"/>
          <w:szCs w:val="24"/>
        </w:rPr>
        <w:t>大数据挖掘。利用数据分析来寻找事物</w:t>
      </w:r>
      <w:proofErr w:type="gramStart"/>
      <w:r>
        <w:rPr>
          <w:rFonts w:eastAsia="微软雅黑" w:hint="eastAsia"/>
          <w:bCs/>
          <w:sz w:val="24"/>
          <w:szCs w:val="24"/>
        </w:rPr>
        <w:t>间模式</w:t>
      </w:r>
      <w:proofErr w:type="gramEnd"/>
      <w:r>
        <w:rPr>
          <w:rFonts w:eastAsia="微软雅黑" w:hint="eastAsia"/>
          <w:bCs/>
          <w:sz w:val="24"/>
          <w:szCs w:val="24"/>
        </w:rPr>
        <w:t>和趋势的项目或方案，凡涉及数据挖掘工具、解决方案，新型数据清洗、数据分析方法的项目。</w:t>
      </w:r>
      <w:r>
        <w:rPr>
          <w:rFonts w:eastAsia="微软雅黑" w:hint="eastAsia"/>
          <w:bCs/>
          <w:sz w:val="24"/>
          <w:szCs w:val="24"/>
        </w:rPr>
        <w:lastRenderedPageBreak/>
        <w:t>与数字经济领域相关的项目、涉及硬件、软件的技术项目和商业模式的创新项目。</w:t>
      </w:r>
    </w:p>
    <w:p w:rsidR="001D7CA0" w:rsidRDefault="00F30D30">
      <w:pPr>
        <w:numPr>
          <w:ilvl w:val="0"/>
          <w:numId w:val="1"/>
        </w:numPr>
        <w:adjustRightInd w:val="0"/>
        <w:snapToGrid w:val="0"/>
        <w:spacing w:line="350" w:lineRule="auto"/>
        <w:ind w:left="720"/>
        <w:jc w:val="left"/>
        <w:rPr>
          <w:rFonts w:eastAsia="微软雅黑"/>
          <w:bCs/>
          <w:sz w:val="24"/>
          <w:szCs w:val="24"/>
        </w:rPr>
      </w:pPr>
      <w:r>
        <w:rPr>
          <w:rFonts w:eastAsia="微软雅黑" w:hint="eastAsia"/>
          <w:bCs/>
          <w:sz w:val="24"/>
          <w:szCs w:val="24"/>
        </w:rPr>
        <w:t>智能传感器。在传感器原理、技术、设计方面的创新想法、理念、模型等，对所提创新设想进行理论分析或仿真验证，能对实际工程设计有所启发。</w:t>
      </w:r>
    </w:p>
    <w:p w:rsidR="001D7CA0" w:rsidRDefault="00F30D30">
      <w:pPr>
        <w:numPr>
          <w:ilvl w:val="0"/>
          <w:numId w:val="1"/>
        </w:numPr>
        <w:adjustRightInd w:val="0"/>
        <w:snapToGrid w:val="0"/>
        <w:spacing w:line="350" w:lineRule="auto"/>
        <w:ind w:left="720"/>
        <w:jc w:val="left"/>
        <w:rPr>
          <w:rFonts w:eastAsia="微软雅黑"/>
          <w:bCs/>
          <w:sz w:val="24"/>
          <w:szCs w:val="24"/>
        </w:rPr>
      </w:pPr>
      <w:r>
        <w:rPr>
          <w:rFonts w:eastAsia="微软雅黑" w:hint="eastAsia"/>
          <w:bCs/>
          <w:sz w:val="24"/>
          <w:szCs w:val="24"/>
        </w:rPr>
        <w:t>其他赛题。</w:t>
      </w:r>
      <w:r>
        <w:rPr>
          <w:rFonts w:eastAsia="微软雅黑"/>
          <w:sz w:val="24"/>
          <w:szCs w:val="24"/>
        </w:rPr>
        <w:t>参赛队伍可以自主选择作品题目，作品必须与人工智能密切相关。作者需要为自己的选题指定其所属的技术领域</w:t>
      </w:r>
      <w:r>
        <w:rPr>
          <w:rFonts w:eastAsia="微软雅黑"/>
          <w:sz w:val="24"/>
          <w:szCs w:val="24"/>
        </w:rPr>
        <w:t>1-2</w:t>
      </w:r>
      <w:r>
        <w:rPr>
          <w:rFonts w:eastAsia="微软雅黑"/>
          <w:sz w:val="24"/>
          <w:szCs w:val="24"/>
        </w:rPr>
        <w:t>个，技术领域包括：图像处理、视频分析、语音处理、自然语言处理、多媒体信息处理、</w:t>
      </w:r>
      <w:proofErr w:type="gramStart"/>
      <w:r>
        <w:rPr>
          <w:rFonts w:eastAsia="微软雅黑"/>
          <w:sz w:val="24"/>
          <w:szCs w:val="24"/>
        </w:rPr>
        <w:t>脑机接口</w:t>
      </w:r>
      <w:proofErr w:type="gramEnd"/>
      <w:r>
        <w:rPr>
          <w:rFonts w:eastAsia="微软雅黑"/>
          <w:sz w:val="24"/>
          <w:szCs w:val="24"/>
        </w:rPr>
        <w:t>、自动控制、机器人、大数据挖掘、智能传感器、其他</w:t>
      </w:r>
      <w:r>
        <w:rPr>
          <w:rFonts w:eastAsia="微软雅黑"/>
          <w:sz w:val="24"/>
          <w:szCs w:val="24"/>
        </w:rPr>
        <w:t>(</w:t>
      </w:r>
      <w:r>
        <w:rPr>
          <w:rFonts w:eastAsia="微软雅黑"/>
          <w:sz w:val="24"/>
          <w:szCs w:val="24"/>
        </w:rPr>
        <w:t>请注明技术名称</w:t>
      </w:r>
      <w:r>
        <w:rPr>
          <w:rFonts w:eastAsia="微软雅黑"/>
          <w:sz w:val="24"/>
          <w:szCs w:val="24"/>
        </w:rPr>
        <w:t>)</w:t>
      </w:r>
      <w:r>
        <w:rPr>
          <w:rFonts w:eastAsia="微软雅黑"/>
          <w:sz w:val="24"/>
          <w:szCs w:val="24"/>
        </w:rPr>
        <w:t>。专家组将对参赛作品进行选题审核，组委会有权要求参赛队伍修改不符合要求的作品选题，或取消其参赛资格。竞赛不接受任何与国家法律、法规相违背的题目。</w:t>
      </w:r>
    </w:p>
    <w:p w:rsidR="001D7CA0" w:rsidRDefault="00F30D30">
      <w:pPr>
        <w:snapToGrid w:val="0"/>
        <w:spacing w:line="350" w:lineRule="auto"/>
        <w:rPr>
          <w:rFonts w:eastAsia="微软雅黑"/>
          <w:b/>
          <w:sz w:val="24"/>
          <w:szCs w:val="24"/>
        </w:rPr>
      </w:pPr>
      <w:r>
        <w:rPr>
          <w:rFonts w:eastAsia="微软雅黑" w:hint="eastAsia"/>
          <w:b/>
          <w:sz w:val="24"/>
          <w:szCs w:val="24"/>
        </w:rPr>
        <w:t>五、比赛要求</w:t>
      </w:r>
    </w:p>
    <w:p w:rsidR="001D7CA0" w:rsidRDefault="00F30D30">
      <w:pPr>
        <w:adjustRightInd w:val="0"/>
        <w:snapToGrid w:val="0"/>
        <w:spacing w:line="350" w:lineRule="auto"/>
        <w:ind w:firstLineChars="200" w:firstLine="480"/>
        <w:jc w:val="left"/>
        <w:rPr>
          <w:rFonts w:eastAsia="微软雅黑"/>
          <w:b/>
          <w:sz w:val="24"/>
          <w:szCs w:val="24"/>
        </w:rPr>
      </w:pPr>
      <w:r>
        <w:rPr>
          <w:rFonts w:eastAsia="微软雅黑" w:hint="eastAsia"/>
          <w:b/>
          <w:sz w:val="24"/>
          <w:szCs w:val="24"/>
        </w:rPr>
        <w:t>1</w:t>
      </w:r>
      <w:r>
        <w:rPr>
          <w:rFonts w:eastAsia="微软雅黑" w:hint="eastAsia"/>
          <w:b/>
          <w:sz w:val="24"/>
          <w:szCs w:val="24"/>
        </w:rPr>
        <w:t>、作品要求：</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1</w:t>
      </w:r>
      <w:r>
        <w:rPr>
          <w:rFonts w:eastAsia="微软雅黑" w:hint="eastAsia"/>
          <w:sz w:val="24"/>
          <w:szCs w:val="24"/>
        </w:rPr>
        <w:t>）</w:t>
      </w:r>
      <w:r>
        <w:rPr>
          <w:rFonts w:eastAsia="微软雅黑"/>
          <w:sz w:val="24"/>
          <w:szCs w:val="24"/>
        </w:rPr>
        <w:t>作品相关设计报告至少包括如下内容：</w:t>
      </w:r>
    </w:p>
    <w:p w:rsidR="001D7CA0" w:rsidRDefault="00F30D30">
      <w:pPr>
        <w:adjustRightInd w:val="0"/>
        <w:snapToGrid w:val="0"/>
        <w:spacing w:line="350" w:lineRule="auto"/>
        <w:ind w:firstLineChars="400" w:firstLine="960"/>
        <w:jc w:val="left"/>
        <w:rPr>
          <w:rFonts w:eastAsia="微软雅黑"/>
          <w:sz w:val="24"/>
          <w:szCs w:val="24"/>
        </w:rPr>
      </w:pPr>
      <w:r>
        <w:rPr>
          <w:rFonts w:eastAsia="微软雅黑"/>
          <w:sz w:val="24"/>
          <w:szCs w:val="24"/>
        </w:rPr>
        <w:t>系统方案、功能与指标、实现原理、硬件框图、软件流程；</w:t>
      </w:r>
    </w:p>
    <w:p w:rsidR="001D7CA0" w:rsidRDefault="00F30D30">
      <w:pPr>
        <w:adjustRightInd w:val="0"/>
        <w:snapToGrid w:val="0"/>
        <w:spacing w:line="350" w:lineRule="auto"/>
        <w:ind w:firstLineChars="400" w:firstLine="960"/>
        <w:jc w:val="left"/>
        <w:rPr>
          <w:rFonts w:eastAsia="微软雅黑"/>
          <w:sz w:val="24"/>
          <w:szCs w:val="24"/>
        </w:rPr>
      </w:pPr>
      <w:r>
        <w:rPr>
          <w:rFonts w:eastAsia="微软雅黑"/>
          <w:sz w:val="24"/>
          <w:szCs w:val="24"/>
        </w:rPr>
        <w:t>系统测试方案、测试设备、测试数据、结果分析、实现功能、特色</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2</w:t>
      </w:r>
      <w:r>
        <w:rPr>
          <w:rFonts w:eastAsia="微软雅黑" w:hint="eastAsia"/>
          <w:sz w:val="24"/>
          <w:szCs w:val="24"/>
        </w:rPr>
        <w:t>）参赛作品可以是软件或硬件。</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3</w:t>
      </w:r>
      <w:r>
        <w:rPr>
          <w:rFonts w:eastAsia="微软雅黑" w:hint="eastAsia"/>
          <w:sz w:val="24"/>
          <w:szCs w:val="24"/>
        </w:rPr>
        <w:t>）参赛作品要体现一定的智能性、创新性和实用性。</w:t>
      </w:r>
    </w:p>
    <w:p w:rsidR="001D7CA0" w:rsidRDefault="00F30D30">
      <w:pPr>
        <w:adjustRightInd w:val="0"/>
        <w:snapToGrid w:val="0"/>
        <w:spacing w:line="350" w:lineRule="auto"/>
        <w:ind w:firstLineChars="200" w:firstLine="480"/>
        <w:jc w:val="left"/>
        <w:rPr>
          <w:rFonts w:eastAsia="微软雅黑"/>
          <w:b/>
          <w:sz w:val="24"/>
          <w:szCs w:val="24"/>
        </w:rPr>
      </w:pPr>
      <w:r>
        <w:rPr>
          <w:rFonts w:eastAsia="微软雅黑" w:hint="eastAsia"/>
          <w:sz w:val="24"/>
          <w:szCs w:val="24"/>
        </w:rPr>
        <w:t>（</w:t>
      </w:r>
      <w:r>
        <w:rPr>
          <w:rFonts w:eastAsia="微软雅黑"/>
          <w:sz w:val="24"/>
          <w:szCs w:val="24"/>
        </w:rPr>
        <w:t>4</w:t>
      </w:r>
      <w:r>
        <w:rPr>
          <w:rFonts w:eastAsia="微软雅黑" w:hint="eastAsia"/>
          <w:sz w:val="24"/>
          <w:szCs w:val="24"/>
        </w:rPr>
        <w:t>）提交作品</w:t>
      </w:r>
      <w:r>
        <w:rPr>
          <w:rFonts w:eastAsia="微软雅黑"/>
          <w:sz w:val="24"/>
          <w:szCs w:val="24"/>
        </w:rPr>
        <w:t>文件名格式统一为</w:t>
      </w:r>
      <w:r>
        <w:rPr>
          <w:rFonts w:eastAsia="微软雅黑"/>
          <w:b/>
          <w:sz w:val="24"/>
          <w:szCs w:val="24"/>
        </w:rPr>
        <w:t>“</w:t>
      </w:r>
      <w:r>
        <w:rPr>
          <w:rFonts w:eastAsia="微软雅黑"/>
          <w:b/>
          <w:sz w:val="24"/>
          <w:szCs w:val="24"/>
        </w:rPr>
        <w:t>队伍名称</w:t>
      </w:r>
      <w:r>
        <w:rPr>
          <w:rFonts w:eastAsia="微软雅黑"/>
          <w:b/>
          <w:sz w:val="24"/>
          <w:szCs w:val="24"/>
        </w:rPr>
        <w:t>+</w:t>
      </w:r>
      <w:r>
        <w:rPr>
          <w:rFonts w:eastAsia="微软雅黑" w:hint="eastAsia"/>
          <w:b/>
          <w:sz w:val="24"/>
          <w:szCs w:val="24"/>
        </w:rPr>
        <w:t>队长姓名</w:t>
      </w:r>
      <w:r>
        <w:rPr>
          <w:rFonts w:eastAsia="微软雅黑" w:hint="eastAsia"/>
          <w:b/>
          <w:sz w:val="24"/>
          <w:szCs w:val="24"/>
        </w:rPr>
        <w:t>+</w:t>
      </w:r>
      <w:r>
        <w:rPr>
          <w:rFonts w:eastAsia="微软雅黑" w:hint="eastAsia"/>
          <w:b/>
          <w:sz w:val="24"/>
          <w:szCs w:val="24"/>
        </w:rPr>
        <w:t>队长联系方式</w:t>
      </w:r>
      <w:r>
        <w:rPr>
          <w:rFonts w:eastAsia="微软雅黑" w:hint="eastAsia"/>
          <w:b/>
          <w:sz w:val="24"/>
          <w:szCs w:val="24"/>
        </w:rPr>
        <w:t>+</w:t>
      </w:r>
      <w:r>
        <w:rPr>
          <w:rFonts w:eastAsia="微软雅黑"/>
          <w:b/>
          <w:sz w:val="24"/>
          <w:szCs w:val="24"/>
        </w:rPr>
        <w:t>作品名称</w:t>
      </w:r>
      <w:r>
        <w:rPr>
          <w:rFonts w:eastAsia="微软雅黑"/>
          <w:b/>
          <w:sz w:val="24"/>
          <w:szCs w:val="24"/>
        </w:rPr>
        <w:t>”</w:t>
      </w:r>
      <w:r>
        <w:rPr>
          <w:rFonts w:eastAsia="微软雅黑"/>
          <w:sz w:val="24"/>
          <w:szCs w:val="24"/>
        </w:rPr>
        <w:t>。</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sz w:val="24"/>
          <w:szCs w:val="24"/>
        </w:rPr>
        <w:t>5</w:t>
      </w:r>
      <w:r>
        <w:rPr>
          <w:rFonts w:eastAsia="微软雅黑" w:hint="eastAsia"/>
          <w:sz w:val="24"/>
          <w:szCs w:val="24"/>
        </w:rPr>
        <w:t>）比赛期间参赛队伍所有的创意、方案及相关的知识产权均属于参赛队伍所有，组织方承诺履行保密义务，并不用于除本比赛外的任何其他用途。参</w:t>
      </w:r>
      <w:r>
        <w:rPr>
          <w:rFonts w:eastAsia="微软雅黑" w:hint="eastAsia"/>
          <w:sz w:val="24"/>
          <w:szCs w:val="24"/>
        </w:rPr>
        <w:lastRenderedPageBreak/>
        <w:t>赛队伍应保证所提供的创意、方案和相关材料属于自有知识产权。组织方对参赛队伍因使用本队提供</w:t>
      </w:r>
      <w:r>
        <w:rPr>
          <w:rFonts w:eastAsia="微软雅黑" w:hint="eastAsia"/>
          <w:sz w:val="24"/>
          <w:szCs w:val="24"/>
        </w:rPr>
        <w:t>/</w:t>
      </w:r>
      <w:r>
        <w:rPr>
          <w:rFonts w:eastAsia="微软雅黑" w:hint="eastAsia"/>
          <w:sz w:val="24"/>
          <w:szCs w:val="24"/>
        </w:rPr>
        <w:t>完成的创意、方案和相关材料而产生的任何实际侵权或者被任何第三方指控侵权概不负责。一旦上述情况和事件发生参赛队伍必须承担一切相关法律责任和经济赔偿责任并保护组织方免于承担责任。</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6</w:t>
      </w:r>
      <w:r>
        <w:rPr>
          <w:rFonts w:eastAsia="微软雅黑" w:hint="eastAsia"/>
          <w:sz w:val="24"/>
          <w:szCs w:val="24"/>
        </w:rPr>
        <w:t>）凡已公开发布并已获得商业价值的产品不得参赛；凡有知识产权纠纷的作品不得参赛；与企业合作即将对外发布的产品不得参赛。</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7</w:t>
      </w:r>
      <w:r>
        <w:rPr>
          <w:rFonts w:eastAsia="微软雅黑" w:hint="eastAsia"/>
          <w:sz w:val="24"/>
          <w:szCs w:val="24"/>
        </w:rPr>
        <w:t>）选手所提交的作品应该是在本届参赛期间所完成的内容。评审时，专家只会对这部分内容进行评价。</w:t>
      </w:r>
    </w:p>
    <w:p w:rsidR="001D7CA0" w:rsidRDefault="00F30D30">
      <w:pPr>
        <w:adjustRightInd w:val="0"/>
        <w:snapToGrid w:val="0"/>
        <w:spacing w:line="350" w:lineRule="auto"/>
        <w:ind w:firstLineChars="200" w:firstLine="480"/>
        <w:jc w:val="left"/>
        <w:rPr>
          <w:rFonts w:eastAsia="微软雅黑"/>
          <w:b/>
          <w:sz w:val="24"/>
          <w:szCs w:val="24"/>
        </w:rPr>
      </w:pPr>
      <w:r>
        <w:rPr>
          <w:rFonts w:eastAsia="微软雅黑" w:hint="eastAsia"/>
          <w:b/>
          <w:sz w:val="24"/>
          <w:szCs w:val="24"/>
        </w:rPr>
        <w:t>2</w:t>
      </w:r>
      <w:r>
        <w:rPr>
          <w:rFonts w:eastAsia="微软雅黑" w:hint="eastAsia"/>
          <w:b/>
          <w:sz w:val="24"/>
          <w:szCs w:val="24"/>
        </w:rPr>
        <w:t>、现场答辩要求：</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sz w:val="24"/>
          <w:szCs w:val="24"/>
        </w:rPr>
        <w:t>现场分为作品展示、测试和答辩。</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1</w:t>
      </w:r>
      <w:r>
        <w:rPr>
          <w:rFonts w:eastAsia="微软雅黑" w:hint="eastAsia"/>
          <w:sz w:val="24"/>
          <w:szCs w:val="24"/>
        </w:rPr>
        <w:t>）</w:t>
      </w:r>
      <w:r>
        <w:rPr>
          <w:rFonts w:eastAsia="微软雅黑"/>
          <w:sz w:val="24"/>
          <w:szCs w:val="24"/>
        </w:rPr>
        <w:t xml:space="preserve"> </w:t>
      </w:r>
      <w:r>
        <w:rPr>
          <w:rFonts w:eastAsia="微软雅黑"/>
          <w:sz w:val="24"/>
          <w:szCs w:val="24"/>
        </w:rPr>
        <w:t>作品展示：参赛队以</w:t>
      </w:r>
      <w:r>
        <w:rPr>
          <w:rFonts w:eastAsia="微软雅黑" w:hint="eastAsia"/>
          <w:sz w:val="24"/>
          <w:szCs w:val="24"/>
        </w:rPr>
        <w:t>PPT</w:t>
      </w:r>
      <w:r>
        <w:rPr>
          <w:rFonts w:eastAsia="微软雅黑" w:hint="eastAsia"/>
          <w:sz w:val="24"/>
          <w:szCs w:val="24"/>
        </w:rPr>
        <w:t>或</w:t>
      </w:r>
      <w:r>
        <w:rPr>
          <w:rFonts w:eastAsia="微软雅黑"/>
          <w:sz w:val="24"/>
          <w:szCs w:val="24"/>
        </w:rPr>
        <w:t>展板或易拉宝形式，对自己的参赛作品作简要陈列介绍，说明作品的设计思路，系统方案、新颖之处、技术难点、发展前景等，作为参赛师生相互交流、评委了解全局的一个重要环节、途径。参赛者也可以携带作品作实际演示、展览。</w:t>
      </w:r>
    </w:p>
    <w:p w:rsidR="001D7CA0" w:rsidRDefault="00F30D30">
      <w:pPr>
        <w:adjustRightInd w:val="0"/>
        <w:snapToGrid w:val="0"/>
        <w:spacing w:line="350" w:lineRule="auto"/>
        <w:ind w:firstLineChars="200" w:firstLine="480"/>
        <w:rPr>
          <w:rFonts w:eastAsia="微软雅黑"/>
          <w:b/>
          <w:sz w:val="24"/>
          <w:szCs w:val="24"/>
        </w:rPr>
      </w:pPr>
      <w:r>
        <w:rPr>
          <w:rFonts w:eastAsia="微软雅黑" w:hint="eastAsia"/>
          <w:sz w:val="24"/>
          <w:szCs w:val="24"/>
        </w:rPr>
        <w:t>（</w:t>
      </w:r>
      <w:r>
        <w:rPr>
          <w:rFonts w:eastAsia="微软雅黑" w:hint="eastAsia"/>
          <w:sz w:val="24"/>
          <w:szCs w:val="24"/>
        </w:rPr>
        <w:t>3</w:t>
      </w:r>
      <w:r>
        <w:rPr>
          <w:rFonts w:eastAsia="微软雅黑" w:hint="eastAsia"/>
          <w:sz w:val="24"/>
          <w:szCs w:val="24"/>
        </w:rPr>
        <w:t>）</w:t>
      </w:r>
      <w:r>
        <w:rPr>
          <w:rFonts w:eastAsia="微软雅黑"/>
          <w:sz w:val="24"/>
          <w:szCs w:val="24"/>
        </w:rPr>
        <w:t xml:space="preserve"> </w:t>
      </w:r>
      <w:r>
        <w:rPr>
          <w:rFonts w:eastAsia="微软雅黑" w:hint="eastAsia"/>
          <w:sz w:val="24"/>
          <w:szCs w:val="24"/>
        </w:rPr>
        <w:t>如需对作品性能、效果进行展示，可以进行</w:t>
      </w:r>
      <w:r>
        <w:rPr>
          <w:rFonts w:eastAsia="微软雅黑"/>
          <w:sz w:val="24"/>
          <w:szCs w:val="24"/>
        </w:rPr>
        <w:t>作品测试</w:t>
      </w:r>
      <w:r>
        <w:rPr>
          <w:rFonts w:eastAsia="微软雅黑" w:hint="eastAsia"/>
          <w:sz w:val="24"/>
          <w:szCs w:val="24"/>
        </w:rPr>
        <w:t>。</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4</w:t>
      </w:r>
      <w:r>
        <w:rPr>
          <w:rFonts w:eastAsia="微软雅黑" w:hint="eastAsia"/>
          <w:sz w:val="24"/>
          <w:szCs w:val="24"/>
        </w:rPr>
        <w:t>）</w:t>
      </w:r>
      <w:r>
        <w:rPr>
          <w:rFonts w:eastAsia="微软雅黑" w:hint="eastAsia"/>
          <w:sz w:val="24"/>
          <w:szCs w:val="24"/>
        </w:rPr>
        <w:t xml:space="preserve"> </w:t>
      </w:r>
      <w:r>
        <w:rPr>
          <w:rFonts w:eastAsia="微软雅黑"/>
          <w:sz w:val="24"/>
          <w:szCs w:val="24"/>
        </w:rPr>
        <w:t>答辩：每支参赛队</w:t>
      </w:r>
      <w:r>
        <w:rPr>
          <w:rFonts w:eastAsia="微软雅黑" w:hint="eastAsia"/>
          <w:sz w:val="24"/>
          <w:szCs w:val="24"/>
        </w:rPr>
        <w:t>展示、测试后，会接受专家提问。</w:t>
      </w:r>
    </w:p>
    <w:p w:rsidR="001D7CA0" w:rsidRDefault="00F30D30">
      <w:pPr>
        <w:adjustRightInd w:val="0"/>
        <w:snapToGrid w:val="0"/>
        <w:spacing w:line="350" w:lineRule="auto"/>
        <w:jc w:val="left"/>
        <w:rPr>
          <w:rFonts w:eastAsia="微软雅黑"/>
          <w:sz w:val="24"/>
          <w:szCs w:val="24"/>
        </w:rPr>
      </w:pPr>
      <w:r>
        <w:rPr>
          <w:rFonts w:eastAsia="微软雅黑"/>
          <w:sz w:val="24"/>
          <w:szCs w:val="24"/>
        </w:rPr>
        <w:t>未尽事宜，由大赛组委会负责解释。</w:t>
      </w:r>
    </w:p>
    <w:p w:rsidR="001D7CA0" w:rsidRDefault="00F30D30">
      <w:pPr>
        <w:snapToGrid w:val="0"/>
        <w:spacing w:line="350" w:lineRule="auto"/>
        <w:rPr>
          <w:rFonts w:eastAsia="微软雅黑"/>
          <w:b/>
          <w:sz w:val="24"/>
          <w:szCs w:val="24"/>
        </w:rPr>
      </w:pPr>
      <w:r>
        <w:rPr>
          <w:rFonts w:eastAsia="微软雅黑" w:hint="eastAsia"/>
          <w:b/>
          <w:sz w:val="24"/>
          <w:szCs w:val="24"/>
        </w:rPr>
        <w:t>六、校内赛奖项设置</w:t>
      </w:r>
    </w:p>
    <w:p w:rsidR="001D7CA0" w:rsidRDefault="00F30D30">
      <w:pPr>
        <w:adjustRightInd w:val="0"/>
        <w:snapToGrid w:val="0"/>
        <w:spacing w:line="350" w:lineRule="auto"/>
        <w:ind w:firstLineChars="200" w:firstLine="480"/>
        <w:jc w:val="left"/>
        <w:rPr>
          <w:rFonts w:eastAsia="微软雅黑"/>
          <w:bCs/>
          <w:sz w:val="24"/>
          <w:szCs w:val="24"/>
        </w:rPr>
      </w:pPr>
      <w:r>
        <w:rPr>
          <w:rFonts w:eastAsia="微软雅黑" w:hint="eastAsia"/>
          <w:bCs/>
          <w:sz w:val="24"/>
          <w:szCs w:val="24"/>
        </w:rPr>
        <w:t>1</w:t>
      </w:r>
      <w:r>
        <w:rPr>
          <w:rFonts w:eastAsia="微软雅黑"/>
          <w:bCs/>
          <w:sz w:val="24"/>
          <w:szCs w:val="24"/>
        </w:rPr>
        <w:t xml:space="preserve">. </w:t>
      </w:r>
      <w:r>
        <w:rPr>
          <w:rFonts w:eastAsia="微软雅黑" w:hint="eastAsia"/>
          <w:bCs/>
          <w:sz w:val="24"/>
          <w:szCs w:val="24"/>
        </w:rPr>
        <w:t>奖项：人工智能创新大赛电子科技大学选拔赛共设一、二、三共</w:t>
      </w:r>
      <w:r>
        <w:rPr>
          <w:rFonts w:eastAsia="微软雅黑" w:hint="eastAsia"/>
          <w:bCs/>
          <w:sz w:val="24"/>
          <w:szCs w:val="24"/>
        </w:rPr>
        <w:t>3</w:t>
      </w:r>
      <w:r>
        <w:rPr>
          <w:rFonts w:eastAsia="微软雅黑" w:hint="eastAsia"/>
          <w:bCs/>
          <w:sz w:val="24"/>
          <w:szCs w:val="24"/>
        </w:rPr>
        <w:t>个等级奖项。其中，一等奖占比不超过有效作品总数的</w:t>
      </w:r>
      <w:r>
        <w:rPr>
          <w:rFonts w:eastAsia="微软雅黑" w:hint="eastAsia"/>
          <w:bCs/>
          <w:sz w:val="24"/>
          <w:szCs w:val="24"/>
        </w:rPr>
        <w:t>5%</w:t>
      </w:r>
      <w:r>
        <w:rPr>
          <w:rFonts w:eastAsia="微软雅黑" w:hint="eastAsia"/>
          <w:bCs/>
          <w:sz w:val="24"/>
          <w:szCs w:val="24"/>
        </w:rPr>
        <w:t>，二等奖占比不超过有效作品总数的</w:t>
      </w:r>
      <w:r>
        <w:rPr>
          <w:rFonts w:eastAsia="微软雅黑" w:hint="eastAsia"/>
          <w:bCs/>
          <w:sz w:val="24"/>
          <w:szCs w:val="24"/>
        </w:rPr>
        <w:t>10%</w:t>
      </w:r>
      <w:r>
        <w:rPr>
          <w:rFonts w:eastAsia="微软雅黑" w:hint="eastAsia"/>
          <w:bCs/>
          <w:sz w:val="24"/>
          <w:szCs w:val="24"/>
        </w:rPr>
        <w:t>，三等奖占比不超过有效作品总数的</w:t>
      </w:r>
      <w:r>
        <w:rPr>
          <w:rFonts w:eastAsia="微软雅黑" w:hint="eastAsia"/>
          <w:bCs/>
          <w:sz w:val="24"/>
          <w:szCs w:val="24"/>
        </w:rPr>
        <w:t>20%</w:t>
      </w:r>
      <w:r>
        <w:rPr>
          <w:rFonts w:eastAsia="微软雅黑" w:hint="eastAsia"/>
          <w:bCs/>
          <w:sz w:val="24"/>
          <w:szCs w:val="24"/>
        </w:rPr>
        <w:t>。</w:t>
      </w:r>
    </w:p>
    <w:p w:rsidR="001D7CA0" w:rsidRDefault="00F30D30">
      <w:pPr>
        <w:adjustRightInd w:val="0"/>
        <w:snapToGrid w:val="0"/>
        <w:spacing w:line="350" w:lineRule="auto"/>
        <w:ind w:firstLineChars="200" w:firstLine="480"/>
        <w:jc w:val="left"/>
        <w:rPr>
          <w:rFonts w:eastAsia="微软雅黑"/>
          <w:bCs/>
          <w:sz w:val="24"/>
          <w:szCs w:val="24"/>
        </w:rPr>
      </w:pPr>
      <w:r>
        <w:rPr>
          <w:rFonts w:eastAsia="微软雅黑" w:hint="eastAsia"/>
          <w:bCs/>
          <w:sz w:val="24"/>
          <w:szCs w:val="24"/>
        </w:rPr>
        <w:t>2</w:t>
      </w:r>
      <w:r>
        <w:rPr>
          <w:rFonts w:eastAsia="微软雅黑"/>
          <w:bCs/>
          <w:sz w:val="24"/>
          <w:szCs w:val="24"/>
        </w:rPr>
        <w:t xml:space="preserve">. </w:t>
      </w:r>
      <w:r>
        <w:rPr>
          <w:rFonts w:eastAsia="微软雅黑" w:hint="eastAsia"/>
          <w:bCs/>
          <w:sz w:val="24"/>
          <w:szCs w:val="24"/>
        </w:rPr>
        <w:t>奖励：大赛给予获得一、二、三等奖的参赛队伍或选手数额不等的现金奖励并颁发获奖证书。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658"/>
        <w:gridCol w:w="3969"/>
      </w:tblGrid>
      <w:tr w:rsidR="001D7CA0">
        <w:trPr>
          <w:trHeight w:val="113"/>
          <w:jc w:val="center"/>
        </w:trPr>
        <w:tc>
          <w:tcPr>
            <w:tcW w:w="1456" w:type="dxa"/>
            <w:vMerge w:val="restart"/>
            <w:vAlign w:val="center"/>
          </w:tcPr>
          <w:p w:rsidR="001D7CA0" w:rsidRDefault="00F30D30">
            <w:pPr>
              <w:adjustRightInd w:val="0"/>
              <w:snapToGrid w:val="0"/>
              <w:spacing w:beforeLines="50" w:before="156" w:line="360" w:lineRule="auto"/>
              <w:jc w:val="center"/>
              <w:rPr>
                <w:rFonts w:eastAsia="微软雅黑"/>
                <w:bCs/>
                <w:sz w:val="24"/>
                <w:szCs w:val="24"/>
              </w:rPr>
            </w:pPr>
            <w:r>
              <w:rPr>
                <w:rFonts w:eastAsia="微软雅黑"/>
                <w:bCs/>
                <w:sz w:val="24"/>
                <w:szCs w:val="24"/>
              </w:rPr>
              <w:lastRenderedPageBreak/>
              <w:t>奖项设置</w:t>
            </w:r>
          </w:p>
        </w:tc>
        <w:tc>
          <w:tcPr>
            <w:tcW w:w="1658" w:type="dxa"/>
            <w:vAlign w:val="center"/>
          </w:tcPr>
          <w:p w:rsidR="001D7CA0" w:rsidRDefault="00F30D30">
            <w:pPr>
              <w:adjustRightInd w:val="0"/>
              <w:snapToGrid w:val="0"/>
              <w:spacing w:beforeLines="50" w:before="156" w:line="360" w:lineRule="auto"/>
              <w:jc w:val="center"/>
              <w:rPr>
                <w:rFonts w:eastAsia="微软雅黑"/>
                <w:bCs/>
                <w:sz w:val="24"/>
                <w:szCs w:val="24"/>
              </w:rPr>
            </w:pPr>
            <w:r>
              <w:rPr>
                <w:rFonts w:eastAsia="微软雅黑"/>
                <w:bCs/>
                <w:sz w:val="24"/>
                <w:szCs w:val="24"/>
              </w:rPr>
              <w:t>一等奖</w:t>
            </w:r>
          </w:p>
        </w:tc>
        <w:tc>
          <w:tcPr>
            <w:tcW w:w="3969" w:type="dxa"/>
            <w:vAlign w:val="center"/>
          </w:tcPr>
          <w:p w:rsidR="001D7CA0" w:rsidRDefault="00F30D30">
            <w:pPr>
              <w:adjustRightInd w:val="0"/>
              <w:snapToGrid w:val="0"/>
              <w:spacing w:beforeLines="50" w:before="156" w:line="360" w:lineRule="auto"/>
              <w:jc w:val="center"/>
              <w:rPr>
                <w:rFonts w:eastAsia="微软雅黑"/>
                <w:bCs/>
                <w:sz w:val="24"/>
                <w:szCs w:val="24"/>
              </w:rPr>
            </w:pPr>
            <w:r>
              <w:rPr>
                <w:rFonts w:eastAsia="微软雅黑"/>
                <w:bCs/>
                <w:sz w:val="24"/>
                <w:szCs w:val="24"/>
              </w:rPr>
              <w:t>1500</w:t>
            </w:r>
            <w:r>
              <w:rPr>
                <w:rFonts w:eastAsia="微软雅黑"/>
                <w:bCs/>
                <w:sz w:val="24"/>
                <w:szCs w:val="24"/>
              </w:rPr>
              <w:t>元现金奖励、获奖证书</w:t>
            </w:r>
          </w:p>
        </w:tc>
      </w:tr>
      <w:tr w:rsidR="001D7CA0">
        <w:trPr>
          <w:trHeight w:val="113"/>
          <w:jc w:val="center"/>
        </w:trPr>
        <w:tc>
          <w:tcPr>
            <w:tcW w:w="1456" w:type="dxa"/>
            <w:vMerge/>
            <w:vAlign w:val="center"/>
          </w:tcPr>
          <w:p w:rsidR="001D7CA0" w:rsidRDefault="001D7CA0">
            <w:pPr>
              <w:adjustRightInd w:val="0"/>
              <w:snapToGrid w:val="0"/>
              <w:spacing w:line="360" w:lineRule="auto"/>
              <w:jc w:val="center"/>
              <w:rPr>
                <w:rFonts w:eastAsia="微软雅黑"/>
                <w:bCs/>
                <w:sz w:val="24"/>
                <w:szCs w:val="24"/>
              </w:rPr>
            </w:pPr>
          </w:p>
        </w:tc>
        <w:tc>
          <w:tcPr>
            <w:tcW w:w="1658" w:type="dxa"/>
            <w:vAlign w:val="center"/>
          </w:tcPr>
          <w:p w:rsidR="001D7CA0" w:rsidRDefault="00F30D30">
            <w:pPr>
              <w:adjustRightInd w:val="0"/>
              <w:snapToGrid w:val="0"/>
              <w:spacing w:beforeLines="50" w:before="156" w:line="360" w:lineRule="auto"/>
              <w:jc w:val="center"/>
              <w:rPr>
                <w:rFonts w:eastAsia="微软雅黑"/>
                <w:bCs/>
                <w:sz w:val="24"/>
                <w:szCs w:val="24"/>
              </w:rPr>
            </w:pPr>
            <w:r>
              <w:rPr>
                <w:rFonts w:eastAsia="微软雅黑"/>
                <w:bCs/>
                <w:sz w:val="24"/>
                <w:szCs w:val="24"/>
              </w:rPr>
              <w:t>二等奖</w:t>
            </w:r>
          </w:p>
        </w:tc>
        <w:tc>
          <w:tcPr>
            <w:tcW w:w="3969" w:type="dxa"/>
            <w:vAlign w:val="center"/>
          </w:tcPr>
          <w:p w:rsidR="001D7CA0" w:rsidRDefault="00F30D30">
            <w:pPr>
              <w:adjustRightInd w:val="0"/>
              <w:snapToGrid w:val="0"/>
              <w:spacing w:beforeLines="50" w:before="156" w:line="360" w:lineRule="auto"/>
              <w:jc w:val="center"/>
              <w:rPr>
                <w:rFonts w:eastAsia="微软雅黑"/>
                <w:bCs/>
                <w:sz w:val="24"/>
                <w:szCs w:val="24"/>
              </w:rPr>
            </w:pPr>
            <w:r>
              <w:rPr>
                <w:rFonts w:eastAsia="微软雅黑" w:hint="eastAsia"/>
                <w:bCs/>
                <w:sz w:val="24"/>
                <w:szCs w:val="24"/>
              </w:rPr>
              <w:t>1000</w:t>
            </w:r>
            <w:r>
              <w:rPr>
                <w:rFonts w:eastAsia="微软雅黑"/>
                <w:bCs/>
                <w:sz w:val="24"/>
                <w:szCs w:val="24"/>
              </w:rPr>
              <w:t>元现金奖励、获奖证书</w:t>
            </w:r>
          </w:p>
        </w:tc>
      </w:tr>
      <w:tr w:rsidR="001D7CA0">
        <w:trPr>
          <w:trHeight w:val="391"/>
          <w:jc w:val="center"/>
        </w:trPr>
        <w:tc>
          <w:tcPr>
            <w:tcW w:w="1456" w:type="dxa"/>
            <w:vMerge/>
            <w:vAlign w:val="center"/>
          </w:tcPr>
          <w:p w:rsidR="001D7CA0" w:rsidRDefault="001D7CA0">
            <w:pPr>
              <w:adjustRightInd w:val="0"/>
              <w:snapToGrid w:val="0"/>
              <w:spacing w:line="360" w:lineRule="auto"/>
              <w:jc w:val="center"/>
              <w:rPr>
                <w:rFonts w:eastAsia="微软雅黑"/>
                <w:bCs/>
                <w:sz w:val="24"/>
                <w:szCs w:val="24"/>
              </w:rPr>
            </w:pPr>
          </w:p>
        </w:tc>
        <w:tc>
          <w:tcPr>
            <w:tcW w:w="1658" w:type="dxa"/>
            <w:vAlign w:val="center"/>
          </w:tcPr>
          <w:p w:rsidR="001D7CA0" w:rsidRDefault="00F30D30">
            <w:pPr>
              <w:adjustRightInd w:val="0"/>
              <w:snapToGrid w:val="0"/>
              <w:spacing w:beforeLines="50" w:before="156" w:line="360" w:lineRule="auto"/>
              <w:jc w:val="center"/>
              <w:rPr>
                <w:rFonts w:eastAsia="微软雅黑"/>
                <w:bCs/>
                <w:sz w:val="24"/>
                <w:szCs w:val="24"/>
              </w:rPr>
            </w:pPr>
            <w:r>
              <w:rPr>
                <w:rFonts w:eastAsia="微软雅黑"/>
                <w:bCs/>
                <w:sz w:val="24"/>
                <w:szCs w:val="24"/>
              </w:rPr>
              <w:t>三等奖</w:t>
            </w:r>
          </w:p>
        </w:tc>
        <w:tc>
          <w:tcPr>
            <w:tcW w:w="3969" w:type="dxa"/>
            <w:vAlign w:val="center"/>
          </w:tcPr>
          <w:p w:rsidR="001D7CA0" w:rsidRDefault="00F30D30">
            <w:pPr>
              <w:adjustRightInd w:val="0"/>
              <w:snapToGrid w:val="0"/>
              <w:spacing w:beforeLines="50" w:before="156" w:line="360" w:lineRule="auto"/>
              <w:jc w:val="center"/>
              <w:rPr>
                <w:rFonts w:eastAsia="微软雅黑"/>
                <w:bCs/>
                <w:sz w:val="24"/>
                <w:szCs w:val="24"/>
              </w:rPr>
            </w:pPr>
            <w:r>
              <w:rPr>
                <w:rFonts w:eastAsia="微软雅黑" w:hint="eastAsia"/>
                <w:bCs/>
                <w:sz w:val="24"/>
                <w:szCs w:val="24"/>
              </w:rPr>
              <w:t>8</w:t>
            </w:r>
            <w:r>
              <w:rPr>
                <w:rFonts w:eastAsia="微软雅黑"/>
                <w:bCs/>
                <w:sz w:val="24"/>
                <w:szCs w:val="24"/>
              </w:rPr>
              <w:t>00</w:t>
            </w:r>
            <w:r>
              <w:rPr>
                <w:rFonts w:eastAsia="微软雅黑"/>
                <w:bCs/>
                <w:sz w:val="24"/>
                <w:szCs w:val="24"/>
              </w:rPr>
              <w:t>元现金奖励、获奖证书</w:t>
            </w:r>
          </w:p>
        </w:tc>
      </w:tr>
    </w:tbl>
    <w:p w:rsidR="001D7CA0" w:rsidRDefault="00F30D30">
      <w:pPr>
        <w:adjustRightInd w:val="0"/>
        <w:snapToGrid w:val="0"/>
        <w:spacing w:beforeLines="50" w:before="156" w:line="350" w:lineRule="auto"/>
        <w:jc w:val="left"/>
        <w:rPr>
          <w:rFonts w:eastAsia="微软雅黑"/>
          <w:b/>
          <w:sz w:val="24"/>
          <w:szCs w:val="24"/>
        </w:rPr>
      </w:pPr>
      <w:r>
        <w:rPr>
          <w:rFonts w:eastAsia="微软雅黑" w:hint="eastAsia"/>
          <w:b/>
          <w:sz w:val="24"/>
          <w:szCs w:val="24"/>
        </w:rPr>
        <w:t>七、其他事项</w:t>
      </w:r>
    </w:p>
    <w:p w:rsidR="001D7CA0" w:rsidRDefault="00F30D30">
      <w:pPr>
        <w:adjustRightInd w:val="0"/>
        <w:snapToGrid w:val="0"/>
        <w:spacing w:line="350" w:lineRule="auto"/>
        <w:jc w:val="left"/>
        <w:rPr>
          <w:rFonts w:eastAsia="微软雅黑"/>
          <w:sz w:val="24"/>
          <w:szCs w:val="24"/>
        </w:rPr>
      </w:pPr>
      <w:r>
        <w:rPr>
          <w:rFonts w:eastAsia="微软雅黑" w:hint="eastAsia"/>
          <w:sz w:val="24"/>
          <w:szCs w:val="24"/>
        </w:rPr>
        <w:t>（一）竞赛校内联系方式</w:t>
      </w:r>
    </w:p>
    <w:p w:rsidR="001D7CA0" w:rsidRDefault="00F30D30">
      <w:pPr>
        <w:adjustRightInd w:val="0"/>
        <w:snapToGrid w:val="0"/>
        <w:spacing w:line="350" w:lineRule="auto"/>
        <w:ind w:leftChars="228" w:left="479"/>
        <w:jc w:val="left"/>
        <w:rPr>
          <w:rFonts w:eastAsia="微软雅黑"/>
          <w:sz w:val="24"/>
          <w:szCs w:val="24"/>
        </w:rPr>
      </w:pPr>
      <w:r>
        <w:rPr>
          <w:rFonts w:eastAsia="微软雅黑" w:hint="eastAsia"/>
          <w:sz w:val="24"/>
          <w:szCs w:val="24"/>
        </w:rPr>
        <w:t>欢迎加入第二届人工智能大赛校内官方交流群，</w:t>
      </w:r>
      <w:r>
        <w:rPr>
          <w:rFonts w:eastAsia="微软雅黑" w:hint="eastAsia"/>
          <w:sz w:val="24"/>
          <w:szCs w:val="24"/>
        </w:rPr>
        <w:t>QQ</w:t>
      </w:r>
      <w:r>
        <w:rPr>
          <w:rFonts w:eastAsia="微软雅黑" w:hint="eastAsia"/>
          <w:sz w:val="24"/>
          <w:szCs w:val="24"/>
        </w:rPr>
        <w:t>群聊号：</w:t>
      </w:r>
      <w:r>
        <w:rPr>
          <w:rFonts w:eastAsia="微软雅黑" w:hint="eastAsia"/>
          <w:sz w:val="24"/>
          <w:szCs w:val="24"/>
        </w:rPr>
        <w:t>769640879</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工作人员联络</w:t>
      </w:r>
      <w:r>
        <w:rPr>
          <w:rFonts w:eastAsia="微软雅黑" w:hint="eastAsia"/>
          <w:sz w:val="24"/>
          <w:szCs w:val="24"/>
        </w:rPr>
        <w:t>QQ</w:t>
      </w:r>
      <w:r>
        <w:rPr>
          <w:rFonts w:eastAsia="微软雅黑" w:hint="eastAsia"/>
          <w:sz w:val="24"/>
          <w:szCs w:val="24"/>
        </w:rPr>
        <w:t>号：</w:t>
      </w:r>
      <w:r>
        <w:rPr>
          <w:rFonts w:eastAsia="微软雅黑" w:hint="eastAsia"/>
          <w:sz w:val="24"/>
          <w:szCs w:val="24"/>
        </w:rPr>
        <w:t xml:space="preserve"> 407515204</w:t>
      </w:r>
    </w:p>
    <w:p w:rsidR="001D7CA0" w:rsidRDefault="00F30D30">
      <w:pPr>
        <w:adjustRightInd w:val="0"/>
        <w:snapToGrid w:val="0"/>
        <w:spacing w:line="350" w:lineRule="auto"/>
        <w:jc w:val="left"/>
        <w:rPr>
          <w:rFonts w:eastAsia="微软雅黑"/>
          <w:sz w:val="24"/>
          <w:szCs w:val="24"/>
        </w:rPr>
      </w:pPr>
      <w:r>
        <w:rPr>
          <w:rFonts w:eastAsia="微软雅黑" w:hint="eastAsia"/>
          <w:sz w:val="24"/>
          <w:szCs w:val="24"/>
        </w:rPr>
        <w:t>（二）中国研究生人工智能创新大赛其他注意事项</w:t>
      </w:r>
    </w:p>
    <w:p w:rsidR="001D7CA0" w:rsidRDefault="00F30D30">
      <w:pPr>
        <w:adjustRightInd w:val="0"/>
        <w:snapToGrid w:val="0"/>
        <w:spacing w:line="350" w:lineRule="auto"/>
        <w:ind w:firstLine="420"/>
        <w:jc w:val="left"/>
        <w:rPr>
          <w:rFonts w:eastAsia="微软雅黑"/>
          <w:sz w:val="24"/>
          <w:szCs w:val="24"/>
        </w:rPr>
      </w:pPr>
      <w:r>
        <w:rPr>
          <w:rFonts w:eastAsia="微软雅黑" w:hint="eastAsia"/>
          <w:sz w:val="24"/>
          <w:szCs w:val="24"/>
        </w:rPr>
        <w:t>校内</w:t>
      </w:r>
      <w:proofErr w:type="gramStart"/>
      <w:r>
        <w:rPr>
          <w:rFonts w:eastAsia="微软雅黑" w:hint="eastAsia"/>
          <w:sz w:val="24"/>
          <w:szCs w:val="24"/>
        </w:rPr>
        <w:t>赛相关</w:t>
      </w:r>
      <w:proofErr w:type="gramEnd"/>
      <w:r>
        <w:rPr>
          <w:rFonts w:eastAsia="微软雅黑" w:hint="eastAsia"/>
          <w:sz w:val="24"/>
          <w:szCs w:val="24"/>
        </w:rPr>
        <w:t>报名信息见附件。</w:t>
      </w:r>
    </w:p>
    <w:p w:rsidR="001D7CA0" w:rsidRDefault="00F30D30">
      <w:pPr>
        <w:adjustRightInd w:val="0"/>
        <w:snapToGrid w:val="0"/>
        <w:spacing w:line="350" w:lineRule="auto"/>
        <w:jc w:val="left"/>
        <w:rPr>
          <w:rFonts w:eastAsia="微软雅黑"/>
          <w:sz w:val="24"/>
          <w:szCs w:val="24"/>
        </w:rPr>
      </w:pPr>
      <w:r>
        <w:rPr>
          <w:rFonts w:eastAsia="微软雅黑" w:hint="eastAsia"/>
          <w:sz w:val="24"/>
          <w:szCs w:val="24"/>
        </w:rPr>
        <w:t>（三）赛事官网</w:t>
      </w:r>
    </w:p>
    <w:p w:rsidR="001D7CA0" w:rsidRDefault="00F30D30">
      <w:pPr>
        <w:snapToGrid w:val="0"/>
        <w:spacing w:line="350" w:lineRule="auto"/>
        <w:rPr>
          <w:rFonts w:eastAsia="微软雅黑"/>
          <w:sz w:val="24"/>
          <w:szCs w:val="24"/>
        </w:rPr>
      </w:pPr>
      <w:r>
        <w:rPr>
          <w:rFonts w:eastAsia="微软雅黑" w:hint="eastAsia"/>
          <w:sz w:val="24"/>
          <w:szCs w:val="24"/>
        </w:rPr>
        <w:t xml:space="preserve"> </w:t>
      </w:r>
      <w:r>
        <w:rPr>
          <w:rFonts w:eastAsia="微软雅黑" w:hint="eastAsia"/>
          <w:sz w:val="24"/>
          <w:szCs w:val="24"/>
        </w:rPr>
        <w:t>“中国研究生创新实践系列大赛”官网（“研创网”）：</w:t>
      </w:r>
      <w:r>
        <w:rPr>
          <w:rFonts w:eastAsia="微软雅黑" w:hint="eastAsia"/>
          <w:sz w:val="24"/>
          <w:szCs w:val="24"/>
        </w:rPr>
        <w:t xml:space="preserve"> </w:t>
      </w:r>
    </w:p>
    <w:p w:rsidR="001D7CA0" w:rsidRDefault="00EB17BB">
      <w:pPr>
        <w:snapToGrid w:val="0"/>
        <w:spacing w:line="350" w:lineRule="auto"/>
        <w:ind w:firstLine="420"/>
        <w:rPr>
          <w:rFonts w:eastAsia="微软雅黑"/>
          <w:sz w:val="24"/>
          <w:szCs w:val="24"/>
        </w:rPr>
      </w:pPr>
      <w:hyperlink r:id="rId9" w:history="1">
        <w:r w:rsidR="00F30D30">
          <w:rPr>
            <w:rStyle w:val="a9"/>
            <w:rFonts w:eastAsia="微软雅黑" w:hint="eastAsia"/>
            <w:sz w:val="24"/>
            <w:szCs w:val="24"/>
          </w:rPr>
          <w:t>https://cpipc.chinadegrees.cn</w:t>
        </w:r>
      </w:hyperlink>
    </w:p>
    <w:p w:rsidR="001D7CA0" w:rsidRDefault="00F30D30">
      <w:pPr>
        <w:snapToGrid w:val="0"/>
        <w:spacing w:line="350" w:lineRule="auto"/>
        <w:ind w:firstLine="420"/>
        <w:rPr>
          <w:rFonts w:eastAsia="微软雅黑"/>
          <w:sz w:val="24"/>
          <w:szCs w:val="24"/>
        </w:rPr>
      </w:pPr>
      <w:r>
        <w:rPr>
          <w:rFonts w:eastAsia="微软雅黑" w:hint="eastAsia"/>
          <w:sz w:val="24"/>
          <w:szCs w:val="24"/>
        </w:rPr>
        <w:t>人工智能创新大赛：</w:t>
      </w:r>
    </w:p>
    <w:p w:rsidR="001D7CA0" w:rsidRDefault="00F30D30">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 xml:space="preserve">https://cpipc.chinadegrees.cn//cw/detail/2c9088a5696cbf370169a3f8101510bd/2c9088a4724acf680172555ecd530699  </w:t>
      </w:r>
    </w:p>
    <w:p w:rsidR="001D7CA0" w:rsidRDefault="001D7CA0">
      <w:pPr>
        <w:adjustRightInd w:val="0"/>
        <w:snapToGrid w:val="0"/>
        <w:spacing w:line="350" w:lineRule="auto"/>
        <w:jc w:val="left"/>
        <w:rPr>
          <w:rFonts w:eastAsia="微软雅黑"/>
          <w:sz w:val="24"/>
          <w:szCs w:val="24"/>
        </w:rPr>
      </w:pPr>
    </w:p>
    <w:p w:rsidR="001D7CA0" w:rsidRDefault="001D7CA0">
      <w:pPr>
        <w:adjustRightInd w:val="0"/>
        <w:snapToGrid w:val="0"/>
        <w:spacing w:line="350" w:lineRule="auto"/>
        <w:jc w:val="left"/>
        <w:rPr>
          <w:rFonts w:eastAsia="微软雅黑"/>
          <w:sz w:val="24"/>
          <w:szCs w:val="24"/>
        </w:rPr>
      </w:pPr>
    </w:p>
    <w:p w:rsidR="001D7CA0" w:rsidRDefault="00F30D30">
      <w:pPr>
        <w:snapToGrid w:val="0"/>
        <w:spacing w:line="350" w:lineRule="auto"/>
        <w:ind w:right="210"/>
        <w:contextualSpacing/>
        <w:jc w:val="right"/>
        <w:rPr>
          <w:rFonts w:eastAsia="微软雅黑"/>
          <w:sz w:val="24"/>
          <w:szCs w:val="24"/>
        </w:rPr>
      </w:pPr>
      <w:r>
        <w:rPr>
          <w:rFonts w:eastAsia="微软雅黑"/>
          <w:sz w:val="24"/>
          <w:szCs w:val="24"/>
        </w:rPr>
        <w:t xml:space="preserve">                       </w:t>
      </w:r>
      <w:r>
        <w:rPr>
          <w:rFonts w:eastAsia="微软雅黑" w:hint="eastAsia"/>
          <w:sz w:val="24"/>
          <w:szCs w:val="24"/>
        </w:rPr>
        <w:t>主办单位：电子科技大学研究生院</w:t>
      </w:r>
      <w:r>
        <w:rPr>
          <w:rFonts w:eastAsia="微软雅黑"/>
          <w:sz w:val="24"/>
          <w:szCs w:val="24"/>
        </w:rPr>
        <w:t xml:space="preserve">                       </w:t>
      </w:r>
    </w:p>
    <w:p w:rsidR="001D7CA0" w:rsidRDefault="00F30D30">
      <w:pPr>
        <w:snapToGrid w:val="0"/>
        <w:spacing w:line="350" w:lineRule="auto"/>
        <w:ind w:right="210"/>
        <w:contextualSpacing/>
        <w:jc w:val="right"/>
        <w:rPr>
          <w:rFonts w:eastAsia="微软雅黑"/>
          <w:b/>
          <w:sz w:val="24"/>
          <w:szCs w:val="24"/>
        </w:rPr>
      </w:pPr>
      <w:r>
        <w:rPr>
          <w:rFonts w:eastAsia="微软雅黑" w:hint="eastAsia"/>
          <w:sz w:val="24"/>
          <w:szCs w:val="24"/>
        </w:rPr>
        <w:t>承办单位：通信抗干扰技术国家级重点实验室</w:t>
      </w:r>
      <w:r>
        <w:rPr>
          <w:rFonts w:eastAsia="微软雅黑"/>
          <w:b/>
          <w:sz w:val="24"/>
          <w:szCs w:val="24"/>
        </w:rPr>
        <w:t xml:space="preserve"> </w:t>
      </w:r>
    </w:p>
    <w:p w:rsidR="001D7CA0" w:rsidRDefault="00F30D30">
      <w:pPr>
        <w:snapToGrid w:val="0"/>
        <w:spacing w:line="350" w:lineRule="auto"/>
        <w:ind w:right="210"/>
        <w:contextualSpacing/>
        <w:jc w:val="right"/>
        <w:rPr>
          <w:rFonts w:eastAsia="微软雅黑"/>
          <w:sz w:val="24"/>
          <w:szCs w:val="24"/>
        </w:rPr>
      </w:pPr>
      <w:r>
        <w:rPr>
          <w:rFonts w:eastAsia="微软雅黑"/>
          <w:b/>
          <w:sz w:val="24"/>
          <w:szCs w:val="24"/>
        </w:rPr>
        <w:t xml:space="preserve">                   </w:t>
      </w:r>
      <w:r>
        <w:rPr>
          <w:rFonts w:eastAsia="微软雅黑"/>
          <w:sz w:val="24"/>
          <w:szCs w:val="24"/>
        </w:rPr>
        <w:t>20</w:t>
      </w:r>
      <w:r>
        <w:rPr>
          <w:rFonts w:eastAsia="微软雅黑" w:hint="eastAsia"/>
          <w:sz w:val="24"/>
          <w:szCs w:val="24"/>
        </w:rPr>
        <w:t>20</w:t>
      </w:r>
      <w:r>
        <w:rPr>
          <w:rFonts w:eastAsia="微软雅黑"/>
          <w:sz w:val="24"/>
          <w:szCs w:val="24"/>
        </w:rPr>
        <w:t>年</w:t>
      </w:r>
      <w:r>
        <w:rPr>
          <w:rFonts w:eastAsia="微软雅黑" w:hint="eastAsia"/>
          <w:sz w:val="24"/>
          <w:szCs w:val="24"/>
        </w:rPr>
        <w:t>6</w:t>
      </w:r>
      <w:r>
        <w:rPr>
          <w:rFonts w:eastAsia="微软雅黑"/>
          <w:sz w:val="24"/>
          <w:szCs w:val="24"/>
        </w:rPr>
        <w:t>月</w:t>
      </w:r>
      <w:r>
        <w:rPr>
          <w:rFonts w:eastAsia="微软雅黑" w:hint="eastAsia"/>
          <w:sz w:val="24"/>
          <w:szCs w:val="24"/>
        </w:rPr>
        <w:t>1</w:t>
      </w:r>
      <w:r>
        <w:rPr>
          <w:rFonts w:eastAsia="微软雅黑"/>
          <w:sz w:val="24"/>
          <w:szCs w:val="24"/>
        </w:rPr>
        <w:t>日</w:t>
      </w:r>
    </w:p>
    <w:p w:rsidR="001D7CA0" w:rsidRDefault="00F30D30">
      <w:pPr>
        <w:snapToGrid w:val="0"/>
        <w:spacing w:line="350" w:lineRule="auto"/>
        <w:ind w:right="210"/>
        <w:contextualSpacing/>
        <w:jc w:val="right"/>
        <w:rPr>
          <w:rFonts w:eastAsia="微软雅黑"/>
          <w:b/>
          <w:sz w:val="24"/>
          <w:szCs w:val="24"/>
        </w:rPr>
      </w:pPr>
      <w:r>
        <w:rPr>
          <w:rFonts w:eastAsia="微软雅黑"/>
          <w:b/>
          <w:sz w:val="24"/>
          <w:szCs w:val="24"/>
        </w:rPr>
        <w:br w:type="page"/>
      </w:r>
    </w:p>
    <w:p w:rsidR="001D7CA0" w:rsidRDefault="00F30D30">
      <w:pPr>
        <w:adjustRightInd w:val="0"/>
        <w:snapToGrid w:val="0"/>
        <w:spacing w:beforeLines="50" w:before="156" w:line="350" w:lineRule="auto"/>
        <w:jc w:val="left"/>
        <w:rPr>
          <w:rFonts w:eastAsia="微软雅黑"/>
          <w:b/>
          <w:sz w:val="24"/>
          <w:szCs w:val="24"/>
        </w:rPr>
      </w:pPr>
      <w:r>
        <w:rPr>
          <w:rFonts w:eastAsia="微软雅黑" w:hint="eastAsia"/>
          <w:b/>
          <w:sz w:val="24"/>
          <w:szCs w:val="24"/>
        </w:rPr>
        <w:lastRenderedPageBreak/>
        <w:t>附件一：《第二届中国研究生人工智能创新大赛参赛队伍报名表》</w:t>
      </w:r>
    </w:p>
    <w:p w:rsidR="001D7CA0" w:rsidRDefault="00F30D30">
      <w:pPr>
        <w:jc w:val="center"/>
        <w:rPr>
          <w:rFonts w:ascii="微软雅黑" w:eastAsia="微软雅黑" w:hAnsi="微软雅黑"/>
          <w:b/>
          <w:sz w:val="36"/>
          <w:szCs w:val="36"/>
        </w:rPr>
      </w:pPr>
      <w:bookmarkStart w:id="0" w:name="_Toc479323111"/>
      <w:bookmarkStart w:id="1" w:name="_Toc479323332"/>
      <w:r>
        <w:rPr>
          <w:rFonts w:ascii="微软雅黑" w:eastAsia="微软雅黑" w:hAnsi="微软雅黑" w:hint="eastAsia"/>
          <w:b/>
          <w:sz w:val="36"/>
          <w:szCs w:val="36"/>
        </w:rPr>
        <w:t>第二届中国研究生</w:t>
      </w:r>
      <w:bookmarkStart w:id="2" w:name="_Toc479323112"/>
      <w:bookmarkStart w:id="3" w:name="_Toc479323333"/>
      <w:bookmarkEnd w:id="0"/>
      <w:bookmarkEnd w:id="1"/>
      <w:r>
        <w:rPr>
          <w:rFonts w:ascii="微软雅黑" w:eastAsia="微软雅黑" w:hAnsi="微软雅黑" w:hint="eastAsia"/>
          <w:b/>
          <w:sz w:val="36"/>
          <w:szCs w:val="36"/>
        </w:rPr>
        <w:t>人工智能创意大赛</w:t>
      </w:r>
      <w:bookmarkEnd w:id="2"/>
      <w:bookmarkEnd w:id="3"/>
    </w:p>
    <w:p w:rsidR="001D7CA0" w:rsidRDefault="00F30D30">
      <w:pPr>
        <w:jc w:val="center"/>
        <w:rPr>
          <w:rFonts w:ascii="微软雅黑" w:eastAsia="微软雅黑" w:hAnsi="微软雅黑"/>
          <w:b/>
          <w:sz w:val="36"/>
          <w:szCs w:val="36"/>
        </w:rPr>
      </w:pPr>
      <w:r>
        <w:rPr>
          <w:rFonts w:ascii="微软雅黑" w:eastAsia="微软雅黑" w:hAnsi="微软雅黑" w:hint="eastAsia"/>
          <w:b/>
          <w:sz w:val="36"/>
          <w:szCs w:val="36"/>
        </w:rPr>
        <w:t>校内赛项目简表</w:t>
      </w:r>
    </w:p>
    <w:p w:rsidR="001D7CA0" w:rsidRDefault="001D7CA0">
      <w:pPr>
        <w:autoSpaceDN w:val="0"/>
        <w:spacing w:line="400" w:lineRule="exact"/>
        <w:rPr>
          <w:rFonts w:ascii="微软雅黑" w:eastAsia="微软雅黑" w:hAnsi="微软雅黑"/>
          <w:b/>
          <w:sz w:val="32"/>
          <w:szCs w:val="32"/>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81"/>
        <w:gridCol w:w="3242"/>
        <w:gridCol w:w="1701"/>
        <w:gridCol w:w="2977"/>
      </w:tblGrid>
      <w:tr w:rsidR="001D7CA0">
        <w:trPr>
          <w:trHeight w:val="441"/>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课题名称</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autoSpaceDN w:val="0"/>
              <w:spacing w:line="300" w:lineRule="exact"/>
              <w:rPr>
                <w:rFonts w:ascii="微软雅黑" w:eastAsia="微软雅黑" w:hAnsi="微软雅黑"/>
                <w:sz w:val="24"/>
                <w:szCs w:val="24"/>
              </w:rPr>
            </w:pPr>
          </w:p>
        </w:tc>
      </w:tr>
      <w:tr w:rsidR="001D7CA0">
        <w:trPr>
          <w:trHeight w:val="441"/>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团队名称</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autoSpaceDN w:val="0"/>
              <w:spacing w:line="300" w:lineRule="exact"/>
              <w:rPr>
                <w:rFonts w:ascii="微软雅黑" w:eastAsia="微软雅黑" w:hAnsi="微软雅黑"/>
                <w:sz w:val="24"/>
                <w:szCs w:val="24"/>
              </w:rPr>
            </w:pPr>
          </w:p>
        </w:tc>
      </w:tr>
      <w:tr w:rsidR="001D7CA0">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大赛赛题</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F30D30">
            <w:pPr>
              <w:autoSpaceDN w:val="0"/>
              <w:spacing w:line="300" w:lineRule="exact"/>
              <w:ind w:firstLineChars="100" w:firstLine="240"/>
              <w:rPr>
                <w:rFonts w:asciiTheme="minorEastAsia" w:eastAsiaTheme="minorEastAsia" w:hAnsiTheme="minorEastAsia"/>
                <w:sz w:val="24"/>
                <w:szCs w:val="24"/>
              </w:rPr>
            </w:pPr>
            <w:r>
              <w:rPr>
                <w:rFonts w:hint="eastAsia"/>
                <w:sz w:val="24"/>
                <w:szCs w:val="24"/>
              </w:rPr>
              <w:t>技术创新</w:t>
            </w:r>
            <w:r>
              <w:rPr>
                <w:rFonts w:asciiTheme="minorEastAsia" w:eastAsiaTheme="minorEastAsia" w:hAnsiTheme="minorEastAsia" w:hint="eastAsia"/>
                <w:sz w:val="24"/>
                <w:szCs w:val="24"/>
              </w:rPr>
              <w:t xml:space="preserve">□     </w:t>
            </w:r>
            <w:r>
              <w:rPr>
                <w:rFonts w:hint="eastAsia"/>
                <w:sz w:val="24"/>
                <w:szCs w:val="24"/>
              </w:rPr>
              <w:t>应用创意</w:t>
            </w:r>
            <w:r>
              <w:rPr>
                <w:rFonts w:hint="eastAsia"/>
                <w:sz w:val="24"/>
                <w:szCs w:val="24"/>
              </w:rPr>
              <w:sym w:font="Wingdings 2" w:char="00A3"/>
            </w:r>
            <w:r>
              <w:rPr>
                <w:rFonts w:hint="eastAsia"/>
                <w:sz w:val="24"/>
                <w:szCs w:val="24"/>
              </w:rPr>
              <w:t xml:space="preserve">    </w:t>
            </w:r>
            <w:r>
              <w:rPr>
                <w:rFonts w:hint="eastAsia"/>
                <w:sz w:val="24"/>
                <w:szCs w:val="24"/>
              </w:rPr>
              <w:t>企业赛题</w:t>
            </w:r>
            <w:r>
              <w:rPr>
                <w:rFonts w:hint="eastAsia"/>
                <w:sz w:val="24"/>
                <w:szCs w:val="24"/>
              </w:rPr>
              <w:t xml:space="preserve">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 </w:t>
            </w:r>
          </w:p>
        </w:tc>
      </w:tr>
      <w:tr w:rsidR="001D7CA0">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作品范围</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F30D30">
            <w:pPr>
              <w:autoSpaceDN w:val="0"/>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（如：</w:t>
            </w:r>
            <w:r>
              <w:rPr>
                <w:rFonts w:hint="eastAsia"/>
                <w:sz w:val="24"/>
                <w:szCs w:val="24"/>
              </w:rPr>
              <w:t>人机交互、智能驾驶、大数据挖掘、智能传感器等等</w:t>
            </w:r>
            <w:r>
              <w:rPr>
                <w:rFonts w:asciiTheme="minorEastAsia" w:eastAsiaTheme="minorEastAsia" w:hAnsiTheme="minorEastAsia" w:hint="eastAsia"/>
                <w:sz w:val="24"/>
                <w:szCs w:val="24"/>
              </w:rPr>
              <w:t>）</w:t>
            </w:r>
          </w:p>
        </w:tc>
      </w:tr>
      <w:tr w:rsidR="001D7CA0">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队长姓名</w:t>
            </w:r>
          </w:p>
        </w:tc>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autoSpaceDN w:val="0"/>
              <w:spacing w:line="300" w:lineRule="exact"/>
              <w:rPr>
                <w:rFonts w:ascii="微软雅黑" w:eastAsia="微软雅黑" w:hAnsi="微软雅黑"/>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队长联系电话</w:t>
            </w:r>
          </w:p>
        </w:tc>
        <w:tc>
          <w:tcPr>
            <w:tcW w:w="2977" w:type="dxa"/>
            <w:tcBorders>
              <w:top w:val="single" w:sz="4" w:space="0" w:color="000000"/>
              <w:left w:val="single" w:sz="4" w:space="0" w:color="000000"/>
              <w:bottom w:val="single" w:sz="4" w:space="0" w:color="000000"/>
              <w:right w:val="single" w:sz="4" w:space="0" w:color="000000"/>
            </w:tcBorders>
            <w:vAlign w:val="center"/>
          </w:tcPr>
          <w:p w:rsidR="001D7CA0" w:rsidRDefault="001D7CA0">
            <w:pPr>
              <w:autoSpaceDN w:val="0"/>
              <w:spacing w:line="300" w:lineRule="exact"/>
              <w:rPr>
                <w:rFonts w:ascii="微软雅黑" w:eastAsia="微软雅黑" w:hAnsi="微软雅黑"/>
                <w:sz w:val="24"/>
                <w:szCs w:val="24"/>
              </w:rPr>
            </w:pPr>
          </w:p>
        </w:tc>
      </w:tr>
      <w:tr w:rsidR="001D7CA0">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团队成员</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autoSpaceDN w:val="0"/>
              <w:spacing w:line="300" w:lineRule="exact"/>
              <w:rPr>
                <w:rFonts w:ascii="微软雅黑" w:eastAsia="微软雅黑" w:hAnsi="微软雅黑"/>
                <w:sz w:val="24"/>
                <w:szCs w:val="24"/>
              </w:rPr>
            </w:pPr>
          </w:p>
        </w:tc>
      </w:tr>
      <w:tr w:rsidR="001D7CA0">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所在学院</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autoSpaceDN w:val="0"/>
              <w:spacing w:line="300" w:lineRule="exact"/>
              <w:rPr>
                <w:rFonts w:ascii="微软雅黑" w:eastAsia="微软雅黑" w:hAnsi="微软雅黑"/>
                <w:sz w:val="24"/>
                <w:szCs w:val="24"/>
              </w:rPr>
            </w:pPr>
          </w:p>
        </w:tc>
      </w:tr>
      <w:tr w:rsidR="001D7CA0">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指导老师</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autoSpaceDN w:val="0"/>
              <w:spacing w:line="300" w:lineRule="exact"/>
              <w:rPr>
                <w:rFonts w:ascii="微软雅黑" w:eastAsia="微软雅黑" w:hAnsi="微软雅黑"/>
                <w:sz w:val="24"/>
                <w:szCs w:val="24"/>
              </w:rPr>
            </w:pPr>
          </w:p>
        </w:tc>
      </w:tr>
      <w:tr w:rsidR="001D7CA0">
        <w:trPr>
          <w:trHeight w:val="476"/>
          <w:jc w:val="center"/>
        </w:trPr>
        <w:tc>
          <w:tcPr>
            <w:tcW w:w="158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rPr>
                <w:rFonts w:ascii="微软雅黑" w:eastAsia="微软雅黑" w:hAnsi="微软雅黑"/>
                <w:b/>
                <w:sz w:val="24"/>
                <w:szCs w:val="24"/>
              </w:rPr>
            </w:pPr>
            <w:r>
              <w:rPr>
                <w:rFonts w:ascii="微软雅黑" w:eastAsia="微软雅黑" w:hAnsi="微软雅黑" w:hint="eastAsia"/>
                <w:b/>
                <w:sz w:val="24"/>
                <w:szCs w:val="24"/>
              </w:rPr>
              <w:t>报告内容摘要</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（1）项目背景</w:t>
            </w:r>
          </w:p>
        </w:tc>
      </w:tr>
      <w:tr w:rsidR="001D7CA0">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tcPr>
          <w:p w:rsidR="001D7CA0" w:rsidRDefault="001D7CA0">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F30D30">
            <w:pPr>
              <w:autoSpaceDN w:val="0"/>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1D7CA0" w:rsidRDefault="001D7CA0">
            <w:pPr>
              <w:autoSpaceDN w:val="0"/>
              <w:spacing w:line="300" w:lineRule="exact"/>
              <w:rPr>
                <w:rFonts w:asciiTheme="minorEastAsia" w:eastAsiaTheme="minorEastAsia" w:hAnsiTheme="minorEastAsia"/>
                <w:sz w:val="24"/>
                <w:szCs w:val="24"/>
              </w:rPr>
            </w:pPr>
          </w:p>
          <w:p w:rsidR="001D7CA0" w:rsidRDefault="001D7CA0">
            <w:pPr>
              <w:autoSpaceDN w:val="0"/>
              <w:spacing w:line="300" w:lineRule="exact"/>
              <w:rPr>
                <w:rFonts w:asciiTheme="minorEastAsia" w:eastAsiaTheme="minorEastAsia" w:hAnsiTheme="minorEastAsia"/>
                <w:sz w:val="24"/>
                <w:szCs w:val="24"/>
              </w:rPr>
            </w:pPr>
          </w:p>
          <w:p w:rsidR="001D7CA0" w:rsidRDefault="001D7CA0">
            <w:pPr>
              <w:autoSpaceDN w:val="0"/>
              <w:spacing w:line="300" w:lineRule="exact"/>
              <w:rPr>
                <w:rFonts w:ascii="微软雅黑" w:eastAsia="微软雅黑" w:hAnsi="微软雅黑"/>
                <w:sz w:val="24"/>
                <w:szCs w:val="24"/>
              </w:rPr>
            </w:pPr>
          </w:p>
        </w:tc>
      </w:tr>
      <w:tr w:rsidR="001D7CA0">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tcPr>
          <w:p w:rsidR="001D7CA0" w:rsidRDefault="001D7CA0">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（2）立项思路</w:t>
            </w:r>
          </w:p>
        </w:tc>
      </w:tr>
      <w:tr w:rsidR="001D7CA0">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tcPr>
          <w:p w:rsidR="001D7CA0" w:rsidRDefault="001D7CA0">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F30D30">
            <w:pPr>
              <w:spacing w:line="300" w:lineRule="exact"/>
              <w:rPr>
                <w:rFonts w:asciiTheme="minorEastAsia" w:eastAsiaTheme="minorEastAsia" w:hAnsiTheme="minorEastAsia"/>
                <w:color w:val="595959"/>
                <w:sz w:val="24"/>
                <w:szCs w:val="24"/>
              </w:rPr>
            </w:pPr>
            <w:r>
              <w:rPr>
                <w:rFonts w:asciiTheme="minorEastAsia" w:eastAsiaTheme="minorEastAsia" w:hAnsiTheme="minorEastAsia" w:hint="eastAsia"/>
                <w:color w:val="595959"/>
                <w:sz w:val="24"/>
                <w:szCs w:val="24"/>
              </w:rPr>
              <w:t xml:space="preserve"> </w:t>
            </w:r>
          </w:p>
          <w:p w:rsidR="001D7CA0" w:rsidRDefault="001D7CA0">
            <w:pPr>
              <w:spacing w:line="300" w:lineRule="exact"/>
              <w:rPr>
                <w:rFonts w:asciiTheme="minorEastAsia" w:eastAsiaTheme="minorEastAsia" w:hAnsiTheme="minorEastAsia"/>
                <w:color w:val="595959"/>
                <w:sz w:val="24"/>
                <w:szCs w:val="24"/>
              </w:rPr>
            </w:pPr>
          </w:p>
          <w:p w:rsidR="001D7CA0" w:rsidRDefault="001D7CA0">
            <w:pPr>
              <w:spacing w:line="300" w:lineRule="exact"/>
              <w:rPr>
                <w:rFonts w:asciiTheme="minorEastAsia" w:eastAsiaTheme="minorEastAsia" w:hAnsiTheme="minorEastAsia"/>
                <w:color w:val="595959"/>
                <w:sz w:val="24"/>
                <w:szCs w:val="24"/>
              </w:rPr>
            </w:pPr>
          </w:p>
          <w:p w:rsidR="001D7CA0" w:rsidRDefault="001D7CA0">
            <w:pPr>
              <w:spacing w:line="300" w:lineRule="exact"/>
              <w:rPr>
                <w:rFonts w:asciiTheme="minorEastAsia" w:eastAsiaTheme="minorEastAsia" w:hAnsiTheme="minorEastAsia"/>
                <w:color w:val="595959"/>
                <w:sz w:val="24"/>
                <w:szCs w:val="24"/>
              </w:rPr>
            </w:pPr>
          </w:p>
          <w:p w:rsidR="001D7CA0" w:rsidRDefault="001D7CA0">
            <w:pPr>
              <w:spacing w:line="300" w:lineRule="exact"/>
              <w:rPr>
                <w:rFonts w:asciiTheme="minorEastAsia" w:eastAsiaTheme="minorEastAsia" w:hAnsiTheme="minorEastAsia"/>
                <w:sz w:val="24"/>
                <w:szCs w:val="24"/>
              </w:rPr>
            </w:pPr>
          </w:p>
        </w:tc>
      </w:tr>
      <w:tr w:rsidR="001D7CA0">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tcPr>
          <w:p w:rsidR="001D7CA0" w:rsidRDefault="001D7CA0">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7CA0" w:rsidRDefault="00F30D30">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（3）解决方案</w:t>
            </w:r>
          </w:p>
        </w:tc>
      </w:tr>
      <w:tr w:rsidR="001D7CA0">
        <w:trPr>
          <w:trHeight w:val="768"/>
          <w:jc w:val="center"/>
        </w:trPr>
        <w:tc>
          <w:tcPr>
            <w:tcW w:w="1581" w:type="dxa"/>
            <w:vMerge/>
            <w:tcBorders>
              <w:top w:val="single" w:sz="4" w:space="0" w:color="000000"/>
              <w:left w:val="single" w:sz="4" w:space="0" w:color="000000"/>
              <w:bottom w:val="single" w:sz="4" w:space="0" w:color="000000"/>
              <w:right w:val="single" w:sz="4" w:space="0" w:color="000000"/>
            </w:tcBorders>
            <w:vAlign w:val="center"/>
          </w:tcPr>
          <w:p w:rsidR="001D7CA0" w:rsidRDefault="001D7CA0">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rPr>
                <w:rFonts w:ascii="微软雅黑" w:eastAsia="微软雅黑" w:hAnsi="微软雅黑"/>
                <w:sz w:val="24"/>
                <w:szCs w:val="24"/>
              </w:rPr>
            </w:pPr>
          </w:p>
          <w:p w:rsidR="001D7CA0" w:rsidRDefault="001D7CA0">
            <w:pPr>
              <w:rPr>
                <w:rFonts w:ascii="微软雅黑" w:eastAsia="微软雅黑" w:hAnsi="微软雅黑"/>
                <w:sz w:val="24"/>
                <w:szCs w:val="24"/>
              </w:rPr>
            </w:pPr>
          </w:p>
        </w:tc>
      </w:tr>
      <w:tr w:rsidR="001D7CA0">
        <w:trPr>
          <w:trHeight w:val="393"/>
          <w:jc w:val="center"/>
        </w:trPr>
        <w:tc>
          <w:tcPr>
            <w:tcW w:w="1581" w:type="dxa"/>
            <w:vMerge/>
            <w:tcBorders>
              <w:top w:val="single" w:sz="4" w:space="0" w:color="000000"/>
              <w:left w:val="single" w:sz="4" w:space="0" w:color="000000"/>
              <w:bottom w:val="single" w:sz="4" w:space="0" w:color="000000"/>
              <w:right w:val="single" w:sz="4" w:space="0" w:color="000000"/>
            </w:tcBorders>
            <w:vAlign w:val="center"/>
          </w:tcPr>
          <w:p w:rsidR="001D7CA0" w:rsidRDefault="001D7CA0">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F30D30">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（4）商业模式和预期效益</w:t>
            </w:r>
          </w:p>
        </w:tc>
      </w:tr>
      <w:tr w:rsidR="001D7CA0">
        <w:trPr>
          <w:trHeight w:val="845"/>
          <w:jc w:val="center"/>
        </w:trPr>
        <w:tc>
          <w:tcPr>
            <w:tcW w:w="1581" w:type="dxa"/>
            <w:vMerge/>
            <w:tcBorders>
              <w:top w:val="single" w:sz="4" w:space="0" w:color="000000"/>
              <w:left w:val="single" w:sz="4" w:space="0" w:color="000000"/>
              <w:bottom w:val="single" w:sz="4" w:space="0" w:color="000000"/>
              <w:right w:val="single" w:sz="4" w:space="0" w:color="000000"/>
            </w:tcBorders>
            <w:vAlign w:val="center"/>
          </w:tcPr>
          <w:p w:rsidR="001D7CA0" w:rsidRDefault="001D7CA0">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7CA0" w:rsidRDefault="001D7CA0">
            <w:pPr>
              <w:spacing w:line="300" w:lineRule="exact"/>
              <w:rPr>
                <w:rFonts w:asciiTheme="minorEastAsia" w:eastAsiaTheme="minorEastAsia" w:hAnsiTheme="minorEastAsia"/>
                <w:sz w:val="24"/>
                <w:szCs w:val="24"/>
              </w:rPr>
            </w:pPr>
          </w:p>
          <w:p w:rsidR="001D7CA0" w:rsidRDefault="001D7CA0">
            <w:pPr>
              <w:spacing w:line="300" w:lineRule="exact"/>
              <w:rPr>
                <w:rFonts w:asciiTheme="minorEastAsia" w:eastAsiaTheme="minorEastAsia" w:hAnsiTheme="minorEastAsia"/>
                <w:sz w:val="24"/>
                <w:szCs w:val="24"/>
              </w:rPr>
            </w:pPr>
          </w:p>
          <w:p w:rsidR="001D7CA0" w:rsidRDefault="001D7CA0">
            <w:pPr>
              <w:spacing w:line="300" w:lineRule="exact"/>
              <w:rPr>
                <w:rFonts w:asciiTheme="minorEastAsia" w:eastAsiaTheme="minorEastAsia" w:hAnsiTheme="minorEastAsia"/>
                <w:sz w:val="24"/>
                <w:szCs w:val="24"/>
              </w:rPr>
            </w:pPr>
          </w:p>
          <w:p w:rsidR="001D7CA0" w:rsidRDefault="001D7CA0">
            <w:pPr>
              <w:spacing w:line="300" w:lineRule="exact"/>
              <w:rPr>
                <w:rFonts w:asciiTheme="minorEastAsia" w:eastAsiaTheme="minorEastAsia" w:hAnsiTheme="minorEastAsia"/>
                <w:sz w:val="24"/>
                <w:szCs w:val="24"/>
              </w:rPr>
            </w:pPr>
          </w:p>
          <w:p w:rsidR="001D7CA0" w:rsidRDefault="001D7CA0">
            <w:pPr>
              <w:spacing w:line="300" w:lineRule="exact"/>
              <w:rPr>
                <w:rFonts w:asciiTheme="minorEastAsia" w:eastAsiaTheme="minorEastAsia" w:hAnsiTheme="minorEastAsia"/>
                <w:sz w:val="24"/>
                <w:szCs w:val="24"/>
              </w:rPr>
            </w:pPr>
          </w:p>
        </w:tc>
      </w:tr>
    </w:tbl>
    <w:p w:rsidR="001D7CA0" w:rsidRDefault="001D7CA0">
      <w:pPr>
        <w:adjustRightInd w:val="0"/>
        <w:snapToGrid w:val="0"/>
        <w:spacing w:beforeLines="50" w:before="156" w:line="350" w:lineRule="auto"/>
        <w:jc w:val="left"/>
        <w:rPr>
          <w:rFonts w:eastAsia="微软雅黑"/>
          <w:b/>
          <w:sz w:val="24"/>
          <w:szCs w:val="24"/>
        </w:rPr>
      </w:pPr>
    </w:p>
    <w:p w:rsidR="001D7CA0" w:rsidRPr="00791810" w:rsidRDefault="00F30D30">
      <w:pPr>
        <w:adjustRightInd w:val="0"/>
        <w:snapToGrid w:val="0"/>
        <w:spacing w:beforeLines="50" w:before="156" w:line="350" w:lineRule="auto"/>
        <w:jc w:val="left"/>
        <w:rPr>
          <w:rFonts w:eastAsia="微软雅黑"/>
          <w:b/>
          <w:color w:val="FF0000"/>
          <w:sz w:val="24"/>
          <w:szCs w:val="24"/>
        </w:rPr>
      </w:pPr>
      <w:r w:rsidRPr="00791810">
        <w:rPr>
          <w:rFonts w:eastAsia="微软雅黑" w:hint="eastAsia"/>
          <w:b/>
          <w:color w:val="FF0000"/>
          <w:sz w:val="24"/>
          <w:szCs w:val="24"/>
        </w:rPr>
        <w:lastRenderedPageBreak/>
        <w:t>附件二：《第二届中国研究生人工智能创新大赛参赛作品报告》</w:t>
      </w:r>
    </w:p>
    <w:p w:rsidR="003303FC" w:rsidRPr="003303FC" w:rsidRDefault="003303FC" w:rsidP="003303FC">
      <w:pPr>
        <w:pStyle w:val="11"/>
        <w:rPr>
          <w:bCs/>
          <w:color w:val="000000"/>
        </w:rPr>
      </w:pPr>
    </w:p>
    <w:p w:rsidR="003303FC" w:rsidRPr="003303FC" w:rsidRDefault="003303FC" w:rsidP="003303FC">
      <w:pPr>
        <w:spacing w:line="300" w:lineRule="auto"/>
        <w:jc w:val="center"/>
        <w:rPr>
          <w:bCs/>
          <w:color w:val="000000"/>
          <w:sz w:val="24"/>
          <w:szCs w:val="24"/>
        </w:rPr>
      </w:pPr>
    </w:p>
    <w:p w:rsidR="003303FC" w:rsidRPr="003303FC" w:rsidRDefault="003303FC" w:rsidP="003303FC">
      <w:pPr>
        <w:spacing w:line="300" w:lineRule="auto"/>
        <w:jc w:val="center"/>
        <w:rPr>
          <w:b/>
          <w:bCs/>
          <w:color w:val="000000"/>
          <w:sz w:val="36"/>
          <w:szCs w:val="36"/>
        </w:rPr>
      </w:pPr>
      <w:r w:rsidRPr="003303FC">
        <w:rPr>
          <w:rFonts w:hint="eastAsia"/>
          <w:b/>
          <w:bCs/>
          <w:color w:val="000000"/>
          <w:sz w:val="36"/>
          <w:szCs w:val="36"/>
        </w:rPr>
        <w:t>第二届中国研究生人工智能创新大赛</w:t>
      </w: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24"/>
          <w:szCs w:val="24"/>
        </w:rPr>
      </w:pPr>
    </w:p>
    <w:p w:rsidR="003303FC" w:rsidRPr="003303FC" w:rsidRDefault="003303FC" w:rsidP="003303FC">
      <w:pPr>
        <w:spacing w:line="300" w:lineRule="auto"/>
        <w:jc w:val="center"/>
        <w:rPr>
          <w:color w:val="000000"/>
          <w:sz w:val="36"/>
          <w:szCs w:val="36"/>
        </w:rPr>
      </w:pPr>
      <w:r w:rsidRPr="003303FC">
        <w:rPr>
          <w:b/>
          <w:color w:val="000000"/>
          <w:sz w:val="36"/>
          <w:szCs w:val="36"/>
        </w:rPr>
        <w:t>[</w:t>
      </w:r>
      <w:r w:rsidRPr="003303FC">
        <w:rPr>
          <w:rFonts w:hint="eastAsia"/>
          <w:b/>
          <w:color w:val="000000"/>
          <w:sz w:val="36"/>
          <w:szCs w:val="36"/>
        </w:rPr>
        <w:t>项目名称</w:t>
      </w:r>
      <w:r w:rsidRPr="003303FC">
        <w:rPr>
          <w:b/>
          <w:color w:val="000000"/>
          <w:sz w:val="36"/>
          <w:szCs w:val="36"/>
        </w:rPr>
        <w:t>]</w:t>
      </w:r>
    </w:p>
    <w:p w:rsidR="003303FC" w:rsidRPr="003303FC" w:rsidRDefault="003303FC" w:rsidP="003303FC">
      <w:pPr>
        <w:wordWrap w:val="0"/>
        <w:spacing w:line="300" w:lineRule="auto"/>
        <w:jc w:val="center"/>
        <w:rPr>
          <w:b/>
          <w:szCs w:val="21"/>
        </w:rPr>
      </w:pPr>
    </w:p>
    <w:p w:rsidR="003303FC" w:rsidRPr="003303FC" w:rsidRDefault="003303FC" w:rsidP="003303FC">
      <w:pPr>
        <w:spacing w:line="300" w:lineRule="auto"/>
        <w:jc w:val="center"/>
        <w:rPr>
          <w:b/>
          <w:color w:val="000000"/>
          <w:sz w:val="36"/>
          <w:szCs w:val="36"/>
        </w:rPr>
      </w:pPr>
      <w:r w:rsidRPr="003303FC">
        <w:rPr>
          <w:b/>
          <w:color w:val="000000"/>
          <w:sz w:val="36"/>
          <w:szCs w:val="36"/>
        </w:rPr>
        <w:t>项目</w:t>
      </w:r>
      <w:r w:rsidRPr="003303FC">
        <w:rPr>
          <w:rFonts w:hint="eastAsia"/>
          <w:b/>
          <w:color w:val="000000"/>
          <w:sz w:val="36"/>
          <w:szCs w:val="36"/>
        </w:rPr>
        <w:t>文档</w:t>
      </w:r>
    </w:p>
    <w:p w:rsidR="003303FC" w:rsidRPr="003303FC" w:rsidRDefault="003303FC" w:rsidP="003303FC">
      <w:pPr>
        <w:spacing w:line="300" w:lineRule="auto"/>
        <w:jc w:val="center"/>
        <w:rPr>
          <w:b/>
          <w:sz w:val="24"/>
          <w:szCs w:val="24"/>
        </w:rPr>
      </w:pPr>
      <w:r w:rsidRPr="003303FC">
        <w:rPr>
          <w:b/>
          <w:sz w:val="24"/>
          <w:szCs w:val="24"/>
        </w:rPr>
        <w:t>[</w:t>
      </w:r>
      <w:r w:rsidRPr="003303FC">
        <w:rPr>
          <w:rFonts w:hint="eastAsia"/>
          <w:b/>
          <w:sz w:val="24"/>
          <w:szCs w:val="24"/>
        </w:rPr>
        <w:t>版本号码</w:t>
      </w:r>
      <w:r w:rsidRPr="003303FC">
        <w:rPr>
          <w:b/>
          <w:sz w:val="24"/>
          <w:szCs w:val="24"/>
        </w:rPr>
        <w:t>]</w:t>
      </w:r>
    </w:p>
    <w:p w:rsidR="003303FC" w:rsidRPr="003303FC" w:rsidRDefault="003303FC" w:rsidP="003303FC">
      <w:pPr>
        <w:spacing w:line="300" w:lineRule="auto"/>
        <w:jc w:val="center"/>
        <w:rPr>
          <w:b/>
          <w:color w:val="000000"/>
          <w:sz w:val="24"/>
          <w:szCs w:val="24"/>
        </w:rPr>
      </w:pPr>
    </w:p>
    <w:p w:rsidR="003303FC" w:rsidRPr="003303FC" w:rsidRDefault="003303FC" w:rsidP="003303FC">
      <w:pPr>
        <w:spacing w:line="300" w:lineRule="auto"/>
        <w:jc w:val="center"/>
        <w:rPr>
          <w:b/>
          <w:color w:val="000000"/>
          <w:sz w:val="24"/>
          <w:szCs w:val="24"/>
        </w:rPr>
      </w:pPr>
    </w:p>
    <w:p w:rsidR="003303FC" w:rsidRPr="003303FC" w:rsidRDefault="003303FC" w:rsidP="003303FC">
      <w:pPr>
        <w:spacing w:line="300" w:lineRule="auto"/>
        <w:ind w:right="480"/>
        <w:jc w:val="center"/>
        <w:rPr>
          <w:b/>
          <w:color w:val="000000"/>
          <w:sz w:val="24"/>
          <w:szCs w:val="24"/>
        </w:rPr>
      </w:pPr>
      <w:r w:rsidRPr="003303FC">
        <w:rPr>
          <w:rFonts w:hint="eastAsia"/>
          <w:b/>
          <w:color w:val="000000"/>
          <w:sz w:val="24"/>
          <w:szCs w:val="24"/>
        </w:rPr>
        <w:t xml:space="preserve"> </w:t>
      </w:r>
      <w:r w:rsidRPr="003303FC">
        <w:rPr>
          <w:b/>
          <w:color w:val="000000"/>
          <w:sz w:val="24"/>
          <w:szCs w:val="24"/>
        </w:rPr>
        <w:t xml:space="preserve"> </w:t>
      </w:r>
    </w:p>
    <w:p w:rsidR="003303FC" w:rsidRPr="003303FC" w:rsidRDefault="003303FC" w:rsidP="003303FC">
      <w:pPr>
        <w:spacing w:line="300" w:lineRule="auto"/>
        <w:jc w:val="center"/>
        <w:rPr>
          <w:b/>
          <w:color w:val="000000"/>
          <w:sz w:val="24"/>
          <w:szCs w:val="24"/>
        </w:rPr>
      </w:pPr>
      <w:r w:rsidRPr="003303FC">
        <w:rPr>
          <w:b/>
          <w:color w:val="000000"/>
          <w:sz w:val="24"/>
          <w:szCs w:val="24"/>
        </w:rPr>
        <w:t>[YYYY.MM.DD]</w:t>
      </w:r>
    </w:p>
    <w:p w:rsidR="003303FC" w:rsidRPr="003303FC" w:rsidRDefault="003303FC" w:rsidP="003303FC">
      <w:pPr>
        <w:wordWrap w:val="0"/>
        <w:spacing w:line="300" w:lineRule="auto"/>
        <w:jc w:val="center"/>
        <w:rPr>
          <w:b/>
          <w:sz w:val="24"/>
          <w:szCs w:val="24"/>
        </w:rPr>
      </w:pPr>
      <w:r w:rsidRPr="003303FC">
        <w:rPr>
          <w:rFonts w:hint="eastAsia"/>
          <w:b/>
          <w:sz w:val="24"/>
          <w:szCs w:val="24"/>
        </w:rPr>
        <w:t>[</w:t>
      </w:r>
      <w:r w:rsidRPr="003303FC">
        <w:rPr>
          <w:rFonts w:hint="eastAsia"/>
          <w:b/>
          <w:sz w:val="24"/>
          <w:szCs w:val="24"/>
        </w:rPr>
        <w:t>团队名称</w:t>
      </w:r>
      <w:r w:rsidRPr="003303FC">
        <w:rPr>
          <w:rFonts w:hint="eastAsia"/>
          <w:b/>
          <w:sz w:val="24"/>
          <w:szCs w:val="24"/>
        </w:rPr>
        <w:t>]</w:t>
      </w:r>
    </w:p>
    <w:p w:rsidR="003303FC" w:rsidRPr="003303FC" w:rsidRDefault="003303FC" w:rsidP="003303FC">
      <w:pPr>
        <w:wordWrap w:val="0"/>
        <w:spacing w:line="300" w:lineRule="auto"/>
        <w:jc w:val="center"/>
        <w:rPr>
          <w:b/>
          <w:sz w:val="24"/>
          <w:szCs w:val="24"/>
        </w:rPr>
      </w:pPr>
      <w:r w:rsidRPr="003303FC">
        <w:rPr>
          <w:b/>
          <w:sz w:val="24"/>
          <w:szCs w:val="24"/>
        </w:rPr>
        <w:t>[</w:t>
      </w:r>
      <w:r w:rsidRPr="003303FC">
        <w:rPr>
          <w:rFonts w:hint="eastAsia"/>
          <w:b/>
          <w:sz w:val="24"/>
          <w:szCs w:val="24"/>
        </w:rPr>
        <w:t>参赛组别</w:t>
      </w:r>
      <w:r w:rsidRPr="003303FC">
        <w:rPr>
          <w:b/>
          <w:sz w:val="24"/>
          <w:szCs w:val="24"/>
        </w:rPr>
        <w:t>]</w:t>
      </w:r>
    </w:p>
    <w:p w:rsidR="003303FC" w:rsidRPr="003303FC" w:rsidRDefault="003303FC" w:rsidP="003303FC">
      <w:pPr>
        <w:spacing w:line="300" w:lineRule="auto"/>
        <w:jc w:val="center"/>
        <w:rPr>
          <w:b/>
          <w:sz w:val="24"/>
          <w:szCs w:val="24"/>
        </w:rPr>
      </w:pPr>
    </w:p>
    <w:p w:rsidR="003303FC" w:rsidRPr="003303FC" w:rsidRDefault="003303FC" w:rsidP="003303FC">
      <w:pPr>
        <w:spacing w:line="300" w:lineRule="auto"/>
        <w:jc w:val="center"/>
        <w:rPr>
          <w:b/>
          <w:sz w:val="24"/>
          <w:szCs w:val="24"/>
        </w:rPr>
      </w:pPr>
    </w:p>
    <w:p w:rsidR="003303FC" w:rsidRPr="003303FC" w:rsidRDefault="003303FC" w:rsidP="003303FC">
      <w:pPr>
        <w:spacing w:line="300" w:lineRule="auto"/>
        <w:jc w:val="center"/>
        <w:rPr>
          <w:b/>
          <w:sz w:val="24"/>
          <w:szCs w:val="24"/>
        </w:rPr>
      </w:pPr>
    </w:p>
    <w:p w:rsidR="003303FC" w:rsidRPr="003303FC" w:rsidRDefault="003303FC" w:rsidP="003303FC">
      <w:pPr>
        <w:wordWrap w:val="0"/>
        <w:spacing w:line="300" w:lineRule="auto"/>
        <w:jc w:val="center"/>
        <w:rPr>
          <w:b/>
          <w:color w:val="000000"/>
          <w:sz w:val="24"/>
          <w:szCs w:val="24"/>
        </w:rPr>
      </w:pPr>
    </w:p>
    <w:p w:rsidR="003303FC" w:rsidRPr="003303FC" w:rsidRDefault="003303FC" w:rsidP="003303FC">
      <w:pPr>
        <w:wordWrap w:val="0"/>
        <w:spacing w:line="300" w:lineRule="auto"/>
        <w:jc w:val="center"/>
        <w:rPr>
          <w:b/>
          <w:color w:val="000000"/>
          <w:sz w:val="24"/>
          <w:szCs w:val="24"/>
        </w:rPr>
      </w:pPr>
    </w:p>
    <w:p w:rsidR="003303FC" w:rsidRPr="003303FC" w:rsidRDefault="003303FC" w:rsidP="003303FC">
      <w:pPr>
        <w:spacing w:line="300" w:lineRule="auto"/>
        <w:jc w:val="center"/>
        <w:rPr>
          <w:b/>
          <w:color w:val="000000"/>
          <w:sz w:val="24"/>
          <w:szCs w:val="24"/>
        </w:rPr>
      </w:pPr>
    </w:p>
    <w:p w:rsidR="003303FC" w:rsidRPr="003303FC" w:rsidRDefault="003303FC" w:rsidP="003303FC">
      <w:pPr>
        <w:spacing w:line="300" w:lineRule="auto"/>
        <w:jc w:val="center"/>
        <w:rPr>
          <w:b/>
          <w:sz w:val="24"/>
          <w:szCs w:val="24"/>
        </w:rPr>
      </w:pPr>
    </w:p>
    <w:sdt>
      <w:sdtPr>
        <w:rPr>
          <w:szCs w:val="24"/>
          <w:lang w:val="zh-CN"/>
        </w:rPr>
        <w:id w:val="-2046280239"/>
        <w:docPartObj>
          <w:docPartGallery w:val="Table of Contents"/>
          <w:docPartUnique/>
        </w:docPartObj>
      </w:sdtPr>
      <w:sdtContent>
        <w:p w:rsidR="003303FC" w:rsidRPr="003303FC" w:rsidRDefault="003303FC" w:rsidP="003303FC">
          <w:pPr>
            <w:keepNext/>
            <w:keepLines/>
            <w:tabs>
              <w:tab w:val="num" w:pos="360"/>
              <w:tab w:val="left" w:pos="432"/>
            </w:tabs>
            <w:spacing w:before="340" w:after="330" w:line="576" w:lineRule="auto"/>
            <w:ind w:left="420" w:hangingChars="200" w:hanging="420"/>
            <w:rPr>
              <w:b/>
              <w:bCs/>
              <w:kern w:val="44"/>
              <w:sz w:val="44"/>
              <w:szCs w:val="44"/>
            </w:rPr>
          </w:pPr>
          <w:r w:rsidRPr="003303FC">
            <w:rPr>
              <w:b/>
              <w:bCs/>
              <w:kern w:val="44"/>
              <w:sz w:val="44"/>
              <w:szCs w:val="44"/>
              <w:lang w:val="zh-CN"/>
            </w:rPr>
            <w:t>目录</w:t>
          </w:r>
        </w:p>
        <w:p w:rsidR="003303FC" w:rsidRPr="003303FC" w:rsidRDefault="003303FC" w:rsidP="003303FC">
          <w:pPr>
            <w:tabs>
              <w:tab w:val="left" w:pos="420"/>
              <w:tab w:val="right" w:leader="dot" w:pos="9060"/>
            </w:tabs>
            <w:spacing w:beforeLines="10" w:before="31" w:afterLines="10" w:after="31"/>
            <w:rPr>
              <w:rFonts w:ascii="Calibri" w:hAnsi="Calibri"/>
              <w:noProof/>
              <w:kern w:val="0"/>
              <w:sz w:val="22"/>
              <w:szCs w:val="22"/>
            </w:rPr>
          </w:pPr>
          <w:r w:rsidRPr="003303FC">
            <w:rPr>
              <w:b/>
              <w:szCs w:val="24"/>
            </w:rPr>
            <w:fldChar w:fldCharType="begin"/>
          </w:r>
          <w:r w:rsidRPr="003303FC">
            <w:rPr>
              <w:b/>
              <w:szCs w:val="24"/>
            </w:rPr>
            <w:instrText xml:space="preserve"> TOC \o "1-3" \h \z \u </w:instrText>
          </w:r>
          <w:r w:rsidRPr="003303FC">
            <w:rPr>
              <w:b/>
              <w:szCs w:val="24"/>
            </w:rPr>
            <w:fldChar w:fldCharType="separate"/>
          </w:r>
          <w:hyperlink w:anchor="_Toc9843270" w:history="1">
            <w:r w:rsidRPr="003303FC">
              <w:rPr>
                <w:b/>
                <w:noProof/>
                <w:color w:val="0000FF"/>
                <w:szCs w:val="24"/>
                <w:u w:val="single"/>
              </w:rPr>
              <w:t>1</w:t>
            </w:r>
            <w:r w:rsidRPr="003303FC">
              <w:rPr>
                <w:rFonts w:ascii="Calibri" w:hAnsi="Calibri"/>
                <w:noProof/>
                <w:kern w:val="0"/>
                <w:sz w:val="22"/>
                <w:szCs w:val="22"/>
              </w:rPr>
              <w:tab/>
            </w:r>
            <w:r w:rsidRPr="003303FC">
              <w:rPr>
                <w:rFonts w:hint="eastAsia"/>
                <w:b/>
                <w:noProof/>
                <w:color w:val="0000FF"/>
                <w:szCs w:val="24"/>
                <w:u w:val="single"/>
              </w:rPr>
              <w:t>项目概况</w:t>
            </w:r>
            <w:r w:rsidRPr="003303FC">
              <w:rPr>
                <w:b/>
                <w:noProof/>
                <w:webHidden/>
                <w:szCs w:val="24"/>
              </w:rPr>
              <w:tab/>
            </w:r>
            <w:r w:rsidRPr="003303FC">
              <w:rPr>
                <w:b/>
                <w:noProof/>
                <w:webHidden/>
                <w:szCs w:val="24"/>
              </w:rPr>
              <w:fldChar w:fldCharType="begin"/>
            </w:r>
            <w:r w:rsidRPr="003303FC">
              <w:rPr>
                <w:b/>
                <w:noProof/>
                <w:webHidden/>
                <w:szCs w:val="24"/>
              </w:rPr>
              <w:instrText xml:space="preserve"> PAGEREF _Toc9843270 \h </w:instrText>
            </w:r>
            <w:r w:rsidRPr="003303FC">
              <w:rPr>
                <w:b/>
                <w:noProof/>
                <w:webHidden/>
                <w:szCs w:val="24"/>
              </w:rPr>
            </w:r>
            <w:r w:rsidRPr="003303FC">
              <w:rPr>
                <w:b/>
                <w:noProof/>
                <w:webHidden/>
                <w:szCs w:val="24"/>
              </w:rPr>
              <w:fldChar w:fldCharType="separate"/>
            </w:r>
            <w:r w:rsidRPr="003303FC">
              <w:rPr>
                <w:b/>
                <w:noProof/>
                <w:webHidden/>
                <w:szCs w:val="24"/>
              </w:rPr>
              <w:t>1</w:t>
            </w:r>
            <w:r w:rsidRPr="003303FC">
              <w:rPr>
                <w:b/>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71" w:history="1">
            <w:r w:rsidRPr="003303FC">
              <w:rPr>
                <w:noProof/>
                <w:color w:val="0000FF"/>
                <w:szCs w:val="24"/>
                <w:u w:val="single"/>
              </w:rPr>
              <w:t>1.1</w:t>
            </w:r>
            <w:r w:rsidRPr="003303FC">
              <w:rPr>
                <w:rFonts w:ascii="Calibri" w:hAnsi="Calibri"/>
                <w:noProof/>
                <w:kern w:val="0"/>
                <w:sz w:val="22"/>
                <w:szCs w:val="22"/>
              </w:rPr>
              <w:tab/>
            </w:r>
            <w:r w:rsidRPr="003303FC">
              <w:rPr>
                <w:rFonts w:hint="eastAsia"/>
                <w:noProof/>
                <w:color w:val="0000FF"/>
                <w:szCs w:val="24"/>
                <w:u w:val="single"/>
              </w:rPr>
              <w:t>背景和基础</w:t>
            </w:r>
            <w:r w:rsidRPr="003303FC">
              <w:rPr>
                <w:noProof/>
                <w:webHidden/>
                <w:szCs w:val="24"/>
              </w:rPr>
              <w:tab/>
            </w:r>
            <w:r w:rsidRPr="003303FC">
              <w:rPr>
                <w:noProof/>
                <w:webHidden/>
                <w:szCs w:val="24"/>
              </w:rPr>
              <w:fldChar w:fldCharType="begin"/>
            </w:r>
            <w:r w:rsidRPr="003303FC">
              <w:rPr>
                <w:noProof/>
                <w:webHidden/>
                <w:szCs w:val="24"/>
              </w:rPr>
              <w:instrText xml:space="preserve"> PAGEREF _Toc9843271 \h </w:instrText>
            </w:r>
            <w:r w:rsidRPr="003303FC">
              <w:rPr>
                <w:noProof/>
                <w:webHidden/>
                <w:szCs w:val="24"/>
              </w:rPr>
            </w:r>
            <w:r w:rsidRPr="003303FC">
              <w:rPr>
                <w:noProof/>
                <w:webHidden/>
                <w:szCs w:val="24"/>
              </w:rPr>
              <w:fldChar w:fldCharType="separate"/>
            </w:r>
            <w:r w:rsidRPr="003303FC">
              <w:rPr>
                <w:noProof/>
                <w:webHidden/>
                <w:szCs w:val="24"/>
              </w:rPr>
              <w:t>1</w:t>
            </w:r>
            <w:r w:rsidRPr="003303FC">
              <w:rPr>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72" w:history="1">
            <w:r w:rsidRPr="003303FC">
              <w:rPr>
                <w:noProof/>
                <w:color w:val="0000FF"/>
                <w:szCs w:val="24"/>
                <w:u w:val="single"/>
              </w:rPr>
              <w:t>1.2</w:t>
            </w:r>
            <w:r w:rsidRPr="003303FC">
              <w:rPr>
                <w:rFonts w:ascii="Calibri" w:hAnsi="Calibri"/>
                <w:noProof/>
                <w:kern w:val="0"/>
                <w:sz w:val="22"/>
                <w:szCs w:val="22"/>
              </w:rPr>
              <w:tab/>
            </w:r>
            <w:r w:rsidRPr="003303FC">
              <w:rPr>
                <w:rFonts w:hint="eastAsia"/>
                <w:noProof/>
                <w:color w:val="0000FF"/>
                <w:szCs w:val="24"/>
                <w:u w:val="single"/>
              </w:rPr>
              <w:t>场景和价值</w:t>
            </w:r>
            <w:r w:rsidRPr="003303FC">
              <w:rPr>
                <w:noProof/>
                <w:webHidden/>
                <w:szCs w:val="24"/>
              </w:rPr>
              <w:tab/>
            </w:r>
            <w:r w:rsidRPr="003303FC">
              <w:rPr>
                <w:noProof/>
                <w:webHidden/>
                <w:szCs w:val="24"/>
              </w:rPr>
              <w:fldChar w:fldCharType="begin"/>
            </w:r>
            <w:r w:rsidRPr="003303FC">
              <w:rPr>
                <w:noProof/>
                <w:webHidden/>
                <w:szCs w:val="24"/>
              </w:rPr>
              <w:instrText xml:space="preserve"> PAGEREF _Toc9843272 \h </w:instrText>
            </w:r>
            <w:r w:rsidRPr="003303FC">
              <w:rPr>
                <w:noProof/>
                <w:webHidden/>
                <w:szCs w:val="24"/>
              </w:rPr>
            </w:r>
            <w:r w:rsidRPr="003303FC">
              <w:rPr>
                <w:noProof/>
                <w:webHidden/>
                <w:szCs w:val="24"/>
              </w:rPr>
              <w:fldChar w:fldCharType="separate"/>
            </w:r>
            <w:r w:rsidRPr="003303FC">
              <w:rPr>
                <w:noProof/>
                <w:webHidden/>
                <w:szCs w:val="24"/>
              </w:rPr>
              <w:t>1</w:t>
            </w:r>
            <w:r w:rsidRPr="003303FC">
              <w:rPr>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73" w:history="1">
            <w:r w:rsidRPr="003303FC">
              <w:rPr>
                <w:noProof/>
                <w:color w:val="0000FF"/>
                <w:szCs w:val="24"/>
                <w:u w:val="single"/>
              </w:rPr>
              <w:t>1.3</w:t>
            </w:r>
            <w:r w:rsidRPr="003303FC">
              <w:rPr>
                <w:rFonts w:ascii="Calibri" w:hAnsi="Calibri"/>
                <w:noProof/>
                <w:kern w:val="0"/>
                <w:sz w:val="22"/>
                <w:szCs w:val="22"/>
              </w:rPr>
              <w:tab/>
            </w:r>
            <w:r w:rsidRPr="003303FC">
              <w:rPr>
                <w:rFonts w:hint="eastAsia"/>
                <w:noProof/>
                <w:color w:val="0000FF"/>
                <w:szCs w:val="24"/>
                <w:u w:val="single"/>
              </w:rPr>
              <w:t>所需支持</w:t>
            </w:r>
            <w:r w:rsidRPr="003303FC">
              <w:rPr>
                <w:noProof/>
                <w:webHidden/>
                <w:szCs w:val="24"/>
              </w:rPr>
              <w:tab/>
            </w:r>
            <w:r w:rsidRPr="003303FC">
              <w:rPr>
                <w:noProof/>
                <w:webHidden/>
                <w:szCs w:val="24"/>
              </w:rPr>
              <w:fldChar w:fldCharType="begin"/>
            </w:r>
            <w:r w:rsidRPr="003303FC">
              <w:rPr>
                <w:noProof/>
                <w:webHidden/>
                <w:szCs w:val="24"/>
              </w:rPr>
              <w:instrText xml:space="preserve"> PAGEREF _Toc9843273 \h </w:instrText>
            </w:r>
            <w:r w:rsidRPr="003303FC">
              <w:rPr>
                <w:noProof/>
                <w:webHidden/>
                <w:szCs w:val="24"/>
              </w:rPr>
            </w:r>
            <w:r w:rsidRPr="003303FC">
              <w:rPr>
                <w:noProof/>
                <w:webHidden/>
                <w:szCs w:val="24"/>
              </w:rPr>
              <w:fldChar w:fldCharType="separate"/>
            </w:r>
            <w:r w:rsidRPr="003303FC">
              <w:rPr>
                <w:noProof/>
                <w:webHidden/>
                <w:szCs w:val="24"/>
              </w:rPr>
              <w:t>1</w:t>
            </w:r>
            <w:r w:rsidRPr="003303FC">
              <w:rPr>
                <w:noProof/>
                <w:webHidden/>
                <w:szCs w:val="24"/>
              </w:rPr>
              <w:fldChar w:fldCharType="end"/>
            </w:r>
          </w:hyperlink>
        </w:p>
        <w:p w:rsidR="003303FC" w:rsidRPr="003303FC" w:rsidRDefault="003303FC" w:rsidP="003303FC">
          <w:pPr>
            <w:tabs>
              <w:tab w:val="left" w:pos="420"/>
              <w:tab w:val="right" w:leader="dot" w:pos="9060"/>
            </w:tabs>
            <w:spacing w:beforeLines="10" w:before="31" w:afterLines="10" w:after="31"/>
            <w:rPr>
              <w:rFonts w:ascii="Calibri" w:hAnsi="Calibri"/>
              <w:noProof/>
              <w:kern w:val="0"/>
              <w:sz w:val="22"/>
              <w:szCs w:val="22"/>
            </w:rPr>
          </w:pPr>
          <w:hyperlink w:anchor="_Toc9843274" w:history="1">
            <w:r w:rsidRPr="003303FC">
              <w:rPr>
                <w:b/>
                <w:noProof/>
                <w:color w:val="0000FF"/>
                <w:szCs w:val="24"/>
                <w:u w:val="single"/>
              </w:rPr>
              <w:t>2</w:t>
            </w:r>
            <w:r w:rsidRPr="003303FC">
              <w:rPr>
                <w:rFonts w:ascii="Calibri" w:hAnsi="Calibri"/>
                <w:noProof/>
                <w:kern w:val="0"/>
                <w:sz w:val="22"/>
                <w:szCs w:val="22"/>
              </w:rPr>
              <w:tab/>
            </w:r>
            <w:r w:rsidRPr="003303FC">
              <w:rPr>
                <w:rFonts w:hint="eastAsia"/>
                <w:b/>
                <w:noProof/>
                <w:color w:val="0000FF"/>
                <w:szCs w:val="24"/>
                <w:u w:val="single"/>
              </w:rPr>
              <w:t>项目规划</w:t>
            </w:r>
            <w:r w:rsidRPr="003303FC">
              <w:rPr>
                <w:b/>
                <w:noProof/>
                <w:webHidden/>
                <w:szCs w:val="24"/>
              </w:rPr>
              <w:tab/>
            </w:r>
            <w:r w:rsidRPr="003303FC">
              <w:rPr>
                <w:b/>
                <w:noProof/>
                <w:webHidden/>
                <w:szCs w:val="24"/>
              </w:rPr>
              <w:fldChar w:fldCharType="begin"/>
            </w:r>
            <w:r w:rsidRPr="003303FC">
              <w:rPr>
                <w:b/>
                <w:noProof/>
                <w:webHidden/>
                <w:szCs w:val="24"/>
              </w:rPr>
              <w:instrText xml:space="preserve"> PAGEREF _Toc9843274 \h </w:instrText>
            </w:r>
            <w:r w:rsidRPr="003303FC">
              <w:rPr>
                <w:b/>
                <w:noProof/>
                <w:webHidden/>
                <w:szCs w:val="24"/>
              </w:rPr>
            </w:r>
            <w:r w:rsidRPr="003303FC">
              <w:rPr>
                <w:b/>
                <w:noProof/>
                <w:webHidden/>
                <w:szCs w:val="24"/>
              </w:rPr>
              <w:fldChar w:fldCharType="separate"/>
            </w:r>
            <w:r w:rsidRPr="003303FC">
              <w:rPr>
                <w:b/>
                <w:noProof/>
                <w:webHidden/>
                <w:szCs w:val="24"/>
              </w:rPr>
              <w:t>1</w:t>
            </w:r>
            <w:r w:rsidRPr="003303FC">
              <w:rPr>
                <w:b/>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75" w:history="1">
            <w:r w:rsidRPr="003303FC">
              <w:rPr>
                <w:noProof/>
                <w:color w:val="0000FF"/>
                <w:szCs w:val="24"/>
                <w:u w:val="single"/>
              </w:rPr>
              <w:t>2.1</w:t>
            </w:r>
            <w:r w:rsidRPr="003303FC">
              <w:rPr>
                <w:rFonts w:ascii="Calibri" w:hAnsi="Calibri"/>
                <w:noProof/>
                <w:kern w:val="0"/>
                <w:sz w:val="22"/>
                <w:szCs w:val="22"/>
              </w:rPr>
              <w:tab/>
            </w:r>
            <w:r w:rsidRPr="003303FC">
              <w:rPr>
                <w:rFonts w:hint="eastAsia"/>
                <w:noProof/>
                <w:color w:val="0000FF"/>
                <w:szCs w:val="24"/>
                <w:u w:val="single"/>
              </w:rPr>
              <w:t>整体目标</w:t>
            </w:r>
            <w:r w:rsidRPr="003303FC">
              <w:rPr>
                <w:noProof/>
                <w:webHidden/>
                <w:szCs w:val="24"/>
              </w:rPr>
              <w:tab/>
            </w:r>
            <w:r w:rsidRPr="003303FC">
              <w:rPr>
                <w:noProof/>
                <w:webHidden/>
                <w:szCs w:val="24"/>
              </w:rPr>
              <w:fldChar w:fldCharType="begin"/>
            </w:r>
            <w:r w:rsidRPr="003303FC">
              <w:rPr>
                <w:noProof/>
                <w:webHidden/>
                <w:szCs w:val="24"/>
              </w:rPr>
              <w:instrText xml:space="preserve"> PAGEREF _Toc9843275 \h </w:instrText>
            </w:r>
            <w:r w:rsidRPr="003303FC">
              <w:rPr>
                <w:noProof/>
                <w:webHidden/>
                <w:szCs w:val="24"/>
              </w:rPr>
            </w:r>
            <w:r w:rsidRPr="003303FC">
              <w:rPr>
                <w:noProof/>
                <w:webHidden/>
                <w:szCs w:val="24"/>
              </w:rPr>
              <w:fldChar w:fldCharType="separate"/>
            </w:r>
            <w:r w:rsidRPr="003303FC">
              <w:rPr>
                <w:noProof/>
                <w:webHidden/>
                <w:szCs w:val="24"/>
              </w:rPr>
              <w:t>1</w:t>
            </w:r>
            <w:r w:rsidRPr="003303FC">
              <w:rPr>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76" w:history="1">
            <w:r w:rsidRPr="003303FC">
              <w:rPr>
                <w:noProof/>
                <w:color w:val="0000FF"/>
                <w:szCs w:val="24"/>
                <w:u w:val="single"/>
              </w:rPr>
              <w:t>2.2</w:t>
            </w:r>
            <w:r w:rsidRPr="003303FC">
              <w:rPr>
                <w:rFonts w:ascii="Calibri" w:hAnsi="Calibri"/>
                <w:noProof/>
                <w:kern w:val="0"/>
                <w:sz w:val="22"/>
                <w:szCs w:val="22"/>
              </w:rPr>
              <w:tab/>
            </w:r>
            <w:r w:rsidRPr="003303FC">
              <w:rPr>
                <w:rFonts w:hint="eastAsia"/>
                <w:noProof/>
                <w:color w:val="0000FF"/>
                <w:szCs w:val="24"/>
                <w:u w:val="single"/>
              </w:rPr>
              <w:t>技术创新点</w:t>
            </w:r>
            <w:r w:rsidRPr="003303FC">
              <w:rPr>
                <w:noProof/>
                <w:webHidden/>
                <w:szCs w:val="24"/>
              </w:rPr>
              <w:tab/>
            </w:r>
            <w:r w:rsidRPr="003303FC">
              <w:rPr>
                <w:noProof/>
                <w:webHidden/>
                <w:szCs w:val="24"/>
              </w:rPr>
              <w:fldChar w:fldCharType="begin"/>
            </w:r>
            <w:r w:rsidRPr="003303FC">
              <w:rPr>
                <w:noProof/>
                <w:webHidden/>
                <w:szCs w:val="24"/>
              </w:rPr>
              <w:instrText xml:space="preserve"> PAGEREF _Toc9843276 \h </w:instrText>
            </w:r>
            <w:r w:rsidRPr="003303FC">
              <w:rPr>
                <w:noProof/>
                <w:webHidden/>
                <w:szCs w:val="24"/>
              </w:rPr>
            </w:r>
            <w:r w:rsidRPr="003303FC">
              <w:rPr>
                <w:noProof/>
                <w:webHidden/>
                <w:szCs w:val="24"/>
              </w:rPr>
              <w:fldChar w:fldCharType="separate"/>
            </w:r>
            <w:r w:rsidRPr="003303FC">
              <w:rPr>
                <w:noProof/>
                <w:webHidden/>
                <w:szCs w:val="24"/>
              </w:rPr>
              <w:t>1</w:t>
            </w:r>
            <w:r w:rsidRPr="003303FC">
              <w:rPr>
                <w:noProof/>
                <w:webHidden/>
                <w:szCs w:val="24"/>
              </w:rPr>
              <w:fldChar w:fldCharType="end"/>
            </w:r>
          </w:hyperlink>
        </w:p>
        <w:p w:rsidR="003303FC" w:rsidRPr="003303FC" w:rsidRDefault="003303FC" w:rsidP="003303FC">
          <w:pPr>
            <w:tabs>
              <w:tab w:val="left" w:pos="420"/>
              <w:tab w:val="right" w:leader="dot" w:pos="9060"/>
            </w:tabs>
            <w:spacing w:beforeLines="10" w:before="31" w:afterLines="10" w:after="31"/>
            <w:rPr>
              <w:rFonts w:ascii="Calibri" w:hAnsi="Calibri"/>
              <w:noProof/>
              <w:kern w:val="0"/>
              <w:sz w:val="22"/>
              <w:szCs w:val="22"/>
            </w:rPr>
          </w:pPr>
          <w:hyperlink w:anchor="_Toc9843277" w:history="1">
            <w:r w:rsidRPr="003303FC">
              <w:rPr>
                <w:b/>
                <w:noProof/>
                <w:color w:val="0000FF"/>
                <w:szCs w:val="24"/>
                <w:u w:val="single"/>
              </w:rPr>
              <w:t>3</w:t>
            </w:r>
            <w:r w:rsidRPr="003303FC">
              <w:rPr>
                <w:rFonts w:ascii="Calibri" w:hAnsi="Calibri"/>
                <w:noProof/>
                <w:kern w:val="0"/>
                <w:sz w:val="22"/>
                <w:szCs w:val="22"/>
              </w:rPr>
              <w:tab/>
            </w:r>
            <w:r w:rsidRPr="003303FC">
              <w:rPr>
                <w:rFonts w:hint="eastAsia"/>
                <w:b/>
                <w:noProof/>
                <w:color w:val="0000FF"/>
                <w:szCs w:val="24"/>
                <w:u w:val="single"/>
              </w:rPr>
              <w:t>实施方案</w:t>
            </w:r>
            <w:r w:rsidRPr="003303FC">
              <w:rPr>
                <w:b/>
                <w:noProof/>
                <w:webHidden/>
                <w:szCs w:val="24"/>
              </w:rPr>
              <w:tab/>
            </w:r>
            <w:r w:rsidRPr="003303FC">
              <w:rPr>
                <w:b/>
                <w:noProof/>
                <w:webHidden/>
                <w:szCs w:val="24"/>
              </w:rPr>
              <w:fldChar w:fldCharType="begin"/>
            </w:r>
            <w:r w:rsidRPr="003303FC">
              <w:rPr>
                <w:b/>
                <w:noProof/>
                <w:webHidden/>
                <w:szCs w:val="24"/>
              </w:rPr>
              <w:instrText xml:space="preserve"> PAGEREF _Toc9843277 \h </w:instrText>
            </w:r>
            <w:r w:rsidRPr="003303FC">
              <w:rPr>
                <w:b/>
                <w:noProof/>
                <w:webHidden/>
                <w:szCs w:val="24"/>
              </w:rPr>
            </w:r>
            <w:r w:rsidRPr="003303FC">
              <w:rPr>
                <w:b/>
                <w:noProof/>
                <w:webHidden/>
                <w:szCs w:val="24"/>
              </w:rPr>
              <w:fldChar w:fldCharType="separate"/>
            </w:r>
            <w:r w:rsidRPr="003303FC">
              <w:rPr>
                <w:b/>
                <w:noProof/>
                <w:webHidden/>
                <w:szCs w:val="24"/>
              </w:rPr>
              <w:t>1</w:t>
            </w:r>
            <w:r w:rsidRPr="003303FC">
              <w:rPr>
                <w:b/>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78" w:history="1">
            <w:r w:rsidRPr="003303FC">
              <w:rPr>
                <w:noProof/>
                <w:color w:val="0000FF"/>
                <w:szCs w:val="24"/>
                <w:u w:val="single"/>
              </w:rPr>
              <w:t>3.1</w:t>
            </w:r>
            <w:r w:rsidRPr="003303FC">
              <w:rPr>
                <w:rFonts w:ascii="Calibri" w:hAnsi="Calibri"/>
                <w:noProof/>
                <w:kern w:val="0"/>
                <w:sz w:val="22"/>
                <w:szCs w:val="22"/>
              </w:rPr>
              <w:tab/>
            </w:r>
            <w:r w:rsidRPr="003303FC">
              <w:rPr>
                <w:rFonts w:hint="eastAsia"/>
                <w:noProof/>
                <w:color w:val="0000FF"/>
                <w:szCs w:val="24"/>
                <w:u w:val="single"/>
              </w:rPr>
              <w:t>技术可行性分析</w:t>
            </w:r>
            <w:r w:rsidRPr="003303FC">
              <w:rPr>
                <w:noProof/>
                <w:webHidden/>
                <w:szCs w:val="24"/>
              </w:rPr>
              <w:tab/>
            </w:r>
            <w:r w:rsidRPr="003303FC">
              <w:rPr>
                <w:noProof/>
                <w:webHidden/>
                <w:szCs w:val="24"/>
              </w:rPr>
              <w:fldChar w:fldCharType="begin"/>
            </w:r>
            <w:r w:rsidRPr="003303FC">
              <w:rPr>
                <w:noProof/>
                <w:webHidden/>
                <w:szCs w:val="24"/>
              </w:rPr>
              <w:instrText xml:space="preserve"> PAGEREF _Toc9843278 \h </w:instrText>
            </w:r>
            <w:r w:rsidRPr="003303FC">
              <w:rPr>
                <w:noProof/>
                <w:webHidden/>
                <w:szCs w:val="24"/>
              </w:rPr>
            </w:r>
            <w:r w:rsidRPr="003303FC">
              <w:rPr>
                <w:noProof/>
                <w:webHidden/>
                <w:szCs w:val="24"/>
              </w:rPr>
              <w:fldChar w:fldCharType="separate"/>
            </w:r>
            <w:r w:rsidRPr="003303FC">
              <w:rPr>
                <w:noProof/>
                <w:webHidden/>
                <w:szCs w:val="24"/>
              </w:rPr>
              <w:t>1</w:t>
            </w:r>
            <w:r w:rsidRPr="003303FC">
              <w:rPr>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79" w:history="1">
            <w:r w:rsidRPr="003303FC">
              <w:rPr>
                <w:noProof/>
                <w:color w:val="0000FF"/>
                <w:szCs w:val="24"/>
                <w:u w:val="single"/>
              </w:rPr>
              <w:t>3.2</w:t>
            </w:r>
            <w:r w:rsidRPr="003303FC">
              <w:rPr>
                <w:rFonts w:ascii="Calibri" w:hAnsi="Calibri"/>
                <w:noProof/>
                <w:kern w:val="0"/>
                <w:sz w:val="22"/>
                <w:szCs w:val="22"/>
              </w:rPr>
              <w:tab/>
            </w:r>
            <w:r w:rsidRPr="003303FC">
              <w:rPr>
                <w:rFonts w:hint="eastAsia"/>
                <w:noProof/>
                <w:color w:val="0000FF"/>
                <w:szCs w:val="24"/>
                <w:u w:val="single"/>
              </w:rPr>
              <w:t>技术细节</w:t>
            </w:r>
            <w:r w:rsidRPr="003303FC">
              <w:rPr>
                <w:noProof/>
                <w:webHidden/>
                <w:szCs w:val="24"/>
              </w:rPr>
              <w:tab/>
            </w:r>
            <w:r w:rsidRPr="003303FC">
              <w:rPr>
                <w:noProof/>
                <w:webHidden/>
                <w:szCs w:val="24"/>
              </w:rPr>
              <w:fldChar w:fldCharType="begin"/>
            </w:r>
            <w:r w:rsidRPr="003303FC">
              <w:rPr>
                <w:noProof/>
                <w:webHidden/>
                <w:szCs w:val="24"/>
              </w:rPr>
              <w:instrText xml:space="preserve"> PAGEREF _Toc9843279 \h </w:instrText>
            </w:r>
            <w:r w:rsidRPr="003303FC">
              <w:rPr>
                <w:noProof/>
                <w:webHidden/>
                <w:szCs w:val="24"/>
              </w:rPr>
            </w:r>
            <w:r w:rsidRPr="003303FC">
              <w:rPr>
                <w:noProof/>
                <w:webHidden/>
                <w:szCs w:val="24"/>
              </w:rPr>
              <w:fldChar w:fldCharType="separate"/>
            </w:r>
            <w:r w:rsidRPr="003303FC">
              <w:rPr>
                <w:noProof/>
                <w:webHidden/>
                <w:szCs w:val="24"/>
              </w:rPr>
              <w:t>1</w:t>
            </w:r>
            <w:r w:rsidRPr="003303FC">
              <w:rPr>
                <w:noProof/>
                <w:webHidden/>
                <w:szCs w:val="24"/>
              </w:rPr>
              <w:fldChar w:fldCharType="end"/>
            </w:r>
          </w:hyperlink>
        </w:p>
        <w:p w:rsidR="003303FC" w:rsidRPr="003303FC" w:rsidRDefault="003303FC" w:rsidP="003303FC">
          <w:pPr>
            <w:tabs>
              <w:tab w:val="left" w:pos="1260"/>
              <w:tab w:val="right" w:leader="dot" w:pos="8302"/>
            </w:tabs>
            <w:ind w:leftChars="200" w:left="420"/>
            <w:rPr>
              <w:rFonts w:ascii="Calibri" w:hAnsi="Calibri"/>
              <w:noProof/>
              <w:kern w:val="0"/>
              <w:sz w:val="22"/>
              <w:szCs w:val="22"/>
            </w:rPr>
          </w:pPr>
          <w:hyperlink w:anchor="_Toc9843280" w:history="1">
            <w:r w:rsidRPr="003303FC">
              <w:rPr>
                <w:noProof/>
                <w:color w:val="0000FF"/>
                <w:szCs w:val="24"/>
                <w:u w:val="single"/>
              </w:rPr>
              <w:t>3.3</w:t>
            </w:r>
            <w:r w:rsidRPr="003303FC">
              <w:rPr>
                <w:rFonts w:ascii="Calibri" w:hAnsi="Calibri"/>
                <w:noProof/>
                <w:kern w:val="0"/>
                <w:sz w:val="22"/>
                <w:szCs w:val="22"/>
              </w:rPr>
              <w:tab/>
            </w:r>
            <w:r w:rsidRPr="003303FC">
              <w:rPr>
                <w:rFonts w:hint="eastAsia"/>
                <w:noProof/>
                <w:color w:val="0000FF"/>
                <w:szCs w:val="24"/>
                <w:u w:val="single"/>
              </w:rPr>
              <w:t>计划和分工</w:t>
            </w:r>
            <w:r w:rsidRPr="003303FC">
              <w:rPr>
                <w:noProof/>
                <w:webHidden/>
                <w:szCs w:val="24"/>
              </w:rPr>
              <w:tab/>
            </w:r>
            <w:r w:rsidRPr="003303FC">
              <w:rPr>
                <w:noProof/>
                <w:webHidden/>
                <w:szCs w:val="24"/>
              </w:rPr>
              <w:fldChar w:fldCharType="begin"/>
            </w:r>
            <w:r w:rsidRPr="003303FC">
              <w:rPr>
                <w:noProof/>
                <w:webHidden/>
                <w:szCs w:val="24"/>
              </w:rPr>
              <w:instrText xml:space="preserve"> PAGEREF _Toc9843280 \h </w:instrText>
            </w:r>
            <w:r w:rsidRPr="003303FC">
              <w:rPr>
                <w:noProof/>
                <w:webHidden/>
                <w:szCs w:val="24"/>
              </w:rPr>
            </w:r>
            <w:r w:rsidRPr="003303FC">
              <w:rPr>
                <w:noProof/>
                <w:webHidden/>
                <w:szCs w:val="24"/>
              </w:rPr>
              <w:fldChar w:fldCharType="separate"/>
            </w:r>
            <w:r w:rsidRPr="003303FC">
              <w:rPr>
                <w:noProof/>
                <w:webHidden/>
                <w:szCs w:val="24"/>
              </w:rPr>
              <w:t>2</w:t>
            </w:r>
            <w:r w:rsidRPr="003303FC">
              <w:rPr>
                <w:noProof/>
                <w:webHidden/>
                <w:szCs w:val="24"/>
              </w:rPr>
              <w:fldChar w:fldCharType="end"/>
            </w:r>
          </w:hyperlink>
        </w:p>
        <w:p w:rsidR="003303FC" w:rsidRPr="003303FC" w:rsidRDefault="003303FC" w:rsidP="003303FC">
          <w:pPr>
            <w:tabs>
              <w:tab w:val="left" w:pos="420"/>
              <w:tab w:val="right" w:leader="dot" w:pos="9060"/>
            </w:tabs>
            <w:spacing w:beforeLines="10" w:before="31" w:afterLines="10" w:after="31"/>
            <w:rPr>
              <w:rFonts w:ascii="Calibri" w:hAnsi="Calibri"/>
              <w:noProof/>
              <w:kern w:val="0"/>
              <w:sz w:val="22"/>
              <w:szCs w:val="22"/>
            </w:rPr>
          </w:pPr>
          <w:hyperlink w:anchor="_Toc9843281" w:history="1">
            <w:r w:rsidRPr="003303FC">
              <w:rPr>
                <w:b/>
                <w:noProof/>
                <w:color w:val="0000FF"/>
                <w:szCs w:val="24"/>
                <w:u w:val="single"/>
              </w:rPr>
              <w:t>4</w:t>
            </w:r>
            <w:r w:rsidRPr="003303FC">
              <w:rPr>
                <w:rFonts w:ascii="Calibri" w:hAnsi="Calibri"/>
                <w:noProof/>
                <w:kern w:val="0"/>
                <w:sz w:val="22"/>
                <w:szCs w:val="22"/>
              </w:rPr>
              <w:tab/>
            </w:r>
            <w:r w:rsidRPr="003303FC">
              <w:rPr>
                <w:rFonts w:hint="eastAsia"/>
                <w:b/>
                <w:noProof/>
                <w:color w:val="0000FF"/>
                <w:szCs w:val="24"/>
                <w:u w:val="single"/>
              </w:rPr>
              <w:t>参考资料</w:t>
            </w:r>
            <w:r w:rsidRPr="003303FC">
              <w:rPr>
                <w:b/>
                <w:noProof/>
                <w:webHidden/>
                <w:szCs w:val="24"/>
              </w:rPr>
              <w:tab/>
            </w:r>
            <w:r w:rsidRPr="003303FC">
              <w:rPr>
                <w:b/>
                <w:noProof/>
                <w:webHidden/>
                <w:szCs w:val="24"/>
              </w:rPr>
              <w:fldChar w:fldCharType="begin"/>
            </w:r>
            <w:r w:rsidRPr="003303FC">
              <w:rPr>
                <w:b/>
                <w:noProof/>
                <w:webHidden/>
                <w:szCs w:val="24"/>
              </w:rPr>
              <w:instrText xml:space="preserve"> PAGEREF _Toc9843281 \h </w:instrText>
            </w:r>
            <w:r w:rsidRPr="003303FC">
              <w:rPr>
                <w:b/>
                <w:noProof/>
                <w:webHidden/>
                <w:szCs w:val="24"/>
              </w:rPr>
            </w:r>
            <w:r w:rsidRPr="003303FC">
              <w:rPr>
                <w:b/>
                <w:noProof/>
                <w:webHidden/>
                <w:szCs w:val="24"/>
              </w:rPr>
              <w:fldChar w:fldCharType="separate"/>
            </w:r>
            <w:r w:rsidRPr="003303FC">
              <w:rPr>
                <w:b/>
                <w:noProof/>
                <w:webHidden/>
                <w:szCs w:val="24"/>
              </w:rPr>
              <w:t>2</w:t>
            </w:r>
            <w:r w:rsidRPr="003303FC">
              <w:rPr>
                <w:b/>
                <w:noProof/>
                <w:webHidden/>
                <w:szCs w:val="24"/>
              </w:rPr>
              <w:fldChar w:fldCharType="end"/>
            </w:r>
          </w:hyperlink>
        </w:p>
        <w:p w:rsidR="003303FC" w:rsidRPr="003303FC" w:rsidRDefault="003303FC" w:rsidP="003303FC">
          <w:pPr>
            <w:rPr>
              <w:szCs w:val="24"/>
            </w:rPr>
          </w:pPr>
          <w:r w:rsidRPr="003303FC">
            <w:rPr>
              <w:b/>
              <w:bCs/>
              <w:szCs w:val="24"/>
              <w:lang w:val="zh-CN"/>
            </w:rPr>
            <w:fldChar w:fldCharType="end"/>
          </w:r>
        </w:p>
      </w:sdtContent>
    </w:sdt>
    <w:p w:rsidR="003303FC" w:rsidRPr="003303FC" w:rsidRDefault="003303FC" w:rsidP="003303FC">
      <w:pPr>
        <w:widowControl/>
        <w:jc w:val="left"/>
        <w:rPr>
          <w:b/>
          <w:color w:val="000000"/>
          <w:sz w:val="32"/>
          <w:szCs w:val="32"/>
        </w:rPr>
      </w:pPr>
      <w:r w:rsidRPr="003303FC">
        <w:rPr>
          <w:color w:val="000000"/>
          <w:szCs w:val="24"/>
        </w:rPr>
        <w:br w:type="page"/>
      </w:r>
    </w:p>
    <w:p w:rsidR="003303FC" w:rsidRPr="003303FC" w:rsidRDefault="003303FC" w:rsidP="003303FC">
      <w:pPr>
        <w:spacing w:line="300" w:lineRule="auto"/>
        <w:rPr>
          <w:szCs w:val="24"/>
        </w:rPr>
        <w:sectPr w:rsidR="003303FC" w:rsidRPr="003303FC" w:rsidSect="00941021">
          <w:headerReference w:type="default" r:id="rId10"/>
          <w:footerReference w:type="default" r:id="rId11"/>
          <w:headerReference w:type="first" r:id="rId12"/>
          <w:footerReference w:type="first" r:id="rId13"/>
          <w:pgSz w:w="11906" w:h="16838"/>
          <w:pgMar w:top="1440" w:right="1797" w:bottom="1440" w:left="1797" w:header="851" w:footer="992" w:gutter="0"/>
          <w:pgNumType w:fmt="upperRoman" w:start="1"/>
          <w:cols w:space="425"/>
          <w:docGrid w:type="lines" w:linePitch="312"/>
        </w:sectPr>
      </w:pPr>
    </w:p>
    <w:p w:rsidR="003303FC" w:rsidRPr="003303FC" w:rsidRDefault="003303FC" w:rsidP="003303FC">
      <w:pPr>
        <w:keepNext/>
        <w:keepLines/>
        <w:numPr>
          <w:ilvl w:val="0"/>
          <w:numId w:val="3"/>
        </w:numPr>
        <w:spacing w:before="340" w:after="330" w:line="300" w:lineRule="auto"/>
        <w:outlineLvl w:val="0"/>
        <w:rPr>
          <w:b/>
          <w:bCs/>
          <w:kern w:val="44"/>
          <w:sz w:val="32"/>
          <w:szCs w:val="44"/>
        </w:rPr>
      </w:pPr>
      <w:bookmarkStart w:id="4" w:name="_Toc403425379"/>
      <w:bookmarkStart w:id="5" w:name="_Toc9843270"/>
      <w:bookmarkStart w:id="6" w:name="_Toc320869659"/>
      <w:bookmarkStart w:id="7" w:name="_Toc331238737"/>
      <w:bookmarkStart w:id="8" w:name="_Toc331243571"/>
      <w:bookmarkStart w:id="9" w:name="_Toc331243750"/>
      <w:bookmarkStart w:id="10" w:name="_Toc331545151"/>
      <w:bookmarkStart w:id="11" w:name="_Toc363084172"/>
      <w:r w:rsidRPr="003303FC">
        <w:rPr>
          <w:rFonts w:hint="eastAsia"/>
          <w:b/>
          <w:bCs/>
          <w:kern w:val="44"/>
          <w:sz w:val="32"/>
          <w:szCs w:val="44"/>
        </w:rPr>
        <w:lastRenderedPageBreak/>
        <w:t>项目概况</w:t>
      </w:r>
      <w:bookmarkEnd w:id="4"/>
      <w:bookmarkEnd w:id="5"/>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12" w:name="_Toc9843271"/>
      <w:r>
        <w:rPr>
          <w:rFonts w:hint="eastAsia"/>
          <w:b/>
          <w:bCs/>
          <w:sz w:val="28"/>
          <w:szCs w:val="28"/>
        </w:rPr>
        <w:t>1.1</w:t>
      </w:r>
      <w:r w:rsidRPr="003303FC">
        <w:rPr>
          <w:rFonts w:hint="eastAsia"/>
          <w:b/>
          <w:bCs/>
          <w:sz w:val="28"/>
          <w:szCs w:val="28"/>
        </w:rPr>
        <w:t>背景和基础</w:t>
      </w:r>
      <w:bookmarkEnd w:id="12"/>
    </w:p>
    <w:p w:rsidR="003303FC" w:rsidRPr="003303FC" w:rsidRDefault="003303FC" w:rsidP="003303FC">
      <w:pPr>
        <w:rPr>
          <w:szCs w:val="24"/>
        </w:rPr>
      </w:pPr>
      <w:r w:rsidRPr="003303FC">
        <w:rPr>
          <w:rFonts w:hint="eastAsia"/>
          <w:szCs w:val="24"/>
        </w:rPr>
        <w:t>简单阐述项目起因和已有工作基础，包括项目灵感、团队构成等。</w:t>
      </w:r>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13" w:name="_Toc9843272"/>
      <w:bookmarkStart w:id="14" w:name="_Toc331238739"/>
      <w:bookmarkStart w:id="15" w:name="_Toc331243573"/>
      <w:bookmarkStart w:id="16" w:name="_Toc331243752"/>
      <w:bookmarkEnd w:id="6"/>
      <w:bookmarkEnd w:id="7"/>
      <w:bookmarkEnd w:id="8"/>
      <w:bookmarkEnd w:id="9"/>
      <w:bookmarkEnd w:id="10"/>
      <w:bookmarkEnd w:id="11"/>
      <w:r>
        <w:rPr>
          <w:rFonts w:hint="eastAsia"/>
          <w:b/>
          <w:bCs/>
          <w:sz w:val="28"/>
          <w:szCs w:val="28"/>
        </w:rPr>
        <w:t>1.2</w:t>
      </w:r>
      <w:r w:rsidRPr="003303FC">
        <w:rPr>
          <w:rFonts w:hint="eastAsia"/>
          <w:b/>
          <w:bCs/>
          <w:sz w:val="28"/>
          <w:szCs w:val="28"/>
        </w:rPr>
        <w:t>场景和价值</w:t>
      </w:r>
      <w:bookmarkEnd w:id="13"/>
    </w:p>
    <w:p w:rsidR="003303FC" w:rsidRPr="003303FC" w:rsidRDefault="003303FC" w:rsidP="003303FC">
      <w:pPr>
        <w:rPr>
          <w:szCs w:val="24"/>
        </w:rPr>
      </w:pPr>
      <w:r w:rsidRPr="003303FC">
        <w:rPr>
          <w:rFonts w:hint="eastAsia"/>
          <w:szCs w:val="24"/>
        </w:rPr>
        <w:t>简单阐述该项目适用的应用场景及潜在社会价值，包括市场调研、对比性分析等。</w:t>
      </w:r>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17" w:name="_Toc9843273"/>
      <w:bookmarkEnd w:id="14"/>
      <w:bookmarkEnd w:id="15"/>
      <w:bookmarkEnd w:id="16"/>
      <w:r>
        <w:rPr>
          <w:rFonts w:hint="eastAsia"/>
          <w:b/>
          <w:bCs/>
          <w:sz w:val="28"/>
          <w:szCs w:val="28"/>
        </w:rPr>
        <w:t>1.3</w:t>
      </w:r>
      <w:r w:rsidRPr="003303FC">
        <w:rPr>
          <w:rFonts w:hint="eastAsia"/>
          <w:b/>
          <w:bCs/>
          <w:sz w:val="28"/>
          <w:szCs w:val="28"/>
        </w:rPr>
        <w:t>所需支持</w:t>
      </w:r>
      <w:bookmarkEnd w:id="17"/>
    </w:p>
    <w:p w:rsidR="003303FC" w:rsidRPr="003303FC" w:rsidRDefault="003303FC" w:rsidP="003303FC">
      <w:pPr>
        <w:rPr>
          <w:szCs w:val="24"/>
        </w:rPr>
      </w:pPr>
      <w:r w:rsidRPr="003303FC">
        <w:rPr>
          <w:rFonts w:hint="eastAsia"/>
          <w:szCs w:val="24"/>
        </w:rPr>
        <w:t>请阐述项目实施过程中所需支持，</w:t>
      </w:r>
      <w:proofErr w:type="gramStart"/>
      <w:r w:rsidRPr="003303FC">
        <w:rPr>
          <w:rFonts w:hint="eastAsia"/>
          <w:szCs w:val="24"/>
        </w:rPr>
        <w:t>如算力</w:t>
      </w:r>
      <w:proofErr w:type="gramEnd"/>
      <w:r w:rsidRPr="003303FC">
        <w:rPr>
          <w:rFonts w:hint="eastAsia"/>
          <w:szCs w:val="24"/>
        </w:rPr>
        <w:t>、硬件、相关培训等。</w:t>
      </w:r>
    </w:p>
    <w:p w:rsidR="003303FC" w:rsidRPr="003303FC" w:rsidRDefault="003303FC" w:rsidP="003303FC">
      <w:pPr>
        <w:keepNext/>
        <w:keepLines/>
        <w:spacing w:before="340" w:after="330" w:line="300" w:lineRule="auto"/>
        <w:ind w:left="432" w:hanging="432"/>
        <w:outlineLvl w:val="0"/>
        <w:rPr>
          <w:b/>
          <w:bCs/>
          <w:kern w:val="44"/>
          <w:sz w:val="32"/>
          <w:szCs w:val="44"/>
        </w:rPr>
      </w:pPr>
      <w:bookmarkStart w:id="18" w:name="_Toc9843274"/>
      <w:r>
        <w:rPr>
          <w:rFonts w:hint="eastAsia"/>
          <w:b/>
          <w:bCs/>
          <w:kern w:val="44"/>
          <w:sz w:val="32"/>
          <w:szCs w:val="44"/>
        </w:rPr>
        <w:t>2</w:t>
      </w:r>
      <w:r w:rsidRPr="003303FC">
        <w:rPr>
          <w:rFonts w:hint="eastAsia"/>
          <w:b/>
          <w:bCs/>
          <w:kern w:val="44"/>
          <w:sz w:val="32"/>
          <w:szCs w:val="44"/>
        </w:rPr>
        <w:t>项目规划</w:t>
      </w:r>
      <w:bookmarkEnd w:id="18"/>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19" w:name="_Toc363084174"/>
      <w:bookmarkStart w:id="20" w:name="_Toc9843275"/>
      <w:r>
        <w:rPr>
          <w:rFonts w:hint="eastAsia"/>
          <w:b/>
          <w:bCs/>
          <w:sz w:val="28"/>
          <w:szCs w:val="28"/>
        </w:rPr>
        <w:t>2.1</w:t>
      </w:r>
      <w:r w:rsidRPr="003303FC">
        <w:rPr>
          <w:rFonts w:hint="eastAsia"/>
          <w:b/>
          <w:bCs/>
          <w:sz w:val="28"/>
          <w:szCs w:val="28"/>
        </w:rPr>
        <w:t>整体</w:t>
      </w:r>
      <w:r w:rsidRPr="003303FC">
        <w:rPr>
          <w:b/>
          <w:bCs/>
          <w:sz w:val="28"/>
          <w:szCs w:val="28"/>
        </w:rPr>
        <w:t>目标</w:t>
      </w:r>
      <w:bookmarkEnd w:id="19"/>
      <w:bookmarkEnd w:id="20"/>
    </w:p>
    <w:p w:rsidR="003303FC" w:rsidRPr="003303FC" w:rsidRDefault="003303FC" w:rsidP="003303FC">
      <w:pPr>
        <w:rPr>
          <w:szCs w:val="24"/>
        </w:rPr>
      </w:pPr>
      <w:r w:rsidRPr="003303FC">
        <w:rPr>
          <w:rFonts w:hint="eastAsia"/>
          <w:szCs w:val="24"/>
        </w:rPr>
        <w:t>简单阐述参赛期间本项目的整体目标，比如可展示原型系统、在行业中初步验证等。</w:t>
      </w:r>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21" w:name="_Toc9843276"/>
      <w:r>
        <w:rPr>
          <w:rFonts w:hint="eastAsia"/>
          <w:b/>
          <w:bCs/>
          <w:sz w:val="28"/>
          <w:szCs w:val="28"/>
        </w:rPr>
        <w:t>2.2</w:t>
      </w:r>
      <w:r w:rsidRPr="003303FC">
        <w:rPr>
          <w:rFonts w:hint="eastAsia"/>
          <w:b/>
          <w:bCs/>
          <w:sz w:val="28"/>
          <w:szCs w:val="28"/>
        </w:rPr>
        <w:t>技术创新点</w:t>
      </w:r>
      <w:bookmarkEnd w:id="21"/>
    </w:p>
    <w:p w:rsidR="003303FC" w:rsidRPr="003303FC" w:rsidRDefault="003303FC" w:rsidP="003303FC">
      <w:pPr>
        <w:rPr>
          <w:szCs w:val="24"/>
        </w:rPr>
      </w:pPr>
      <w:r w:rsidRPr="003303FC">
        <w:rPr>
          <w:rFonts w:hint="eastAsia"/>
          <w:szCs w:val="24"/>
        </w:rPr>
        <w:t>通过相关技术对比调研，简单阐述项目的主要技术创新点。</w:t>
      </w:r>
    </w:p>
    <w:p w:rsidR="003303FC" w:rsidRPr="003303FC" w:rsidRDefault="003303FC" w:rsidP="003303FC">
      <w:pPr>
        <w:keepNext/>
        <w:keepLines/>
        <w:spacing w:before="340" w:after="330" w:line="300" w:lineRule="auto"/>
        <w:ind w:left="432" w:hanging="432"/>
        <w:outlineLvl w:val="0"/>
        <w:rPr>
          <w:b/>
          <w:bCs/>
          <w:kern w:val="44"/>
          <w:sz w:val="32"/>
          <w:szCs w:val="44"/>
        </w:rPr>
      </w:pPr>
      <w:bookmarkStart w:id="22" w:name="_Toc9843277"/>
      <w:r>
        <w:rPr>
          <w:rFonts w:hint="eastAsia"/>
          <w:b/>
          <w:bCs/>
          <w:kern w:val="44"/>
          <w:sz w:val="32"/>
          <w:szCs w:val="44"/>
        </w:rPr>
        <w:t>3</w:t>
      </w:r>
      <w:r w:rsidRPr="003303FC">
        <w:rPr>
          <w:rFonts w:hint="eastAsia"/>
          <w:b/>
          <w:bCs/>
          <w:kern w:val="44"/>
          <w:sz w:val="32"/>
          <w:szCs w:val="44"/>
        </w:rPr>
        <w:t>实施方案</w:t>
      </w:r>
      <w:bookmarkEnd w:id="22"/>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23" w:name="_Toc9843278"/>
      <w:r>
        <w:rPr>
          <w:rFonts w:hint="eastAsia"/>
          <w:b/>
          <w:bCs/>
          <w:sz w:val="28"/>
          <w:szCs w:val="28"/>
        </w:rPr>
        <w:t>3.1</w:t>
      </w:r>
      <w:r w:rsidRPr="003303FC">
        <w:rPr>
          <w:b/>
          <w:bCs/>
          <w:sz w:val="28"/>
          <w:szCs w:val="28"/>
        </w:rPr>
        <w:t>技术可行性分析</w:t>
      </w:r>
      <w:bookmarkEnd w:id="23"/>
    </w:p>
    <w:p w:rsidR="003303FC" w:rsidRPr="003303FC" w:rsidRDefault="003303FC" w:rsidP="003303FC">
      <w:pPr>
        <w:rPr>
          <w:szCs w:val="24"/>
        </w:rPr>
      </w:pPr>
      <w:r w:rsidRPr="003303FC">
        <w:rPr>
          <w:rFonts w:hint="eastAsia"/>
          <w:szCs w:val="24"/>
        </w:rPr>
        <w:t>请阐述项目所需的数据如何采集、行业知识如何获取，是否有足够的算力、硬件支持保证项目顺利进行等可行性分析。</w:t>
      </w:r>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24" w:name="_Toc9843279"/>
      <w:r>
        <w:rPr>
          <w:rFonts w:hint="eastAsia"/>
          <w:b/>
          <w:bCs/>
          <w:sz w:val="28"/>
          <w:szCs w:val="28"/>
        </w:rPr>
        <w:t>3.2</w:t>
      </w:r>
      <w:r w:rsidRPr="003303FC">
        <w:rPr>
          <w:b/>
          <w:bCs/>
          <w:sz w:val="28"/>
          <w:szCs w:val="28"/>
        </w:rPr>
        <w:t>技术</w:t>
      </w:r>
      <w:r w:rsidRPr="003303FC">
        <w:rPr>
          <w:rFonts w:hint="eastAsia"/>
          <w:b/>
          <w:bCs/>
          <w:sz w:val="28"/>
          <w:szCs w:val="28"/>
        </w:rPr>
        <w:t>细节</w:t>
      </w:r>
      <w:bookmarkEnd w:id="24"/>
    </w:p>
    <w:p w:rsidR="003303FC" w:rsidRPr="003303FC" w:rsidRDefault="003303FC" w:rsidP="003303FC">
      <w:pPr>
        <w:rPr>
          <w:szCs w:val="24"/>
        </w:rPr>
      </w:pPr>
      <w:r w:rsidRPr="003303FC">
        <w:rPr>
          <w:rFonts w:hint="eastAsia"/>
          <w:szCs w:val="24"/>
        </w:rPr>
        <w:t>请阐述项目相关技术细节，并结合可行性分析对核心技术进行论证及预期技术指标。</w:t>
      </w:r>
    </w:p>
    <w:p w:rsidR="003303FC" w:rsidRPr="003303FC" w:rsidRDefault="003303FC" w:rsidP="003303FC">
      <w:pPr>
        <w:keepNext/>
        <w:keepLines/>
        <w:numPr>
          <w:ilvl w:val="1"/>
          <w:numId w:val="0"/>
        </w:numPr>
        <w:spacing w:before="260" w:after="260" w:line="300" w:lineRule="auto"/>
        <w:ind w:left="576" w:hanging="576"/>
        <w:outlineLvl w:val="1"/>
        <w:rPr>
          <w:b/>
          <w:bCs/>
          <w:sz w:val="28"/>
          <w:szCs w:val="28"/>
        </w:rPr>
      </w:pPr>
      <w:bookmarkStart w:id="25" w:name="_Toc300751596"/>
      <w:bookmarkStart w:id="26" w:name="_Toc363084180"/>
      <w:bookmarkStart w:id="27" w:name="_Toc331238769"/>
      <w:bookmarkStart w:id="28" w:name="_Toc331243603"/>
      <w:bookmarkStart w:id="29" w:name="_Toc331243782"/>
      <w:bookmarkStart w:id="30" w:name="_Toc331238830"/>
      <w:bookmarkStart w:id="31" w:name="_Toc331243703"/>
      <w:bookmarkStart w:id="32" w:name="_Toc331243882"/>
      <w:bookmarkStart w:id="33" w:name="_Toc331545160"/>
      <w:bookmarkStart w:id="34" w:name="_Toc9843280"/>
      <w:r>
        <w:rPr>
          <w:rFonts w:hint="eastAsia"/>
          <w:b/>
          <w:bCs/>
          <w:sz w:val="28"/>
          <w:szCs w:val="28"/>
        </w:rPr>
        <w:lastRenderedPageBreak/>
        <w:t>3.3</w:t>
      </w:r>
      <w:r w:rsidRPr="003303FC">
        <w:rPr>
          <w:rFonts w:hint="eastAsia"/>
          <w:b/>
          <w:bCs/>
          <w:sz w:val="28"/>
          <w:szCs w:val="28"/>
        </w:rPr>
        <w:t>计划</w:t>
      </w:r>
      <w:bookmarkEnd w:id="25"/>
      <w:bookmarkEnd w:id="26"/>
      <w:bookmarkEnd w:id="27"/>
      <w:bookmarkEnd w:id="28"/>
      <w:bookmarkEnd w:id="29"/>
      <w:bookmarkEnd w:id="30"/>
      <w:bookmarkEnd w:id="31"/>
      <w:bookmarkEnd w:id="32"/>
      <w:bookmarkEnd w:id="33"/>
      <w:r w:rsidRPr="003303FC">
        <w:rPr>
          <w:rFonts w:hint="eastAsia"/>
          <w:b/>
          <w:bCs/>
          <w:sz w:val="28"/>
          <w:szCs w:val="28"/>
        </w:rPr>
        <w:t>和分工</w:t>
      </w:r>
      <w:bookmarkEnd w:id="34"/>
    </w:p>
    <w:p w:rsidR="003303FC" w:rsidRPr="003303FC" w:rsidRDefault="003303FC" w:rsidP="003303FC">
      <w:pPr>
        <w:rPr>
          <w:szCs w:val="24"/>
        </w:rPr>
      </w:pPr>
      <w:r w:rsidRPr="003303FC">
        <w:rPr>
          <w:rFonts w:hint="eastAsia"/>
          <w:szCs w:val="24"/>
        </w:rPr>
        <w:t>结合参赛时间点，简单阐述本项目的整体计划和团队分工。</w:t>
      </w:r>
    </w:p>
    <w:p w:rsidR="003303FC" w:rsidRPr="003303FC" w:rsidRDefault="003303FC" w:rsidP="003303FC">
      <w:pPr>
        <w:keepNext/>
        <w:keepLines/>
        <w:spacing w:before="340" w:after="330" w:line="300" w:lineRule="auto"/>
        <w:ind w:left="432" w:hanging="432"/>
        <w:outlineLvl w:val="0"/>
        <w:rPr>
          <w:b/>
          <w:bCs/>
          <w:kern w:val="44"/>
          <w:sz w:val="32"/>
          <w:szCs w:val="44"/>
        </w:rPr>
      </w:pPr>
      <w:bookmarkStart w:id="35" w:name="_Toc320869658"/>
      <w:bookmarkStart w:id="36" w:name="_Toc331238736"/>
      <w:bookmarkStart w:id="37" w:name="_Toc331243570"/>
      <w:bookmarkStart w:id="38" w:name="_Toc331243749"/>
      <w:bookmarkStart w:id="39" w:name="_Toc363084171"/>
      <w:bookmarkStart w:id="40" w:name="_Toc403425383"/>
      <w:bookmarkStart w:id="41" w:name="_Toc9843281"/>
      <w:r>
        <w:rPr>
          <w:rFonts w:hint="eastAsia"/>
          <w:b/>
          <w:bCs/>
          <w:kern w:val="44"/>
          <w:sz w:val="32"/>
          <w:szCs w:val="44"/>
        </w:rPr>
        <w:t>4</w:t>
      </w:r>
      <w:r w:rsidRPr="003303FC">
        <w:rPr>
          <w:b/>
          <w:bCs/>
          <w:kern w:val="44"/>
          <w:sz w:val="32"/>
          <w:szCs w:val="44"/>
        </w:rPr>
        <w:t>参考资料</w:t>
      </w:r>
      <w:bookmarkEnd w:id="35"/>
      <w:bookmarkEnd w:id="36"/>
      <w:bookmarkEnd w:id="37"/>
      <w:bookmarkEnd w:id="38"/>
      <w:bookmarkEnd w:id="39"/>
      <w:bookmarkEnd w:id="40"/>
      <w:bookmarkEnd w:id="41"/>
    </w:p>
    <w:p w:rsidR="003303FC" w:rsidRPr="003303FC" w:rsidRDefault="003303FC" w:rsidP="003303FC">
      <w:pPr>
        <w:rPr>
          <w:szCs w:val="24"/>
        </w:rPr>
      </w:pPr>
    </w:p>
    <w:p w:rsidR="001D7CA0" w:rsidRDefault="001D7CA0">
      <w:pPr>
        <w:adjustRightInd w:val="0"/>
        <w:snapToGrid w:val="0"/>
        <w:spacing w:beforeLines="50" w:before="156" w:line="350" w:lineRule="auto"/>
        <w:ind w:firstLineChars="400" w:firstLine="960"/>
        <w:jc w:val="left"/>
        <w:rPr>
          <w:rFonts w:eastAsia="微软雅黑"/>
          <w:b/>
          <w:sz w:val="24"/>
          <w:szCs w:val="24"/>
        </w:rPr>
      </w:pPr>
    </w:p>
    <w:p w:rsidR="001D7CA0" w:rsidRDefault="00F30D30">
      <w:pPr>
        <w:autoSpaceDE w:val="0"/>
        <w:autoSpaceDN w:val="0"/>
        <w:adjustRightInd w:val="0"/>
        <w:jc w:val="left"/>
        <w:rPr>
          <w:rFonts w:ascii="MicrosoftYaHei" w:eastAsia="MicrosoftYaHei" w:hAnsiTheme="minorHAnsi" w:cs="MicrosoftYaHei"/>
          <w:kern w:val="0"/>
          <w:sz w:val="24"/>
          <w:szCs w:val="24"/>
        </w:rPr>
      </w:pPr>
      <w:r>
        <w:rPr>
          <w:rFonts w:ascii="MicrosoftYaHei" w:eastAsia="MicrosoftYaHei" w:hAnsiTheme="minorHAnsi" w:cs="MicrosoftYaHei" w:hint="eastAsia"/>
          <w:kern w:val="0"/>
          <w:sz w:val="24"/>
          <w:szCs w:val="24"/>
        </w:rPr>
        <w:t>填写说明</w:t>
      </w:r>
    </w:p>
    <w:p w:rsidR="001D7CA0" w:rsidRDefault="00F30D30">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1. </w:t>
      </w:r>
      <w:r>
        <w:rPr>
          <w:rFonts w:ascii="MicrosoftYaHei" w:eastAsia="MicrosoftYaHei" w:hAnsiTheme="minorHAnsi" w:cs="MicrosoftYaHei" w:hint="eastAsia"/>
          <w:kern w:val="0"/>
          <w:sz w:val="24"/>
          <w:szCs w:val="24"/>
        </w:rPr>
        <w:t>所有参赛项目必须为一个基本完整的设计。参赛作品简介旨在能够清晰准确地阐述（或图示）该参赛队的参赛项目（或方案）。</w:t>
      </w:r>
    </w:p>
    <w:p w:rsidR="001D7CA0" w:rsidRDefault="00F30D30">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2. </w:t>
      </w:r>
      <w:r>
        <w:rPr>
          <w:rFonts w:ascii="MicrosoftYaHei" w:eastAsia="MicrosoftYaHei" w:hAnsiTheme="minorHAnsi" w:cs="MicrosoftYaHei" w:hint="eastAsia"/>
          <w:kern w:val="0"/>
          <w:sz w:val="24"/>
          <w:szCs w:val="24"/>
        </w:rPr>
        <w:t>参赛作品报告采用</w:t>
      </w:r>
      <w:r>
        <w:rPr>
          <w:rFonts w:ascii="TimesNewRomanPSMT" w:eastAsia="TimesNewRomanPSMT" w:hAnsiTheme="minorHAnsi" w:cs="TimesNewRomanPSMT"/>
          <w:kern w:val="0"/>
          <w:sz w:val="24"/>
          <w:szCs w:val="24"/>
        </w:rPr>
        <w:t>A4</w:t>
      </w:r>
      <w:r>
        <w:rPr>
          <w:rFonts w:ascii="MicrosoftYaHei" w:eastAsia="MicrosoftYaHei" w:hAnsiTheme="minorHAnsi" w:cs="MicrosoftYaHei" w:hint="eastAsia"/>
          <w:kern w:val="0"/>
          <w:sz w:val="24"/>
          <w:szCs w:val="24"/>
        </w:rPr>
        <w:t>纸撰写。除标题外，所有内容必需为宋体、小四号字、</w:t>
      </w:r>
      <w:r>
        <w:rPr>
          <w:rFonts w:ascii="TimesNewRomanPSMT" w:eastAsia="TimesNewRomanPSMT" w:hAnsiTheme="minorHAnsi" w:cs="TimesNewRomanPSMT"/>
          <w:kern w:val="0"/>
          <w:sz w:val="24"/>
          <w:szCs w:val="24"/>
        </w:rPr>
        <w:t>1.5</w:t>
      </w:r>
      <w:r>
        <w:rPr>
          <w:rFonts w:ascii="MicrosoftYaHei" w:eastAsia="MicrosoftYaHei" w:hAnsiTheme="minorHAnsi" w:cs="MicrosoftYaHei" w:hint="eastAsia"/>
          <w:kern w:val="0"/>
          <w:sz w:val="24"/>
          <w:szCs w:val="24"/>
        </w:rPr>
        <w:t>倍行距。</w:t>
      </w:r>
    </w:p>
    <w:p w:rsidR="001D7CA0" w:rsidRDefault="00F30D30">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3. </w:t>
      </w:r>
      <w:r>
        <w:rPr>
          <w:rFonts w:ascii="MicrosoftYaHei" w:eastAsia="MicrosoftYaHei" w:hAnsiTheme="minorHAnsi" w:cs="MicrosoftYaHei" w:hint="eastAsia"/>
          <w:kern w:val="0"/>
          <w:sz w:val="24"/>
          <w:szCs w:val="24"/>
        </w:rPr>
        <w:t>参赛作品报告不超过</w:t>
      </w:r>
      <w:r>
        <w:rPr>
          <w:rFonts w:ascii="TimesNewRomanPSMT" w:eastAsia="TimesNewRomanPSMT" w:hAnsiTheme="minorHAnsi" w:cs="TimesNewRomanPSMT"/>
          <w:kern w:val="0"/>
          <w:sz w:val="24"/>
          <w:szCs w:val="24"/>
        </w:rPr>
        <w:t>10</w:t>
      </w:r>
      <w:r>
        <w:rPr>
          <w:rFonts w:ascii="MicrosoftYaHei" w:eastAsia="MicrosoftYaHei" w:hAnsiTheme="minorHAnsi" w:cs="MicrosoftYaHei" w:hint="eastAsia"/>
          <w:kern w:val="0"/>
          <w:sz w:val="24"/>
          <w:szCs w:val="24"/>
        </w:rPr>
        <w:t>页</w:t>
      </w:r>
      <w:r>
        <w:rPr>
          <w:rFonts w:ascii="TimesNewRomanPSMT" w:eastAsia="TimesNewRomanPSMT" w:hAnsiTheme="minorHAnsi" w:cs="TimesNewRomanPSMT"/>
          <w:kern w:val="0"/>
          <w:sz w:val="24"/>
          <w:szCs w:val="24"/>
        </w:rPr>
        <w:t>A4</w:t>
      </w:r>
      <w:r>
        <w:rPr>
          <w:rFonts w:ascii="MicrosoftYaHei" w:eastAsia="MicrosoftYaHei" w:hAnsiTheme="minorHAnsi" w:cs="MicrosoftYaHei" w:hint="eastAsia"/>
          <w:kern w:val="0"/>
          <w:sz w:val="24"/>
          <w:szCs w:val="24"/>
        </w:rPr>
        <w:t>纸。</w:t>
      </w:r>
    </w:p>
    <w:p w:rsidR="001D7CA0" w:rsidRDefault="00F30D30">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4. </w:t>
      </w:r>
      <w:r>
        <w:rPr>
          <w:rFonts w:ascii="MicrosoftYaHei" w:eastAsia="MicrosoftYaHei" w:hAnsiTheme="minorHAnsi" w:cs="MicrosoftYaHei" w:hint="eastAsia"/>
          <w:kern w:val="0"/>
          <w:sz w:val="24"/>
          <w:szCs w:val="24"/>
        </w:rPr>
        <w:t>参赛作品报告模板里</w:t>
      </w:r>
      <w:r w:rsidRPr="003303FC">
        <w:rPr>
          <w:rFonts w:ascii="MicrosoftYaHei" w:eastAsia="MicrosoftYaHei" w:hAnsiTheme="minorHAnsi" w:cs="MicrosoftYaHei" w:hint="eastAsia"/>
          <w:b/>
          <w:kern w:val="0"/>
          <w:sz w:val="24"/>
          <w:szCs w:val="24"/>
        </w:rPr>
        <w:t>已经列的内容仅供参考，作者也可以多加内容</w:t>
      </w:r>
      <w:r>
        <w:rPr>
          <w:rFonts w:ascii="MicrosoftYaHei" w:eastAsia="MicrosoftYaHei" w:hAnsiTheme="minorHAnsi" w:cs="MicrosoftYaHei" w:hint="eastAsia"/>
          <w:kern w:val="0"/>
          <w:sz w:val="24"/>
          <w:szCs w:val="24"/>
        </w:rPr>
        <w:t>。</w:t>
      </w:r>
    </w:p>
    <w:p w:rsidR="001D7CA0" w:rsidRDefault="001D7CA0">
      <w:pPr>
        <w:adjustRightInd w:val="0"/>
        <w:snapToGrid w:val="0"/>
        <w:spacing w:beforeLines="50" w:before="156" w:line="350" w:lineRule="auto"/>
        <w:jc w:val="left"/>
        <w:rPr>
          <w:rFonts w:eastAsia="微软雅黑"/>
          <w:b/>
          <w:sz w:val="24"/>
          <w:szCs w:val="24"/>
        </w:rPr>
      </w:pPr>
      <w:bookmarkStart w:id="42" w:name="_GoBack"/>
      <w:bookmarkEnd w:id="42"/>
    </w:p>
    <w:sectPr w:rsidR="001D7C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BB" w:rsidRDefault="00EB17BB" w:rsidP="00791810">
      <w:r>
        <w:separator/>
      </w:r>
    </w:p>
  </w:endnote>
  <w:endnote w:type="continuationSeparator" w:id="0">
    <w:p w:rsidR="00EB17BB" w:rsidRDefault="00EB17BB" w:rsidP="007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icrosoftYaHei">
    <w:altName w:val="等线"/>
    <w:charset w:val="86"/>
    <w:family w:val="auto"/>
    <w:pitch w:val="default"/>
    <w:sig w:usb0="00000000" w:usb1="00000000" w:usb2="00000010" w:usb3="00000000" w:csb0="00040000" w:csb1="00000000"/>
  </w:font>
  <w:font w:name="TimesNewRomanPSMT">
    <w:altName w:val="等线"/>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10038"/>
      <w:docPartObj>
        <w:docPartGallery w:val="Page Numbers (Bottom of Page)"/>
        <w:docPartUnique/>
      </w:docPartObj>
    </w:sdtPr>
    <w:sdtContent>
      <w:p w:rsidR="003303FC" w:rsidRDefault="003303FC">
        <w:pPr>
          <w:pStyle w:val="a3"/>
          <w:jc w:val="center"/>
        </w:pPr>
        <w:r>
          <w:fldChar w:fldCharType="begin"/>
        </w:r>
        <w:r>
          <w:instrText>PAGE   \* MERGEFORMAT</w:instrText>
        </w:r>
        <w:r>
          <w:fldChar w:fldCharType="separate"/>
        </w:r>
        <w:r w:rsidRPr="003303FC">
          <w:rPr>
            <w:noProof/>
            <w:lang w:val="zh-CN"/>
          </w:rPr>
          <w:t>12</w:t>
        </w:r>
        <w:r>
          <w:fldChar w:fldCharType="end"/>
        </w:r>
      </w:p>
    </w:sdtContent>
  </w:sdt>
  <w:p w:rsidR="003303FC" w:rsidRDefault="003303F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C" w:rsidRDefault="003303FC" w:rsidP="006D45A1">
    <w:pPr>
      <w:pStyle w:val="a3"/>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3303FC" w:rsidRDefault="003303F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BB" w:rsidRDefault="00EB17BB" w:rsidP="00791810">
      <w:r>
        <w:separator/>
      </w:r>
    </w:p>
  </w:footnote>
  <w:footnote w:type="continuationSeparator" w:id="0">
    <w:p w:rsidR="00EB17BB" w:rsidRDefault="00EB17BB" w:rsidP="007918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C" w:rsidRDefault="003303FC" w:rsidP="003A20A5">
    <w:pPr>
      <w:pStyle w:val="a5"/>
    </w:pPr>
    <w:r>
      <w:rPr>
        <w:rFonts w:hint="eastAsia"/>
      </w:rPr>
      <w:t>项目名称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C" w:rsidRDefault="003303FC">
    <w:pPr>
      <w:pStyle w:val="a5"/>
    </w:pPr>
    <w:r>
      <w:rPr>
        <w:rFonts w:hint="eastAsia"/>
      </w:rPr>
      <w:t>项目名称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C0F"/>
    <w:multiLevelType w:val="multilevel"/>
    <w:tmpl w:val="1D0A8130"/>
    <w:lvl w:ilvl="0">
      <w:start w:val="1"/>
      <w:numFmt w:val="decimal"/>
      <w:pStyle w:val="1"/>
      <w:lvlText w:val="%1"/>
      <w:lvlJc w:val="left"/>
      <w:pPr>
        <w:ind w:left="432" w:hanging="432"/>
      </w:pPr>
      <w:rPr>
        <w:rFonts w:ascii="Times New Roman" w:hAnsi="Times New Roman" w:cs="Times New Roman" w:hint="default"/>
      </w:rPr>
    </w:lvl>
    <w:lvl w:ilvl="1">
      <w:start w:val="1"/>
      <w:numFmt w:val="decimal"/>
      <w:pStyle w:val="2"/>
      <w:lvlText w:val="%1.%2"/>
      <w:lvlJc w:val="left"/>
      <w:pPr>
        <w:ind w:left="576" w:hanging="576"/>
      </w:pPr>
      <w:rPr>
        <w:rFonts w:ascii="Times New Roman" w:hAnsi="Times New Roman" w:cs="Times New Roman"/>
        <w:b/>
        <w:bCs w:val="0"/>
        <w:i w:val="0"/>
        <w:iCs w:val="0"/>
        <w:caps w:val="0"/>
        <w:smallCaps w:val="0"/>
        <w:strike w:val="0"/>
        <w:dstrike w:val="0"/>
        <w:noProof w:val="0"/>
        <w:vanish w:val="0"/>
        <w:color w:val="000000"/>
        <w:spacing w:val="0"/>
        <w:position w:val="0"/>
        <w:u w:val="none"/>
        <w:vertAlign w:val="baseline"/>
        <w:em w:val="none"/>
      </w:rPr>
    </w:lvl>
    <w:lvl w:ilvl="2">
      <w:start w:val="1"/>
      <w:numFmt w:val="decimal"/>
      <w:pStyle w:val="3"/>
      <w:lvlText w:val="%1.%2.%3"/>
      <w:lvlJc w:val="left"/>
      <w:pPr>
        <w:ind w:left="862" w:hanging="720"/>
      </w:pPr>
      <w:rPr>
        <w:rFonts w:ascii="Times New Roman" w:hAnsi="Times New Roman" w:cs="Times New Roman"/>
        <w:b/>
        <w:bCs w:val="0"/>
        <w:i w:val="0"/>
        <w:iCs w:val="0"/>
        <w:caps w:val="0"/>
        <w:smallCaps w:val="0"/>
        <w:strike w:val="0"/>
        <w:dstrike w:val="0"/>
        <w:noProof w:val="0"/>
        <w:vanish w:val="0"/>
        <w:color w:val="000000"/>
        <w:spacing w:val="0"/>
        <w:position w:val="0"/>
        <w:u w:val="none"/>
        <w:vertAlign w:val="baseline"/>
        <w:em w:val="none"/>
      </w:rPr>
    </w:lvl>
    <w:lvl w:ilvl="3">
      <w:start w:val="1"/>
      <w:numFmt w:val="decimal"/>
      <w:pStyle w:val="41"/>
      <w:lvlText w:val="%1.%2.%3.%4"/>
      <w:lvlJc w:val="left"/>
      <w:pPr>
        <w:ind w:left="864" w:hanging="864"/>
      </w:pPr>
    </w:lvl>
    <w:lvl w:ilvl="4">
      <w:start w:val="1"/>
      <w:numFmt w:val="decimal"/>
      <w:pStyle w:val="5"/>
      <w:lvlText w:val="%1.%2.%3.%4.%5"/>
      <w:lvlJc w:val="left"/>
      <w:pPr>
        <w:ind w:left="1008" w:hanging="1008"/>
      </w:pPr>
    </w:lvl>
    <w:lvl w:ilvl="5">
      <w:start w:val="1"/>
      <w:numFmt w:val="decimal"/>
      <w:pStyle w:val="61"/>
      <w:lvlText w:val="%1.%2.%3.%4.%5.%6"/>
      <w:lvlJc w:val="left"/>
      <w:pPr>
        <w:ind w:left="1152" w:hanging="1152"/>
      </w:pPr>
    </w:lvl>
    <w:lvl w:ilvl="6">
      <w:start w:val="1"/>
      <w:numFmt w:val="decimal"/>
      <w:pStyle w:val="7"/>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1" w15:restartNumberingAfterBreak="0">
    <w:nsid w:val="34AC5ECE"/>
    <w:multiLevelType w:val="multilevel"/>
    <w:tmpl w:val="34AC5ECE"/>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7F"/>
    <w:rsid w:val="000110E8"/>
    <w:rsid w:val="00035F51"/>
    <w:rsid w:val="000D3000"/>
    <w:rsid w:val="0012227E"/>
    <w:rsid w:val="00130293"/>
    <w:rsid w:val="001354E2"/>
    <w:rsid w:val="00152329"/>
    <w:rsid w:val="001D7CA0"/>
    <w:rsid w:val="00215CB9"/>
    <w:rsid w:val="00223A84"/>
    <w:rsid w:val="0026488F"/>
    <w:rsid w:val="003303FC"/>
    <w:rsid w:val="003F79FB"/>
    <w:rsid w:val="00442E1C"/>
    <w:rsid w:val="004565D8"/>
    <w:rsid w:val="004803BB"/>
    <w:rsid w:val="004A7EF9"/>
    <w:rsid w:val="004D6830"/>
    <w:rsid w:val="005519CE"/>
    <w:rsid w:val="005D485C"/>
    <w:rsid w:val="00651CF8"/>
    <w:rsid w:val="00655CEE"/>
    <w:rsid w:val="0069358E"/>
    <w:rsid w:val="006B5E44"/>
    <w:rsid w:val="00791810"/>
    <w:rsid w:val="007A3EF8"/>
    <w:rsid w:val="007F385D"/>
    <w:rsid w:val="0086167F"/>
    <w:rsid w:val="0087207D"/>
    <w:rsid w:val="008D3DB2"/>
    <w:rsid w:val="009366EB"/>
    <w:rsid w:val="0096147B"/>
    <w:rsid w:val="00966328"/>
    <w:rsid w:val="009D7FB6"/>
    <w:rsid w:val="009F47D4"/>
    <w:rsid w:val="00A0114D"/>
    <w:rsid w:val="00A13BFD"/>
    <w:rsid w:val="00A9697B"/>
    <w:rsid w:val="00AA12CB"/>
    <w:rsid w:val="00AD51B7"/>
    <w:rsid w:val="00AF2831"/>
    <w:rsid w:val="00AF45F7"/>
    <w:rsid w:val="00C121CD"/>
    <w:rsid w:val="00C84AEB"/>
    <w:rsid w:val="00CB08CA"/>
    <w:rsid w:val="00CB233D"/>
    <w:rsid w:val="00CD0E13"/>
    <w:rsid w:val="00D50412"/>
    <w:rsid w:val="00E84FE3"/>
    <w:rsid w:val="00E90E78"/>
    <w:rsid w:val="00EB17BB"/>
    <w:rsid w:val="00F30D30"/>
    <w:rsid w:val="00F472C5"/>
    <w:rsid w:val="00F73B9A"/>
    <w:rsid w:val="00FB132F"/>
    <w:rsid w:val="01933663"/>
    <w:rsid w:val="367C58D4"/>
    <w:rsid w:val="5F0C0699"/>
    <w:rsid w:val="788F7DAA"/>
    <w:rsid w:val="7BCC3D2C"/>
    <w:rsid w:val="7DE66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8E34"/>
  <w15:docId w15:val="{E4C91DF1-0618-46AE-A9AC-1056ACD7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autoRedefine/>
    <w:qFormat/>
    <w:rsid w:val="003303FC"/>
    <w:pPr>
      <w:keepNext/>
      <w:keepLines/>
      <w:numPr>
        <w:numId w:val="2"/>
      </w:numPr>
      <w:spacing w:before="340" w:after="330" w:line="300" w:lineRule="auto"/>
      <w:outlineLvl w:val="0"/>
    </w:pPr>
    <w:rPr>
      <w:b/>
      <w:bCs/>
      <w:kern w:val="44"/>
      <w:sz w:val="32"/>
      <w:szCs w:val="44"/>
    </w:rPr>
  </w:style>
  <w:style w:type="paragraph" w:styleId="2">
    <w:name w:val="heading 2"/>
    <w:basedOn w:val="a"/>
    <w:next w:val="a"/>
    <w:link w:val="20"/>
    <w:autoRedefine/>
    <w:unhideWhenUsed/>
    <w:qFormat/>
    <w:rsid w:val="003303FC"/>
    <w:pPr>
      <w:keepNext/>
      <w:keepLines/>
      <w:numPr>
        <w:ilvl w:val="1"/>
        <w:numId w:val="2"/>
      </w:numPr>
      <w:spacing w:before="260" w:after="260" w:line="300" w:lineRule="auto"/>
      <w:outlineLvl w:val="1"/>
    </w:pPr>
    <w:rPr>
      <w:b/>
      <w:bCs/>
      <w:sz w:val="28"/>
      <w:szCs w:val="28"/>
    </w:rPr>
  </w:style>
  <w:style w:type="paragraph" w:styleId="3">
    <w:name w:val="heading 3"/>
    <w:basedOn w:val="a"/>
    <w:next w:val="a"/>
    <w:link w:val="30"/>
    <w:unhideWhenUsed/>
    <w:qFormat/>
    <w:rsid w:val="003303FC"/>
    <w:pPr>
      <w:keepNext/>
      <w:keepLines/>
      <w:numPr>
        <w:ilvl w:val="2"/>
        <w:numId w:val="2"/>
      </w:numPr>
      <w:spacing w:before="260" w:after="260" w:line="300" w:lineRule="auto"/>
      <w:ind w:left="720"/>
      <w:outlineLvl w:val="2"/>
    </w:pPr>
    <w:rPr>
      <w:b/>
      <w:bCs/>
      <w:sz w:val="24"/>
      <w:szCs w:val="32"/>
    </w:rPr>
  </w:style>
  <w:style w:type="paragraph" w:styleId="5">
    <w:name w:val="heading 5"/>
    <w:basedOn w:val="a"/>
    <w:next w:val="a"/>
    <w:link w:val="50"/>
    <w:uiPriority w:val="9"/>
    <w:unhideWhenUsed/>
    <w:qFormat/>
    <w:rsid w:val="003303FC"/>
    <w:pPr>
      <w:keepNext/>
      <w:keepLines/>
      <w:numPr>
        <w:ilvl w:val="4"/>
        <w:numId w:val="2"/>
      </w:numPr>
      <w:spacing w:before="280" w:after="290" w:line="376" w:lineRule="auto"/>
      <w:outlineLvl w:val="4"/>
    </w:pPr>
    <w:rPr>
      <w:b/>
      <w:bCs/>
      <w:sz w:val="28"/>
      <w:szCs w:val="28"/>
    </w:rPr>
  </w:style>
  <w:style w:type="paragraph" w:styleId="7">
    <w:name w:val="heading 7"/>
    <w:basedOn w:val="a"/>
    <w:next w:val="a"/>
    <w:link w:val="70"/>
    <w:uiPriority w:val="9"/>
    <w:unhideWhenUsed/>
    <w:qFormat/>
    <w:rsid w:val="003303FC"/>
    <w:pPr>
      <w:keepNext/>
      <w:keepLines/>
      <w:numPr>
        <w:ilvl w:val="6"/>
        <w:numId w:val="2"/>
      </w:numPr>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kern w:val="0"/>
      <w:sz w:val="24"/>
    </w:rPr>
  </w:style>
  <w:style w:type="table" w:styleId="a8">
    <w:name w:val="Table Grid"/>
    <w:basedOn w:val="a1"/>
    <w:uiPriority w:val="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Pr>
      <w:color w:val="000000"/>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rsid w:val="003303FC"/>
    <w:rPr>
      <w:b/>
      <w:bCs/>
      <w:kern w:val="44"/>
      <w:sz w:val="32"/>
      <w:szCs w:val="44"/>
    </w:rPr>
  </w:style>
  <w:style w:type="character" w:customStyle="1" w:styleId="20">
    <w:name w:val="标题 2 字符"/>
    <w:basedOn w:val="a0"/>
    <w:link w:val="2"/>
    <w:rsid w:val="003303FC"/>
    <w:rPr>
      <w:b/>
      <w:bCs/>
      <w:kern w:val="2"/>
      <w:sz w:val="28"/>
      <w:szCs w:val="28"/>
    </w:rPr>
  </w:style>
  <w:style w:type="character" w:customStyle="1" w:styleId="30">
    <w:name w:val="标题 3 字符"/>
    <w:basedOn w:val="a0"/>
    <w:link w:val="3"/>
    <w:rsid w:val="003303FC"/>
    <w:rPr>
      <w:b/>
      <w:bCs/>
      <w:kern w:val="2"/>
      <w:sz w:val="24"/>
      <w:szCs w:val="32"/>
    </w:rPr>
  </w:style>
  <w:style w:type="paragraph" w:customStyle="1" w:styleId="41">
    <w:name w:val="标题 41"/>
    <w:basedOn w:val="a"/>
    <w:next w:val="a"/>
    <w:uiPriority w:val="9"/>
    <w:unhideWhenUsed/>
    <w:qFormat/>
    <w:rsid w:val="003303FC"/>
    <w:pPr>
      <w:keepNext/>
      <w:keepLines/>
      <w:numPr>
        <w:ilvl w:val="3"/>
        <w:numId w:val="2"/>
      </w:numPr>
      <w:spacing w:before="280" w:after="290" w:line="376" w:lineRule="auto"/>
      <w:outlineLvl w:val="3"/>
    </w:pPr>
    <w:rPr>
      <w:rFonts w:ascii="Cambria" w:hAnsi="Cambria"/>
      <w:b/>
      <w:bCs/>
      <w:sz w:val="28"/>
      <w:szCs w:val="28"/>
    </w:rPr>
  </w:style>
  <w:style w:type="character" w:customStyle="1" w:styleId="50">
    <w:name w:val="标题 5 字符"/>
    <w:basedOn w:val="a0"/>
    <w:link w:val="5"/>
    <w:uiPriority w:val="9"/>
    <w:rsid w:val="003303FC"/>
    <w:rPr>
      <w:b/>
      <w:bCs/>
      <w:kern w:val="2"/>
      <w:sz w:val="28"/>
      <w:szCs w:val="28"/>
    </w:rPr>
  </w:style>
  <w:style w:type="paragraph" w:customStyle="1" w:styleId="61">
    <w:name w:val="标题 61"/>
    <w:basedOn w:val="a"/>
    <w:next w:val="a"/>
    <w:uiPriority w:val="9"/>
    <w:unhideWhenUsed/>
    <w:qFormat/>
    <w:rsid w:val="003303FC"/>
    <w:pPr>
      <w:keepNext/>
      <w:keepLines/>
      <w:numPr>
        <w:ilvl w:val="5"/>
        <w:numId w:val="2"/>
      </w:numPr>
      <w:spacing w:before="240" w:after="64" w:line="320" w:lineRule="auto"/>
      <w:outlineLvl w:val="5"/>
    </w:pPr>
    <w:rPr>
      <w:rFonts w:ascii="Cambria" w:hAnsi="Cambria"/>
      <w:b/>
      <w:bCs/>
      <w:sz w:val="24"/>
      <w:szCs w:val="24"/>
    </w:rPr>
  </w:style>
  <w:style w:type="character" w:customStyle="1" w:styleId="70">
    <w:name w:val="标题 7 字符"/>
    <w:basedOn w:val="a0"/>
    <w:link w:val="7"/>
    <w:uiPriority w:val="9"/>
    <w:rsid w:val="003303FC"/>
    <w:rPr>
      <w:b/>
      <w:bCs/>
      <w:kern w:val="2"/>
      <w:sz w:val="24"/>
      <w:szCs w:val="24"/>
    </w:rPr>
  </w:style>
  <w:style w:type="paragraph" w:customStyle="1" w:styleId="81">
    <w:name w:val="标题 81"/>
    <w:basedOn w:val="a"/>
    <w:next w:val="a"/>
    <w:uiPriority w:val="9"/>
    <w:unhideWhenUsed/>
    <w:qFormat/>
    <w:rsid w:val="003303FC"/>
    <w:pPr>
      <w:keepNext/>
      <w:keepLines/>
      <w:numPr>
        <w:ilvl w:val="7"/>
        <w:numId w:val="2"/>
      </w:numPr>
      <w:spacing w:before="240" w:after="64" w:line="320" w:lineRule="auto"/>
      <w:outlineLvl w:val="7"/>
    </w:pPr>
    <w:rPr>
      <w:rFonts w:ascii="Cambria" w:hAnsi="Cambria"/>
      <w:sz w:val="24"/>
      <w:szCs w:val="24"/>
    </w:rPr>
  </w:style>
  <w:style w:type="paragraph" w:customStyle="1" w:styleId="91">
    <w:name w:val="标题 91"/>
    <w:basedOn w:val="a"/>
    <w:next w:val="a"/>
    <w:uiPriority w:val="9"/>
    <w:unhideWhenUsed/>
    <w:qFormat/>
    <w:rsid w:val="003303FC"/>
    <w:pPr>
      <w:keepNext/>
      <w:keepLines/>
      <w:numPr>
        <w:ilvl w:val="8"/>
        <w:numId w:val="2"/>
      </w:numPr>
      <w:spacing w:before="240" w:after="64" w:line="320" w:lineRule="auto"/>
      <w:outlineLvl w:val="8"/>
    </w:pPr>
    <w:rPr>
      <w:rFonts w:ascii="Cambria" w:hAnsi="Cambria"/>
      <w:szCs w:val="21"/>
    </w:rPr>
  </w:style>
  <w:style w:type="paragraph" w:customStyle="1" w:styleId="11">
    <w:name w:val="11首头"/>
    <w:basedOn w:val="a"/>
    <w:rsid w:val="003303FC"/>
    <w:pPr>
      <w:spacing w:line="300" w:lineRule="auto"/>
    </w:pPr>
    <w:rPr>
      <w:rFonts w:ascii="黑体" w:eastAsia="黑体"/>
      <w:b/>
      <w:sz w:val="24"/>
      <w:szCs w:val="24"/>
    </w:rPr>
  </w:style>
  <w:style w:type="character" w:styleId="aa">
    <w:name w:val="page number"/>
    <w:basedOn w:val="a0"/>
    <w:uiPriority w:val="99"/>
    <w:semiHidden/>
    <w:unhideWhenUsed/>
    <w:rsid w:val="0033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pipc.chinadegrees.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80C42-5CCD-4CAE-B327-BF222569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900</Words>
  <Characters>5136</Characters>
  <Application>Microsoft Office Word</Application>
  <DocSecurity>0</DocSecurity>
  <Lines>42</Lines>
  <Paragraphs>12</Paragraphs>
  <ScaleCrop>false</ScaleCrop>
  <Company>Win10NeT.COM</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 红梅</dc:creator>
  <cp:lastModifiedBy>QiJay</cp:lastModifiedBy>
  <cp:revision>33</cp:revision>
  <dcterms:created xsi:type="dcterms:W3CDTF">2019-04-20T08:48:00Z</dcterms:created>
  <dcterms:modified xsi:type="dcterms:W3CDTF">2020-06-02T01:53:00Z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