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69" w:rsidRPr="00EC305D" w:rsidRDefault="001E6369" w:rsidP="008E74D0">
      <w:pPr>
        <w:jc w:val="center"/>
        <w:rPr>
          <w:rFonts w:ascii="黑体" w:eastAsia="黑体"/>
          <w:sz w:val="36"/>
        </w:rPr>
      </w:pPr>
      <w:r w:rsidRPr="00EC305D">
        <w:rPr>
          <w:rFonts w:ascii="黑体" w:eastAsia="黑体" w:hint="eastAsia"/>
          <w:sz w:val="36"/>
        </w:rPr>
        <w:t>20</w:t>
      </w:r>
      <w:r w:rsidR="004A2372" w:rsidRPr="00EC305D">
        <w:rPr>
          <w:rFonts w:ascii="黑体" w:eastAsia="黑体"/>
          <w:sz w:val="36"/>
        </w:rPr>
        <w:t>20</w:t>
      </w:r>
      <w:r w:rsidRPr="00EC305D">
        <w:rPr>
          <w:rFonts w:ascii="黑体" w:eastAsia="黑体" w:hint="eastAsia"/>
          <w:sz w:val="36"/>
        </w:rPr>
        <w:t>年</w:t>
      </w:r>
      <w:r w:rsidR="00304F82" w:rsidRPr="00EC305D">
        <w:rPr>
          <w:rFonts w:ascii="黑体" w:eastAsia="黑体" w:hint="eastAsia"/>
          <w:sz w:val="36"/>
        </w:rPr>
        <w:t>数学科学</w:t>
      </w:r>
      <w:r w:rsidRPr="00EC305D">
        <w:rPr>
          <w:rFonts w:ascii="黑体" w:eastAsia="黑体" w:hint="eastAsia"/>
          <w:sz w:val="36"/>
        </w:rPr>
        <w:t>学院</w:t>
      </w:r>
    </w:p>
    <w:p w:rsidR="001E6369" w:rsidRPr="00EC305D" w:rsidRDefault="001E6369" w:rsidP="001E6369">
      <w:pPr>
        <w:jc w:val="center"/>
        <w:rPr>
          <w:rFonts w:ascii="黑体" w:eastAsia="黑体"/>
          <w:sz w:val="32"/>
        </w:rPr>
      </w:pPr>
      <w:r w:rsidRPr="00EC305D">
        <w:rPr>
          <w:rFonts w:ascii="黑体" w:eastAsia="黑体" w:hint="eastAsia"/>
          <w:sz w:val="32"/>
        </w:rPr>
        <w:t>研究生学业奖学金评定实施细则</w:t>
      </w:r>
    </w:p>
    <w:p w:rsidR="001E6369" w:rsidRPr="00EC305D" w:rsidRDefault="001E6369" w:rsidP="00BA0079">
      <w:pPr>
        <w:spacing w:beforeLines="50" w:before="156" w:afterLines="50" w:after="156" w:line="400" w:lineRule="exact"/>
        <w:rPr>
          <w:b/>
          <w:bCs/>
          <w:sz w:val="24"/>
        </w:rPr>
      </w:pPr>
      <w:r w:rsidRPr="00EC305D">
        <w:rPr>
          <w:rFonts w:hint="eastAsia"/>
          <w:b/>
          <w:bCs/>
          <w:sz w:val="24"/>
        </w:rPr>
        <w:t>一、申请范围</w:t>
      </w:r>
    </w:p>
    <w:p w:rsidR="001E6369" w:rsidRPr="00EC305D" w:rsidRDefault="001E6369" w:rsidP="00FF1AF2">
      <w:pPr>
        <w:topLinePunct/>
        <w:adjustRightInd w:val="0"/>
        <w:spacing w:line="400" w:lineRule="exact"/>
        <w:ind w:firstLineChars="200" w:firstLine="480"/>
        <w:rPr>
          <w:sz w:val="24"/>
        </w:rPr>
      </w:pPr>
      <w:r w:rsidRPr="00EC305D">
        <w:rPr>
          <w:rFonts w:hint="eastAsia"/>
          <w:sz w:val="24"/>
        </w:rPr>
        <w:t>1</w:t>
      </w:r>
      <w:r w:rsidR="00444675" w:rsidRPr="00EC305D">
        <w:rPr>
          <w:rFonts w:hint="eastAsia"/>
          <w:sz w:val="24"/>
        </w:rPr>
        <w:t>、参评研究生应是全日制研究生，</w:t>
      </w:r>
      <w:r w:rsidR="00F4395A" w:rsidRPr="00EC305D">
        <w:rPr>
          <w:rFonts w:hint="eastAsia"/>
          <w:sz w:val="24"/>
        </w:rPr>
        <w:t>不含定向（委培）</w:t>
      </w:r>
      <w:r w:rsidR="004A2372" w:rsidRPr="00EC305D">
        <w:rPr>
          <w:rFonts w:hint="eastAsia"/>
          <w:sz w:val="24"/>
        </w:rPr>
        <w:t>、非全日制</w:t>
      </w:r>
      <w:r w:rsidR="00F4395A" w:rsidRPr="00EC305D">
        <w:rPr>
          <w:rFonts w:hint="eastAsia"/>
          <w:sz w:val="24"/>
        </w:rPr>
        <w:t>研究生。</w:t>
      </w:r>
    </w:p>
    <w:p w:rsidR="0027604D" w:rsidRPr="00EC305D" w:rsidRDefault="001E6369" w:rsidP="0027604D">
      <w:pPr>
        <w:topLinePunct/>
        <w:adjustRightInd w:val="0"/>
        <w:spacing w:line="400" w:lineRule="exact"/>
        <w:ind w:firstLineChars="200" w:firstLine="480"/>
        <w:rPr>
          <w:sz w:val="24"/>
        </w:rPr>
      </w:pPr>
      <w:r w:rsidRPr="00EC305D">
        <w:rPr>
          <w:rFonts w:hint="eastAsia"/>
          <w:sz w:val="24"/>
        </w:rPr>
        <w:t>2</w:t>
      </w:r>
      <w:r w:rsidR="00444675" w:rsidRPr="00EC305D">
        <w:rPr>
          <w:rFonts w:hint="eastAsia"/>
          <w:sz w:val="24"/>
        </w:rPr>
        <w:t>、参评年级为</w:t>
      </w:r>
      <w:r w:rsidR="004A2372" w:rsidRPr="00EC305D">
        <w:rPr>
          <w:rFonts w:hint="eastAsia"/>
          <w:sz w:val="24"/>
        </w:rPr>
        <w:t>硕士</w:t>
      </w:r>
      <w:r w:rsidR="00444675" w:rsidRPr="00EC305D">
        <w:rPr>
          <w:rFonts w:hint="eastAsia"/>
          <w:sz w:val="24"/>
        </w:rPr>
        <w:t>一年级至三年级</w:t>
      </w:r>
      <w:r w:rsidR="004A2372" w:rsidRPr="00EC305D">
        <w:rPr>
          <w:rFonts w:hint="eastAsia"/>
          <w:sz w:val="24"/>
        </w:rPr>
        <w:t>，博士一年级至四年级</w:t>
      </w:r>
      <w:r w:rsidR="00F4395A" w:rsidRPr="00EC305D">
        <w:rPr>
          <w:rFonts w:hint="eastAsia"/>
          <w:sz w:val="24"/>
        </w:rPr>
        <w:t>。</w:t>
      </w:r>
    </w:p>
    <w:p w:rsidR="001E6369" w:rsidRPr="00EC305D" w:rsidRDefault="0027604D" w:rsidP="0027604D">
      <w:pPr>
        <w:topLinePunct/>
        <w:adjustRightInd w:val="0"/>
        <w:spacing w:line="400" w:lineRule="exact"/>
        <w:ind w:firstLineChars="200" w:firstLine="480"/>
        <w:rPr>
          <w:sz w:val="24"/>
        </w:rPr>
      </w:pPr>
      <w:r w:rsidRPr="00EC305D">
        <w:rPr>
          <w:rFonts w:hint="eastAsia"/>
          <w:sz w:val="24"/>
        </w:rPr>
        <w:t>3</w:t>
      </w:r>
      <w:r w:rsidRPr="00EC305D">
        <w:rPr>
          <w:rFonts w:hint="eastAsia"/>
          <w:sz w:val="24"/>
        </w:rPr>
        <w:t>、</w:t>
      </w:r>
      <w:r w:rsidR="001E6369" w:rsidRPr="00EC305D">
        <w:rPr>
          <w:rFonts w:hint="eastAsia"/>
          <w:sz w:val="24"/>
        </w:rPr>
        <w:t>所有研究生</w:t>
      </w:r>
      <w:r w:rsidR="00A666F6" w:rsidRPr="00EC305D">
        <w:rPr>
          <w:rFonts w:hint="eastAsia"/>
          <w:sz w:val="24"/>
        </w:rPr>
        <w:t>在自身</w:t>
      </w:r>
      <w:r w:rsidR="001E6369" w:rsidRPr="00EC305D">
        <w:rPr>
          <w:rFonts w:hint="eastAsia"/>
          <w:sz w:val="24"/>
        </w:rPr>
        <w:t>所在的年级进行参评。</w:t>
      </w:r>
    </w:p>
    <w:p w:rsidR="0027604D" w:rsidRPr="00EC305D" w:rsidRDefault="0027604D" w:rsidP="00BA0079">
      <w:pPr>
        <w:spacing w:beforeLines="50" w:before="156" w:afterLines="50" w:after="156" w:line="400" w:lineRule="exact"/>
        <w:rPr>
          <w:b/>
          <w:bCs/>
          <w:sz w:val="24"/>
        </w:rPr>
      </w:pPr>
      <w:r w:rsidRPr="00EC305D">
        <w:rPr>
          <w:rFonts w:hint="eastAsia"/>
          <w:b/>
          <w:bCs/>
          <w:sz w:val="24"/>
        </w:rPr>
        <w:t>二、有下列情况之一者，取消当年评奖资格</w:t>
      </w:r>
    </w:p>
    <w:p w:rsidR="00444675" w:rsidRPr="00EC305D" w:rsidRDefault="00304F82" w:rsidP="00F27305">
      <w:pPr>
        <w:pStyle w:val="a3"/>
        <w:widowControl/>
        <w:spacing w:line="400" w:lineRule="exact"/>
        <w:ind w:firstLineChars="0"/>
        <w:jc w:val="left"/>
        <w:rPr>
          <w:sz w:val="24"/>
        </w:rPr>
      </w:pPr>
      <w:r w:rsidRPr="00EC305D">
        <w:rPr>
          <w:sz w:val="24"/>
        </w:rPr>
        <w:t>1</w:t>
      </w:r>
      <w:r w:rsidRPr="00EC305D">
        <w:rPr>
          <w:rFonts w:hint="eastAsia"/>
          <w:sz w:val="24"/>
        </w:rPr>
        <w:t>、</w:t>
      </w:r>
      <w:r w:rsidR="0027604D" w:rsidRPr="00EC305D">
        <w:rPr>
          <w:rFonts w:hint="eastAsia"/>
          <w:sz w:val="24"/>
        </w:rPr>
        <w:t>违反国家法律、校纪校规受到纪律处分者；</w:t>
      </w:r>
      <w:r w:rsidR="0027604D" w:rsidRPr="00EC305D">
        <w:rPr>
          <w:sz w:val="24"/>
        </w:rPr>
        <w:t xml:space="preserve"> </w:t>
      </w:r>
    </w:p>
    <w:p w:rsidR="00444675" w:rsidRPr="00EC305D" w:rsidRDefault="00304F82" w:rsidP="00F27305">
      <w:pPr>
        <w:pStyle w:val="a3"/>
        <w:widowControl/>
        <w:spacing w:line="400" w:lineRule="exact"/>
        <w:ind w:firstLineChars="0"/>
        <w:jc w:val="left"/>
        <w:rPr>
          <w:sz w:val="24"/>
        </w:rPr>
      </w:pPr>
      <w:r w:rsidRPr="00EC305D">
        <w:rPr>
          <w:rFonts w:hint="eastAsia"/>
          <w:sz w:val="24"/>
        </w:rPr>
        <w:t>2</w:t>
      </w:r>
      <w:r w:rsidRPr="00EC305D">
        <w:rPr>
          <w:rFonts w:hint="eastAsia"/>
          <w:sz w:val="24"/>
        </w:rPr>
        <w:t>、不遵守学术道德规范</w:t>
      </w:r>
      <w:r w:rsidRPr="00EC305D">
        <w:rPr>
          <w:sz w:val="24"/>
        </w:rPr>
        <w:t>者</w:t>
      </w:r>
      <w:r w:rsidR="004A2372" w:rsidRPr="00EC305D">
        <w:rPr>
          <w:rFonts w:hint="eastAsia"/>
          <w:sz w:val="24"/>
        </w:rPr>
        <w:t>，申报材料存在弄虚作假、欺骗等行为者</w:t>
      </w:r>
      <w:r w:rsidRPr="00EC305D">
        <w:rPr>
          <w:sz w:val="24"/>
        </w:rPr>
        <w:t>；</w:t>
      </w:r>
    </w:p>
    <w:p w:rsidR="004A2372" w:rsidRPr="00EC305D" w:rsidRDefault="004A2372" w:rsidP="00F27305">
      <w:pPr>
        <w:pStyle w:val="a3"/>
        <w:widowControl/>
        <w:spacing w:line="400" w:lineRule="exact"/>
        <w:ind w:firstLineChars="0"/>
        <w:jc w:val="left"/>
        <w:rPr>
          <w:sz w:val="24"/>
        </w:rPr>
      </w:pPr>
      <w:r w:rsidRPr="00EC305D">
        <w:rPr>
          <w:rFonts w:hint="eastAsia"/>
          <w:sz w:val="24"/>
        </w:rPr>
        <w:t>3</w:t>
      </w:r>
      <w:r w:rsidRPr="00EC305D">
        <w:rPr>
          <w:rFonts w:hint="eastAsia"/>
          <w:sz w:val="24"/>
        </w:rPr>
        <w:t>、未完成报到手续，未缴清相关费用者；</w:t>
      </w:r>
    </w:p>
    <w:p w:rsidR="00444675" w:rsidRPr="00EC305D" w:rsidRDefault="004A2372" w:rsidP="00F27305">
      <w:pPr>
        <w:pStyle w:val="a3"/>
        <w:widowControl/>
        <w:spacing w:line="400" w:lineRule="exact"/>
        <w:ind w:firstLineChars="0"/>
        <w:jc w:val="left"/>
        <w:rPr>
          <w:sz w:val="24"/>
        </w:rPr>
      </w:pPr>
      <w:r w:rsidRPr="00EC305D">
        <w:rPr>
          <w:sz w:val="24"/>
        </w:rPr>
        <w:t>4</w:t>
      </w:r>
      <w:r w:rsidR="00304F82" w:rsidRPr="00EC305D">
        <w:rPr>
          <w:rFonts w:hint="eastAsia"/>
          <w:sz w:val="24"/>
        </w:rPr>
        <w:t>、</w:t>
      </w:r>
      <w:r w:rsidR="00304F82" w:rsidRPr="00EC305D">
        <w:rPr>
          <w:sz w:val="24"/>
        </w:rPr>
        <w:t>导师认为不宜参评者；</w:t>
      </w:r>
    </w:p>
    <w:p w:rsidR="00444675" w:rsidRPr="00EC305D" w:rsidRDefault="004A2372" w:rsidP="00F27305">
      <w:pPr>
        <w:pStyle w:val="a3"/>
        <w:widowControl/>
        <w:spacing w:line="400" w:lineRule="exact"/>
        <w:ind w:firstLineChars="0"/>
        <w:jc w:val="left"/>
        <w:rPr>
          <w:sz w:val="24"/>
        </w:rPr>
      </w:pPr>
      <w:r w:rsidRPr="00EC305D">
        <w:rPr>
          <w:sz w:val="24"/>
        </w:rPr>
        <w:t>5</w:t>
      </w:r>
      <w:r w:rsidR="00304F82" w:rsidRPr="00EC305D">
        <w:rPr>
          <w:rFonts w:hint="eastAsia"/>
          <w:sz w:val="24"/>
        </w:rPr>
        <w:t>、无故缺席学校、学院组织的思想政治学习、支部组织生活者</w:t>
      </w:r>
      <w:r w:rsidR="00444675" w:rsidRPr="00EC305D">
        <w:rPr>
          <w:rFonts w:hint="eastAsia"/>
          <w:sz w:val="24"/>
        </w:rPr>
        <w:t>；</w:t>
      </w:r>
    </w:p>
    <w:p w:rsidR="00444675" w:rsidRPr="00EC305D" w:rsidRDefault="004A2372" w:rsidP="00F27305">
      <w:pPr>
        <w:pStyle w:val="a3"/>
        <w:widowControl/>
        <w:spacing w:line="400" w:lineRule="exact"/>
        <w:ind w:firstLineChars="0"/>
        <w:jc w:val="left"/>
        <w:rPr>
          <w:sz w:val="24"/>
        </w:rPr>
      </w:pPr>
      <w:r w:rsidRPr="00EC305D">
        <w:rPr>
          <w:sz w:val="24"/>
        </w:rPr>
        <w:t>6</w:t>
      </w:r>
      <w:r w:rsidR="00304F82" w:rsidRPr="00EC305D">
        <w:rPr>
          <w:rFonts w:hint="eastAsia"/>
          <w:sz w:val="24"/>
        </w:rPr>
        <w:t>、</w:t>
      </w:r>
      <w:r w:rsidR="00304F82" w:rsidRPr="00EC305D">
        <w:rPr>
          <w:sz w:val="24"/>
        </w:rPr>
        <w:t>无论何种原因（包括因病），一学期缺勤累计</w:t>
      </w:r>
      <w:r w:rsidR="00304F82" w:rsidRPr="00EC305D">
        <w:rPr>
          <w:sz w:val="24"/>
        </w:rPr>
        <w:t>4</w:t>
      </w:r>
      <w:r w:rsidR="00304F82" w:rsidRPr="00EC305D">
        <w:rPr>
          <w:sz w:val="24"/>
        </w:rPr>
        <w:t>周以上者；</w:t>
      </w:r>
    </w:p>
    <w:p w:rsidR="00304F82" w:rsidRPr="00EC305D" w:rsidRDefault="004A2372" w:rsidP="004A2372">
      <w:pPr>
        <w:pStyle w:val="a3"/>
        <w:widowControl/>
        <w:spacing w:line="400" w:lineRule="exact"/>
        <w:ind w:firstLineChars="0"/>
        <w:jc w:val="left"/>
        <w:rPr>
          <w:sz w:val="24"/>
        </w:rPr>
      </w:pPr>
      <w:r w:rsidRPr="00EC305D">
        <w:rPr>
          <w:sz w:val="24"/>
        </w:rPr>
        <w:t>7</w:t>
      </w:r>
      <w:r w:rsidR="00304F82" w:rsidRPr="00EC305D">
        <w:rPr>
          <w:rFonts w:hint="eastAsia"/>
          <w:sz w:val="24"/>
        </w:rPr>
        <w:t>、</w:t>
      </w:r>
      <w:r w:rsidR="00304F82" w:rsidRPr="00EC305D">
        <w:rPr>
          <w:sz w:val="24"/>
        </w:rPr>
        <w:t>轻视实践，必修实践环节考核未通过者；</w:t>
      </w:r>
    </w:p>
    <w:p w:rsidR="0027604D" w:rsidRPr="00EC305D" w:rsidRDefault="0027604D" w:rsidP="00BA0079">
      <w:pPr>
        <w:spacing w:beforeLines="50" w:before="156" w:afterLines="50" w:after="156" w:line="400" w:lineRule="exact"/>
        <w:rPr>
          <w:b/>
          <w:bCs/>
          <w:sz w:val="24"/>
        </w:rPr>
      </w:pPr>
      <w:r w:rsidRPr="00EC305D">
        <w:rPr>
          <w:rFonts w:hint="eastAsia"/>
          <w:b/>
          <w:bCs/>
          <w:sz w:val="24"/>
        </w:rPr>
        <w:t>三、学院研究生奖学金评审委员会</w:t>
      </w:r>
    </w:p>
    <w:p w:rsidR="00D10FD6" w:rsidRPr="00EC305D" w:rsidRDefault="00D10FD6" w:rsidP="00D10FD6">
      <w:pPr>
        <w:spacing w:line="360" w:lineRule="auto"/>
        <w:ind w:firstLineChars="200" w:firstLine="482"/>
        <w:rPr>
          <w:rFonts w:ascii="仿宋_GB2312" w:eastAsia="仿宋_GB2312"/>
          <w:sz w:val="22"/>
          <w:szCs w:val="28"/>
        </w:rPr>
      </w:pPr>
      <w:r w:rsidRPr="00EC305D">
        <w:rPr>
          <w:rFonts w:ascii="仿宋_GB2312" w:eastAsia="仿宋_GB2312" w:hint="eastAsia"/>
          <w:b/>
          <w:sz w:val="24"/>
          <w:szCs w:val="28"/>
        </w:rPr>
        <w:t>主任委员：</w:t>
      </w:r>
      <w:r w:rsidRPr="00EC305D">
        <w:rPr>
          <w:rFonts w:ascii="仿宋_GB2312" w:eastAsia="仿宋_GB2312" w:hint="eastAsia"/>
          <w:sz w:val="22"/>
          <w:szCs w:val="28"/>
        </w:rPr>
        <w:t>周军（书记）、徐立伟（院长）</w:t>
      </w:r>
    </w:p>
    <w:p w:rsidR="00D10FD6" w:rsidRPr="00EC305D" w:rsidRDefault="00D10FD6" w:rsidP="00D10FD6">
      <w:pPr>
        <w:spacing w:line="360" w:lineRule="auto"/>
        <w:ind w:firstLineChars="200" w:firstLine="482"/>
        <w:rPr>
          <w:rFonts w:ascii="仿宋_GB2312" w:eastAsia="仿宋_GB2312"/>
          <w:sz w:val="22"/>
          <w:szCs w:val="28"/>
        </w:rPr>
      </w:pPr>
      <w:r w:rsidRPr="00EC305D">
        <w:rPr>
          <w:rFonts w:ascii="仿宋_GB2312" w:eastAsia="仿宋_GB2312" w:hint="eastAsia"/>
          <w:b/>
          <w:sz w:val="24"/>
          <w:szCs w:val="28"/>
        </w:rPr>
        <w:t>副主任委员：</w:t>
      </w:r>
      <w:r w:rsidRPr="00EC305D">
        <w:rPr>
          <w:rFonts w:ascii="仿宋_GB2312" w:eastAsia="仿宋_GB2312" w:hint="eastAsia"/>
          <w:sz w:val="22"/>
          <w:szCs w:val="28"/>
        </w:rPr>
        <w:t>赵文丽（副书记）、向昭银（副院长）</w:t>
      </w:r>
    </w:p>
    <w:p w:rsidR="004A2372" w:rsidRPr="00EC305D" w:rsidRDefault="00D10FD6" w:rsidP="004A2372">
      <w:pPr>
        <w:spacing w:line="360" w:lineRule="auto"/>
        <w:ind w:firstLineChars="200" w:firstLine="482"/>
        <w:rPr>
          <w:rFonts w:ascii="仿宋_GB2312" w:eastAsia="仿宋_GB2312"/>
          <w:sz w:val="22"/>
          <w:szCs w:val="28"/>
        </w:rPr>
      </w:pPr>
      <w:r w:rsidRPr="00EC305D">
        <w:rPr>
          <w:rFonts w:ascii="仿宋_GB2312" w:eastAsia="仿宋_GB2312" w:hint="eastAsia"/>
          <w:b/>
          <w:sz w:val="24"/>
          <w:szCs w:val="28"/>
        </w:rPr>
        <w:t>委员：</w:t>
      </w:r>
      <w:r w:rsidR="004A2372" w:rsidRPr="00EC305D">
        <w:rPr>
          <w:rFonts w:ascii="仿宋_GB2312" w:eastAsia="仿宋_GB2312" w:hint="eastAsia"/>
          <w:sz w:val="22"/>
          <w:szCs w:val="28"/>
        </w:rPr>
        <w:t>教师代表--张健（教授、博导）、孔婀芳（教授、博导）、王定成（教授、博导）、陈小杰（教授、博导）、赵熙乐（研究员）、李明奇（副教授）、刘小琴（研究生教学秘书）</w:t>
      </w:r>
    </w:p>
    <w:p w:rsidR="004A2372" w:rsidRPr="00EC305D" w:rsidRDefault="004A2372" w:rsidP="004A2372">
      <w:pPr>
        <w:spacing w:line="360" w:lineRule="auto"/>
        <w:ind w:firstLineChars="500" w:firstLine="1100"/>
        <w:rPr>
          <w:rFonts w:ascii="仿宋_GB2312" w:eastAsia="仿宋_GB2312"/>
          <w:sz w:val="22"/>
          <w:szCs w:val="28"/>
        </w:rPr>
      </w:pPr>
      <w:r w:rsidRPr="00EC305D">
        <w:rPr>
          <w:rFonts w:ascii="仿宋_GB2312" w:eastAsia="仿宋_GB2312" w:hint="eastAsia"/>
          <w:sz w:val="22"/>
          <w:szCs w:val="28"/>
        </w:rPr>
        <w:t>辅导员代表--李坤龙（学生科长、研究生辅导员）</w:t>
      </w:r>
    </w:p>
    <w:p w:rsidR="00D10FD6" w:rsidRPr="00EC305D" w:rsidRDefault="004A2372" w:rsidP="004A2372">
      <w:pPr>
        <w:spacing w:line="360" w:lineRule="auto"/>
        <w:ind w:firstLineChars="500" w:firstLine="1100"/>
        <w:rPr>
          <w:rFonts w:ascii="仿宋_GB2312" w:eastAsia="仿宋_GB2312"/>
          <w:sz w:val="22"/>
          <w:szCs w:val="28"/>
        </w:rPr>
      </w:pPr>
      <w:r w:rsidRPr="00EC305D">
        <w:rPr>
          <w:rFonts w:ascii="仿宋_GB2312" w:eastAsia="仿宋_GB2312" w:hint="eastAsia"/>
          <w:sz w:val="22"/>
          <w:szCs w:val="28"/>
        </w:rPr>
        <w:t>学生代表--研究生会、研究生党建委员会、班</w:t>
      </w:r>
      <w:r w:rsidR="00F26B99" w:rsidRPr="00EC305D">
        <w:rPr>
          <w:rFonts w:ascii="仿宋_GB2312" w:eastAsia="仿宋_GB2312" w:hint="eastAsia"/>
          <w:sz w:val="22"/>
          <w:szCs w:val="28"/>
        </w:rPr>
        <w:t>委</w:t>
      </w:r>
      <w:r w:rsidRPr="00EC305D">
        <w:rPr>
          <w:rFonts w:ascii="仿宋_GB2312" w:eastAsia="仿宋_GB2312" w:hint="eastAsia"/>
          <w:sz w:val="22"/>
          <w:szCs w:val="28"/>
        </w:rPr>
        <w:t>代表</w:t>
      </w:r>
      <w:r w:rsidR="00F26B99" w:rsidRPr="00EC305D">
        <w:rPr>
          <w:rFonts w:ascii="仿宋_GB2312" w:eastAsia="仿宋_GB2312" w:hint="eastAsia"/>
          <w:sz w:val="22"/>
          <w:szCs w:val="28"/>
        </w:rPr>
        <w:t>等</w:t>
      </w:r>
    </w:p>
    <w:p w:rsidR="001E6369" w:rsidRPr="00EC305D" w:rsidRDefault="006C3AB8" w:rsidP="00BA0079">
      <w:pPr>
        <w:spacing w:beforeLines="50" w:before="156" w:afterLines="50" w:after="156" w:line="400" w:lineRule="exact"/>
        <w:rPr>
          <w:b/>
          <w:bCs/>
          <w:sz w:val="24"/>
        </w:rPr>
      </w:pPr>
      <w:r w:rsidRPr="00EC305D">
        <w:rPr>
          <w:rFonts w:hint="eastAsia"/>
          <w:b/>
          <w:bCs/>
          <w:sz w:val="24"/>
        </w:rPr>
        <w:t>四</w:t>
      </w:r>
      <w:r w:rsidR="001E6369" w:rsidRPr="00EC305D">
        <w:rPr>
          <w:rFonts w:hint="eastAsia"/>
          <w:b/>
          <w:bCs/>
          <w:sz w:val="24"/>
        </w:rPr>
        <w:t>、基本</w:t>
      </w:r>
      <w:r w:rsidR="001E6369" w:rsidRPr="00EC305D">
        <w:rPr>
          <w:b/>
          <w:bCs/>
          <w:sz w:val="24"/>
        </w:rPr>
        <w:t>流程</w:t>
      </w:r>
    </w:p>
    <w:p w:rsidR="0027604D" w:rsidRPr="00EC305D" w:rsidRDefault="001E6369" w:rsidP="00FF1AF2">
      <w:pPr>
        <w:spacing w:line="400" w:lineRule="exact"/>
        <w:ind w:firstLineChars="200" w:firstLine="480"/>
        <w:jc w:val="left"/>
        <w:rPr>
          <w:sz w:val="24"/>
        </w:rPr>
      </w:pPr>
      <w:r w:rsidRPr="00EC305D">
        <w:rPr>
          <w:rFonts w:hint="eastAsia"/>
          <w:sz w:val="24"/>
        </w:rPr>
        <w:t>1</w:t>
      </w:r>
      <w:r w:rsidRPr="00EC305D">
        <w:rPr>
          <w:rFonts w:hint="eastAsia"/>
          <w:sz w:val="24"/>
        </w:rPr>
        <w:t>、</w:t>
      </w:r>
      <w:r w:rsidR="0027604D" w:rsidRPr="00EC305D">
        <w:rPr>
          <w:rFonts w:hint="eastAsia"/>
          <w:sz w:val="24"/>
        </w:rPr>
        <w:t>学生</w:t>
      </w:r>
      <w:r w:rsidR="0027604D" w:rsidRPr="00EC305D">
        <w:rPr>
          <w:sz w:val="24"/>
        </w:rPr>
        <w:t>提出申请</w:t>
      </w:r>
      <w:r w:rsidR="0027604D" w:rsidRPr="00EC305D">
        <w:rPr>
          <w:rFonts w:hint="eastAsia"/>
          <w:sz w:val="24"/>
        </w:rPr>
        <w:t>；</w:t>
      </w:r>
    </w:p>
    <w:p w:rsidR="0027604D" w:rsidRPr="00EC305D" w:rsidRDefault="001E6369" w:rsidP="00FF1AF2">
      <w:pPr>
        <w:spacing w:line="400" w:lineRule="exact"/>
        <w:ind w:firstLineChars="200" w:firstLine="480"/>
        <w:jc w:val="left"/>
        <w:rPr>
          <w:sz w:val="24"/>
        </w:rPr>
      </w:pPr>
      <w:r w:rsidRPr="00EC305D">
        <w:rPr>
          <w:rFonts w:hint="eastAsia"/>
          <w:sz w:val="24"/>
        </w:rPr>
        <w:t>2</w:t>
      </w:r>
      <w:r w:rsidRPr="00EC305D">
        <w:rPr>
          <w:rFonts w:hint="eastAsia"/>
          <w:sz w:val="24"/>
        </w:rPr>
        <w:t>、</w:t>
      </w:r>
      <w:r w:rsidR="0027604D" w:rsidRPr="00EC305D">
        <w:rPr>
          <w:rFonts w:hint="eastAsia"/>
          <w:sz w:val="24"/>
        </w:rPr>
        <w:t>学院对</w:t>
      </w:r>
      <w:r w:rsidR="0027604D" w:rsidRPr="00EC305D">
        <w:rPr>
          <w:sz w:val="24"/>
        </w:rPr>
        <w:t>申请人进行资格审查</w:t>
      </w:r>
      <w:r w:rsidR="0027604D" w:rsidRPr="00EC305D">
        <w:rPr>
          <w:rFonts w:hint="eastAsia"/>
          <w:sz w:val="24"/>
        </w:rPr>
        <w:t>；</w:t>
      </w:r>
    </w:p>
    <w:p w:rsidR="0027604D" w:rsidRPr="00EC305D" w:rsidRDefault="0027604D" w:rsidP="0027604D">
      <w:pPr>
        <w:spacing w:line="400" w:lineRule="exact"/>
        <w:ind w:firstLineChars="200" w:firstLine="480"/>
        <w:jc w:val="left"/>
        <w:rPr>
          <w:sz w:val="24"/>
        </w:rPr>
      </w:pPr>
      <w:r w:rsidRPr="00EC305D">
        <w:rPr>
          <w:sz w:val="24"/>
        </w:rPr>
        <w:t>3</w:t>
      </w:r>
      <w:r w:rsidRPr="00EC305D">
        <w:rPr>
          <w:rFonts w:hint="eastAsia"/>
          <w:sz w:val="24"/>
        </w:rPr>
        <w:t>、</w:t>
      </w:r>
      <w:r w:rsidR="001E6369" w:rsidRPr="00EC305D">
        <w:rPr>
          <w:rFonts w:hint="eastAsia"/>
          <w:sz w:val="24"/>
        </w:rPr>
        <w:t>学院</w:t>
      </w:r>
      <w:r w:rsidRPr="00EC305D">
        <w:rPr>
          <w:rFonts w:hint="eastAsia"/>
          <w:sz w:val="24"/>
        </w:rPr>
        <w:t>组织</w:t>
      </w:r>
      <w:r w:rsidR="001E6369" w:rsidRPr="00EC305D">
        <w:rPr>
          <w:rFonts w:hint="eastAsia"/>
          <w:sz w:val="24"/>
        </w:rPr>
        <w:t>评定</w:t>
      </w:r>
      <w:r w:rsidRPr="00EC305D">
        <w:rPr>
          <w:rFonts w:hint="eastAsia"/>
          <w:sz w:val="24"/>
        </w:rPr>
        <w:t>；</w:t>
      </w:r>
    </w:p>
    <w:p w:rsidR="0027604D" w:rsidRPr="00EC305D" w:rsidRDefault="0027604D" w:rsidP="0027604D">
      <w:pPr>
        <w:spacing w:line="400" w:lineRule="exact"/>
        <w:ind w:firstLineChars="200" w:firstLine="480"/>
        <w:jc w:val="left"/>
        <w:rPr>
          <w:sz w:val="24"/>
        </w:rPr>
      </w:pPr>
      <w:r w:rsidRPr="00EC305D">
        <w:rPr>
          <w:sz w:val="24"/>
        </w:rPr>
        <w:t>4</w:t>
      </w:r>
      <w:r w:rsidRPr="00EC305D">
        <w:rPr>
          <w:rFonts w:hint="eastAsia"/>
          <w:sz w:val="24"/>
        </w:rPr>
        <w:t>、</w:t>
      </w:r>
      <w:r w:rsidR="001E6369" w:rsidRPr="00EC305D">
        <w:rPr>
          <w:sz w:val="24"/>
        </w:rPr>
        <w:t>公示</w:t>
      </w:r>
      <w:r w:rsidRPr="00EC305D">
        <w:rPr>
          <w:rFonts w:hint="eastAsia"/>
          <w:sz w:val="24"/>
        </w:rPr>
        <w:t>评选</w:t>
      </w:r>
      <w:r w:rsidRPr="00EC305D">
        <w:rPr>
          <w:sz w:val="24"/>
        </w:rPr>
        <w:t>结果</w:t>
      </w:r>
      <w:r w:rsidRPr="00EC305D">
        <w:rPr>
          <w:rFonts w:hint="eastAsia"/>
          <w:sz w:val="24"/>
        </w:rPr>
        <w:t>；</w:t>
      </w:r>
    </w:p>
    <w:p w:rsidR="001E6369" w:rsidRPr="00EC305D" w:rsidRDefault="0027604D" w:rsidP="0027604D">
      <w:pPr>
        <w:spacing w:line="400" w:lineRule="exact"/>
        <w:ind w:firstLineChars="200" w:firstLine="480"/>
        <w:jc w:val="left"/>
        <w:rPr>
          <w:sz w:val="24"/>
        </w:rPr>
      </w:pPr>
      <w:r w:rsidRPr="00EC305D">
        <w:rPr>
          <w:rFonts w:hint="eastAsia"/>
          <w:sz w:val="24"/>
        </w:rPr>
        <w:t>5</w:t>
      </w:r>
      <w:r w:rsidRPr="00EC305D">
        <w:rPr>
          <w:rFonts w:hint="eastAsia"/>
          <w:sz w:val="24"/>
        </w:rPr>
        <w:t>、</w:t>
      </w:r>
      <w:r w:rsidR="001E6369" w:rsidRPr="00EC305D">
        <w:rPr>
          <w:rFonts w:hint="eastAsia"/>
          <w:sz w:val="24"/>
        </w:rPr>
        <w:t>在公示</w:t>
      </w:r>
      <w:r w:rsidR="001E6369" w:rsidRPr="00EC305D">
        <w:rPr>
          <w:sz w:val="24"/>
        </w:rPr>
        <w:t>期内，如有异议</w:t>
      </w:r>
      <w:r w:rsidR="001E6369" w:rsidRPr="00EC305D">
        <w:rPr>
          <w:rFonts w:hint="eastAsia"/>
          <w:sz w:val="24"/>
        </w:rPr>
        <w:t>可进行</w:t>
      </w:r>
      <w:r w:rsidRPr="00EC305D">
        <w:rPr>
          <w:sz w:val="24"/>
        </w:rPr>
        <w:t>申诉</w:t>
      </w:r>
      <w:r w:rsidR="00F27305" w:rsidRPr="00EC305D">
        <w:rPr>
          <w:rFonts w:hint="eastAsia"/>
          <w:sz w:val="24"/>
        </w:rPr>
        <w:t>，超出时限则不予受理</w:t>
      </w:r>
      <w:r w:rsidRPr="00EC305D">
        <w:rPr>
          <w:rFonts w:hint="eastAsia"/>
          <w:sz w:val="24"/>
        </w:rPr>
        <w:t>；</w:t>
      </w:r>
    </w:p>
    <w:p w:rsidR="0027604D" w:rsidRPr="00EC305D" w:rsidRDefault="0027604D" w:rsidP="0027604D">
      <w:pPr>
        <w:spacing w:line="400" w:lineRule="exact"/>
        <w:ind w:firstLineChars="200" w:firstLine="480"/>
        <w:jc w:val="left"/>
        <w:rPr>
          <w:sz w:val="24"/>
        </w:rPr>
      </w:pPr>
      <w:r w:rsidRPr="00EC305D">
        <w:rPr>
          <w:rFonts w:hint="eastAsia"/>
          <w:sz w:val="24"/>
        </w:rPr>
        <w:t>6</w:t>
      </w:r>
      <w:r w:rsidRPr="00EC305D">
        <w:rPr>
          <w:rFonts w:hint="eastAsia"/>
          <w:sz w:val="24"/>
        </w:rPr>
        <w:t>、将</w:t>
      </w:r>
      <w:r w:rsidR="005E203C" w:rsidRPr="00EC305D">
        <w:rPr>
          <w:rFonts w:hint="eastAsia"/>
          <w:sz w:val="24"/>
        </w:rPr>
        <w:t>学院</w:t>
      </w:r>
      <w:r w:rsidRPr="00EC305D">
        <w:rPr>
          <w:sz w:val="24"/>
        </w:rPr>
        <w:t>评选结果报送研究生院审核。</w:t>
      </w:r>
    </w:p>
    <w:p w:rsidR="00E669A5" w:rsidRPr="00EC305D" w:rsidRDefault="00E669A5" w:rsidP="00BA0079">
      <w:pPr>
        <w:spacing w:beforeLines="50" w:before="156" w:afterLines="50" w:after="156" w:line="400" w:lineRule="exact"/>
        <w:rPr>
          <w:b/>
          <w:bCs/>
          <w:sz w:val="24"/>
        </w:rPr>
      </w:pPr>
      <w:r w:rsidRPr="00EC305D">
        <w:rPr>
          <w:rFonts w:hint="eastAsia"/>
          <w:b/>
          <w:bCs/>
          <w:sz w:val="24"/>
        </w:rPr>
        <w:t>五</w:t>
      </w:r>
      <w:r w:rsidRPr="00EC305D">
        <w:rPr>
          <w:b/>
          <w:bCs/>
          <w:sz w:val="24"/>
        </w:rPr>
        <w:t>、名额分配方式</w:t>
      </w:r>
    </w:p>
    <w:p w:rsidR="00E669A5" w:rsidRPr="00EC305D" w:rsidRDefault="00EE176A" w:rsidP="00E669A5">
      <w:pPr>
        <w:spacing w:line="400" w:lineRule="exact"/>
        <w:ind w:firstLineChars="200" w:firstLine="480"/>
        <w:rPr>
          <w:sz w:val="24"/>
        </w:rPr>
      </w:pPr>
      <w:r w:rsidRPr="00EC305D">
        <w:rPr>
          <w:rFonts w:hint="eastAsia"/>
          <w:sz w:val="24"/>
        </w:rPr>
        <w:lastRenderedPageBreak/>
        <w:t>按照</w:t>
      </w:r>
      <w:r w:rsidR="00E20FDB" w:rsidRPr="00E20FDB">
        <w:rPr>
          <w:rFonts w:hint="eastAsia"/>
          <w:sz w:val="24"/>
        </w:rPr>
        <w:t>《电子科技大学研究生学业奖学金管理办法》</w:t>
      </w:r>
      <w:r w:rsidR="00E20FDB">
        <w:rPr>
          <w:rFonts w:hint="eastAsia"/>
          <w:sz w:val="24"/>
        </w:rPr>
        <w:t>文件精神</w:t>
      </w:r>
      <w:r w:rsidRPr="00EC305D">
        <w:rPr>
          <w:rFonts w:hint="eastAsia"/>
          <w:sz w:val="24"/>
        </w:rPr>
        <w:t>，</w:t>
      </w:r>
      <w:r w:rsidR="00E669A5" w:rsidRPr="00EC305D">
        <w:rPr>
          <w:rFonts w:hint="eastAsia"/>
          <w:sz w:val="24"/>
        </w:rPr>
        <w:t>根据学校分配的名额，结合学科、</w:t>
      </w:r>
      <w:r w:rsidR="00F13F42" w:rsidRPr="00EC305D">
        <w:rPr>
          <w:rFonts w:hint="eastAsia"/>
          <w:sz w:val="24"/>
        </w:rPr>
        <w:t>年级、</w:t>
      </w:r>
      <w:r w:rsidR="00E669A5" w:rsidRPr="00EC305D">
        <w:rPr>
          <w:rFonts w:hint="eastAsia"/>
          <w:sz w:val="24"/>
        </w:rPr>
        <w:t>专业</w:t>
      </w:r>
      <w:r w:rsidRPr="00EC305D">
        <w:rPr>
          <w:rFonts w:hint="eastAsia"/>
          <w:sz w:val="24"/>
        </w:rPr>
        <w:t>等</w:t>
      </w:r>
      <w:r w:rsidR="00E669A5" w:rsidRPr="00EC305D">
        <w:rPr>
          <w:rFonts w:hint="eastAsia"/>
          <w:sz w:val="24"/>
        </w:rPr>
        <w:t>情况进行名额</w:t>
      </w:r>
      <w:r w:rsidR="009E6506" w:rsidRPr="00EC305D">
        <w:rPr>
          <w:rFonts w:hint="eastAsia"/>
          <w:sz w:val="24"/>
        </w:rPr>
        <w:t>分配</w:t>
      </w:r>
      <w:r w:rsidR="00E669A5" w:rsidRPr="00EC305D">
        <w:rPr>
          <w:rFonts w:hint="eastAsia"/>
          <w:sz w:val="24"/>
        </w:rPr>
        <w:t>，可根据实际情况微调。</w:t>
      </w:r>
    </w:p>
    <w:p w:rsidR="006C3AB8" w:rsidRPr="00EC305D" w:rsidRDefault="00E669A5" w:rsidP="00BA0079">
      <w:pPr>
        <w:spacing w:beforeLines="50" w:before="156" w:afterLines="50" w:after="156" w:line="400" w:lineRule="exact"/>
        <w:rPr>
          <w:b/>
          <w:sz w:val="24"/>
        </w:rPr>
      </w:pPr>
      <w:r w:rsidRPr="00EC305D">
        <w:rPr>
          <w:rFonts w:hint="eastAsia"/>
          <w:b/>
          <w:sz w:val="24"/>
        </w:rPr>
        <w:t>六</w:t>
      </w:r>
      <w:r w:rsidR="006C3AB8" w:rsidRPr="00EC305D">
        <w:rPr>
          <w:rFonts w:hint="eastAsia"/>
          <w:b/>
          <w:sz w:val="24"/>
        </w:rPr>
        <w:t>、</w:t>
      </w:r>
      <w:r w:rsidR="006C3AB8" w:rsidRPr="00EC305D">
        <w:rPr>
          <w:b/>
          <w:sz w:val="24"/>
        </w:rPr>
        <w:t>公示</w:t>
      </w:r>
    </w:p>
    <w:p w:rsidR="006C3AB8" w:rsidRPr="00EC305D" w:rsidRDefault="006C3AB8" w:rsidP="006C3AB8">
      <w:pPr>
        <w:spacing w:line="400" w:lineRule="exact"/>
        <w:ind w:firstLine="480"/>
        <w:rPr>
          <w:sz w:val="24"/>
        </w:rPr>
      </w:pPr>
      <w:r w:rsidRPr="00EC305D">
        <w:rPr>
          <w:sz w:val="24"/>
        </w:rPr>
        <w:t>1</w:t>
      </w:r>
      <w:r w:rsidRPr="00EC305D">
        <w:rPr>
          <w:rFonts w:hint="eastAsia"/>
          <w:sz w:val="24"/>
        </w:rPr>
        <w:t>、公示方式：学院官方网站</w:t>
      </w:r>
      <w:r w:rsidRPr="00EC305D">
        <w:rPr>
          <w:sz w:val="24"/>
        </w:rPr>
        <w:t>：</w:t>
      </w:r>
      <w:r w:rsidR="0091418A" w:rsidRPr="00EC305D">
        <w:t>http://www.math.uestc.edu.cn/</w:t>
      </w:r>
    </w:p>
    <w:p w:rsidR="006C3AB8" w:rsidRPr="00EC305D" w:rsidRDefault="006C3AB8" w:rsidP="006C3AB8">
      <w:pPr>
        <w:spacing w:line="400" w:lineRule="exact"/>
        <w:ind w:firstLine="480"/>
        <w:rPr>
          <w:sz w:val="24"/>
        </w:rPr>
      </w:pPr>
      <w:r w:rsidRPr="00EC305D">
        <w:rPr>
          <w:rFonts w:hint="eastAsia"/>
          <w:sz w:val="24"/>
        </w:rPr>
        <w:t>2</w:t>
      </w:r>
      <w:r w:rsidRPr="00EC305D">
        <w:rPr>
          <w:rFonts w:hint="eastAsia"/>
          <w:sz w:val="24"/>
        </w:rPr>
        <w:t>、其他补充公示方式：</w:t>
      </w:r>
      <w:r w:rsidR="00D42E2A" w:rsidRPr="00EC305D">
        <w:rPr>
          <w:rFonts w:hint="eastAsia"/>
          <w:sz w:val="24"/>
        </w:rPr>
        <w:t>微信、</w:t>
      </w:r>
      <w:r w:rsidRPr="00EC305D">
        <w:rPr>
          <w:rFonts w:hint="eastAsia"/>
          <w:sz w:val="24"/>
        </w:rPr>
        <w:t>qq</w:t>
      </w:r>
      <w:r w:rsidRPr="00EC305D">
        <w:rPr>
          <w:rFonts w:hint="eastAsia"/>
          <w:sz w:val="24"/>
        </w:rPr>
        <w:t>群</w:t>
      </w:r>
      <w:r w:rsidR="0091418A" w:rsidRPr="00EC305D">
        <w:rPr>
          <w:rFonts w:hint="eastAsia"/>
          <w:sz w:val="24"/>
        </w:rPr>
        <w:t>、公告栏</w:t>
      </w:r>
    </w:p>
    <w:p w:rsidR="0091418A" w:rsidRPr="00EC305D" w:rsidRDefault="006C3AB8" w:rsidP="0091418A">
      <w:pPr>
        <w:spacing w:line="400" w:lineRule="exact"/>
        <w:rPr>
          <w:sz w:val="24"/>
        </w:rPr>
      </w:pPr>
      <w:r w:rsidRPr="00EC305D">
        <w:rPr>
          <w:sz w:val="20"/>
        </w:rPr>
        <w:t xml:space="preserve">     </w:t>
      </w:r>
      <w:r w:rsidRPr="00EC305D">
        <w:rPr>
          <w:rFonts w:hint="eastAsia"/>
          <w:sz w:val="24"/>
        </w:rPr>
        <w:t>3</w:t>
      </w:r>
      <w:r w:rsidRPr="00EC305D">
        <w:rPr>
          <w:rFonts w:hint="eastAsia"/>
          <w:sz w:val="24"/>
        </w:rPr>
        <w:t>、</w:t>
      </w:r>
      <w:r w:rsidRPr="00EC305D">
        <w:rPr>
          <w:sz w:val="24"/>
        </w:rPr>
        <w:t>公示</w:t>
      </w:r>
      <w:r w:rsidRPr="00EC305D">
        <w:rPr>
          <w:rFonts w:hint="eastAsia"/>
          <w:sz w:val="24"/>
        </w:rPr>
        <w:t>内容：</w:t>
      </w:r>
    </w:p>
    <w:p w:rsidR="006C3AB8" w:rsidRPr="00EC305D" w:rsidRDefault="0091418A" w:rsidP="0091418A">
      <w:pPr>
        <w:spacing w:line="400" w:lineRule="exact"/>
        <w:ind w:firstLineChars="200" w:firstLine="480"/>
        <w:rPr>
          <w:sz w:val="24"/>
        </w:rPr>
      </w:pPr>
      <w:r w:rsidRPr="00EC305D">
        <w:rPr>
          <w:sz w:val="24"/>
        </w:rPr>
        <w:t>硕士三年级及博士研究生按照如下内容公示</w:t>
      </w:r>
      <w:r w:rsidRPr="00EC305D">
        <w:rPr>
          <w:rFonts w:hint="eastAsia"/>
          <w:sz w:val="24"/>
        </w:rPr>
        <w:t>：学号、姓名、文章名</w:t>
      </w:r>
      <w:r w:rsidRPr="00EC305D">
        <w:rPr>
          <w:rFonts w:hint="eastAsia"/>
          <w:sz w:val="24"/>
        </w:rPr>
        <w:t>/</w:t>
      </w:r>
      <w:r w:rsidRPr="00EC305D">
        <w:rPr>
          <w:rFonts w:hint="eastAsia"/>
          <w:sz w:val="24"/>
        </w:rPr>
        <w:t>项目名称、录用状态、期刊名、期刊级别、第一</w:t>
      </w:r>
      <w:r w:rsidRPr="00EC305D">
        <w:rPr>
          <w:rFonts w:hint="eastAsia"/>
          <w:sz w:val="24"/>
        </w:rPr>
        <w:t>/</w:t>
      </w:r>
      <w:r w:rsidRPr="00EC305D">
        <w:rPr>
          <w:rFonts w:hint="eastAsia"/>
          <w:sz w:val="24"/>
        </w:rPr>
        <w:t>第二作者、</w:t>
      </w:r>
      <w:r w:rsidR="00464397" w:rsidRPr="00EC305D">
        <w:rPr>
          <w:rFonts w:hint="eastAsia"/>
          <w:sz w:val="24"/>
        </w:rPr>
        <w:t>论文引用情况</w:t>
      </w:r>
      <w:r w:rsidRPr="00EC305D">
        <w:rPr>
          <w:rFonts w:hint="eastAsia"/>
          <w:sz w:val="24"/>
        </w:rPr>
        <w:t>、</w:t>
      </w:r>
      <w:r w:rsidR="00464397" w:rsidRPr="00EC305D">
        <w:rPr>
          <w:rFonts w:hint="eastAsia"/>
          <w:sz w:val="24"/>
        </w:rPr>
        <w:t>基层挂职情况、校内外学生组织任职情况、</w:t>
      </w:r>
      <w:r w:rsidRPr="00EC305D">
        <w:rPr>
          <w:rFonts w:hint="eastAsia"/>
          <w:sz w:val="24"/>
        </w:rPr>
        <w:t>总</w:t>
      </w:r>
      <w:r w:rsidR="0079040E" w:rsidRPr="00EC305D">
        <w:rPr>
          <w:rFonts w:hint="eastAsia"/>
          <w:sz w:val="24"/>
        </w:rPr>
        <w:t>评</w:t>
      </w:r>
      <w:r w:rsidRPr="00EC305D">
        <w:rPr>
          <w:rFonts w:hint="eastAsia"/>
          <w:sz w:val="24"/>
        </w:rPr>
        <w:t>分、</w:t>
      </w:r>
      <w:r w:rsidR="0079040E" w:rsidRPr="00EC305D">
        <w:rPr>
          <w:rFonts w:hint="eastAsia"/>
          <w:sz w:val="24"/>
        </w:rPr>
        <w:t>拟</w:t>
      </w:r>
      <w:r w:rsidRPr="00EC305D">
        <w:rPr>
          <w:rFonts w:hint="eastAsia"/>
          <w:sz w:val="24"/>
        </w:rPr>
        <w:t>获奖等级；</w:t>
      </w:r>
    </w:p>
    <w:p w:rsidR="0091418A" w:rsidRDefault="0091418A" w:rsidP="0091418A">
      <w:pPr>
        <w:spacing w:line="400" w:lineRule="exact"/>
        <w:ind w:firstLineChars="200" w:firstLine="480"/>
        <w:rPr>
          <w:sz w:val="24"/>
        </w:rPr>
      </w:pPr>
      <w:r w:rsidRPr="00EC305D">
        <w:rPr>
          <w:sz w:val="24"/>
        </w:rPr>
        <w:t>硕士二年级按照如下内</w:t>
      </w:r>
      <w:r w:rsidRPr="00EC305D">
        <w:rPr>
          <w:rFonts w:hint="eastAsia"/>
          <w:sz w:val="24"/>
        </w:rPr>
        <w:t>容</w:t>
      </w:r>
      <w:r w:rsidRPr="00EC305D">
        <w:rPr>
          <w:sz w:val="24"/>
        </w:rPr>
        <w:t>公示</w:t>
      </w:r>
      <w:r w:rsidRPr="00EC305D">
        <w:rPr>
          <w:rFonts w:hint="eastAsia"/>
          <w:sz w:val="24"/>
        </w:rPr>
        <w:t>：学号、姓名、课程名称、期末成绩、全校平均分、相对分数、学分数、相对学分积、相对学分积总和、排名、</w:t>
      </w:r>
      <w:r w:rsidR="0079040E" w:rsidRPr="00EC305D">
        <w:rPr>
          <w:rFonts w:hint="eastAsia"/>
          <w:sz w:val="24"/>
        </w:rPr>
        <w:t>拟</w:t>
      </w:r>
      <w:r w:rsidRPr="00EC305D">
        <w:rPr>
          <w:rFonts w:hint="eastAsia"/>
          <w:sz w:val="24"/>
        </w:rPr>
        <w:t>获奖等级</w:t>
      </w:r>
      <w:r w:rsidR="00464397" w:rsidRPr="00EC305D">
        <w:rPr>
          <w:rFonts w:hint="eastAsia"/>
          <w:sz w:val="24"/>
        </w:rPr>
        <w:t>。</w:t>
      </w:r>
    </w:p>
    <w:p w:rsidR="00E20FDB" w:rsidRDefault="00E20FDB" w:rsidP="0091418A">
      <w:pPr>
        <w:spacing w:line="400" w:lineRule="exact"/>
        <w:ind w:firstLineChars="200" w:firstLine="480"/>
        <w:rPr>
          <w:sz w:val="24"/>
        </w:rPr>
      </w:pPr>
      <w:r>
        <w:rPr>
          <w:rFonts w:hint="eastAsia"/>
          <w:sz w:val="24"/>
        </w:rPr>
        <w:t>硕士一</w:t>
      </w:r>
      <w:r w:rsidR="00CC1922">
        <w:rPr>
          <w:rFonts w:hint="eastAsia"/>
          <w:sz w:val="24"/>
        </w:rPr>
        <w:t>年级按照如下</w:t>
      </w:r>
      <w:r w:rsidR="00C137F6">
        <w:rPr>
          <w:rFonts w:hint="eastAsia"/>
          <w:sz w:val="24"/>
        </w:rPr>
        <w:t>内容公示：学号、姓名、排名、拟获奖等级。</w:t>
      </w:r>
    </w:p>
    <w:p w:rsidR="00AC0B0F" w:rsidRPr="00EC305D" w:rsidRDefault="00AC0B0F" w:rsidP="0091418A">
      <w:pPr>
        <w:spacing w:line="400" w:lineRule="exact"/>
        <w:ind w:firstLineChars="200" w:firstLine="480"/>
        <w:rPr>
          <w:sz w:val="24"/>
        </w:rPr>
      </w:pPr>
      <w:r>
        <w:rPr>
          <w:sz w:val="24"/>
        </w:rPr>
        <w:t>4</w:t>
      </w:r>
      <w:r>
        <w:rPr>
          <w:rFonts w:hint="eastAsia"/>
          <w:sz w:val="24"/>
        </w:rPr>
        <w:t>、拟获奖名单公示时间：不少于</w:t>
      </w:r>
      <w:r>
        <w:rPr>
          <w:rFonts w:hint="eastAsia"/>
          <w:sz w:val="24"/>
        </w:rPr>
        <w:t>5</w:t>
      </w:r>
      <w:r>
        <w:rPr>
          <w:rFonts w:hint="eastAsia"/>
          <w:sz w:val="24"/>
        </w:rPr>
        <w:t>个工作日。</w:t>
      </w:r>
    </w:p>
    <w:p w:rsidR="001E6369" w:rsidRPr="00EC305D" w:rsidRDefault="00E669A5" w:rsidP="00BA0079">
      <w:pPr>
        <w:spacing w:beforeLines="50" w:before="156" w:afterLines="50" w:after="156" w:line="400" w:lineRule="exact"/>
        <w:rPr>
          <w:b/>
          <w:bCs/>
          <w:sz w:val="24"/>
        </w:rPr>
      </w:pPr>
      <w:r w:rsidRPr="00EC305D">
        <w:rPr>
          <w:rFonts w:hint="eastAsia"/>
          <w:b/>
          <w:bCs/>
          <w:sz w:val="24"/>
        </w:rPr>
        <w:t>七</w:t>
      </w:r>
      <w:r w:rsidR="001E6369" w:rsidRPr="00EC305D">
        <w:rPr>
          <w:rFonts w:hint="eastAsia"/>
          <w:b/>
          <w:bCs/>
          <w:sz w:val="24"/>
        </w:rPr>
        <w:t>、</w:t>
      </w:r>
      <w:r w:rsidR="001E6369" w:rsidRPr="00EC305D">
        <w:rPr>
          <w:b/>
          <w:bCs/>
          <w:sz w:val="24"/>
        </w:rPr>
        <w:t>申诉</w:t>
      </w:r>
    </w:p>
    <w:p w:rsidR="001E6369" w:rsidRPr="00EC305D" w:rsidRDefault="001E6369" w:rsidP="00FF1AF2">
      <w:pPr>
        <w:spacing w:line="400" w:lineRule="exact"/>
        <w:ind w:firstLineChars="200" w:firstLine="480"/>
        <w:rPr>
          <w:sz w:val="24"/>
        </w:rPr>
      </w:pPr>
      <w:r w:rsidRPr="00EC305D">
        <w:rPr>
          <w:rFonts w:hint="eastAsia"/>
          <w:sz w:val="24"/>
        </w:rPr>
        <w:t>对奖学金评审结果有异议的研究生，可在学院公示期内向本学院研究生奖学金评审委员会提出书面申诉，评审委员会将及时研究并予以答复。</w:t>
      </w:r>
    </w:p>
    <w:p w:rsidR="001E6369" w:rsidRPr="00EC305D" w:rsidRDefault="001E6369" w:rsidP="00FF1AF2">
      <w:pPr>
        <w:spacing w:line="400" w:lineRule="exact"/>
        <w:ind w:firstLineChars="250" w:firstLine="600"/>
        <w:rPr>
          <w:sz w:val="24"/>
        </w:rPr>
      </w:pPr>
      <w:r w:rsidRPr="00EC305D">
        <w:rPr>
          <w:rFonts w:hint="eastAsia"/>
          <w:sz w:val="24"/>
        </w:rPr>
        <w:t>申诉邮箱：</w:t>
      </w:r>
      <w:r w:rsidR="00D42E2A" w:rsidRPr="00EC305D">
        <w:rPr>
          <w:rFonts w:hint="eastAsia"/>
          <w:sz w:val="24"/>
        </w:rPr>
        <w:t>likunlong</w:t>
      </w:r>
      <w:r w:rsidR="00D42E2A" w:rsidRPr="00EC305D">
        <w:rPr>
          <w:sz w:val="24"/>
        </w:rPr>
        <w:t>2013</w:t>
      </w:r>
      <w:r w:rsidR="00D42E2A" w:rsidRPr="00EC305D">
        <w:rPr>
          <w:rFonts w:hint="eastAsia"/>
          <w:sz w:val="24"/>
        </w:rPr>
        <w:t>@</w:t>
      </w:r>
      <w:r w:rsidR="00D42E2A" w:rsidRPr="00EC305D">
        <w:rPr>
          <w:sz w:val="24"/>
        </w:rPr>
        <w:t>163.</w:t>
      </w:r>
      <w:r w:rsidR="00D42E2A" w:rsidRPr="00EC305D">
        <w:rPr>
          <w:rFonts w:hint="eastAsia"/>
          <w:sz w:val="24"/>
        </w:rPr>
        <w:t>com</w:t>
      </w:r>
    </w:p>
    <w:p w:rsidR="001E6369" w:rsidRPr="00EC305D" w:rsidRDefault="001E6369" w:rsidP="00FF1AF2">
      <w:pPr>
        <w:spacing w:line="400" w:lineRule="exact"/>
        <w:ind w:firstLineChars="250" w:firstLine="600"/>
        <w:rPr>
          <w:sz w:val="24"/>
        </w:rPr>
      </w:pPr>
      <w:r w:rsidRPr="00EC305D">
        <w:rPr>
          <w:rFonts w:hint="eastAsia"/>
          <w:sz w:val="24"/>
        </w:rPr>
        <w:t>联系电话</w:t>
      </w:r>
      <w:r w:rsidRPr="00EC305D">
        <w:rPr>
          <w:sz w:val="24"/>
        </w:rPr>
        <w:t>：</w:t>
      </w:r>
      <w:r w:rsidR="00C31152" w:rsidRPr="00EC305D">
        <w:rPr>
          <w:rFonts w:hint="eastAsia"/>
          <w:sz w:val="24"/>
        </w:rPr>
        <w:t>0</w:t>
      </w:r>
      <w:r w:rsidR="00C31152" w:rsidRPr="00EC305D">
        <w:rPr>
          <w:sz w:val="24"/>
        </w:rPr>
        <w:t>28-</w:t>
      </w:r>
      <w:r w:rsidR="00304F82" w:rsidRPr="00EC305D">
        <w:rPr>
          <w:sz w:val="24"/>
        </w:rPr>
        <w:t>61831292</w:t>
      </w:r>
    </w:p>
    <w:p w:rsidR="0027604D" w:rsidRPr="00EC305D" w:rsidRDefault="00E669A5" w:rsidP="00BA0079">
      <w:pPr>
        <w:spacing w:beforeLines="50" w:before="156" w:afterLines="50" w:after="156" w:line="400" w:lineRule="exact"/>
        <w:rPr>
          <w:b/>
          <w:bCs/>
          <w:sz w:val="24"/>
        </w:rPr>
      </w:pPr>
      <w:r w:rsidRPr="00EC305D">
        <w:rPr>
          <w:rFonts w:hint="eastAsia"/>
          <w:b/>
          <w:bCs/>
          <w:sz w:val="24"/>
        </w:rPr>
        <w:t>八</w:t>
      </w:r>
      <w:r w:rsidR="00444675" w:rsidRPr="00EC305D">
        <w:rPr>
          <w:rFonts w:hint="eastAsia"/>
          <w:b/>
          <w:bCs/>
          <w:sz w:val="24"/>
        </w:rPr>
        <w:t>、奖学金评定详细办法</w:t>
      </w:r>
    </w:p>
    <w:p w:rsidR="0000421F" w:rsidRPr="00EC305D" w:rsidRDefault="00EB60C0" w:rsidP="0000421F">
      <w:pPr>
        <w:spacing w:line="400" w:lineRule="exact"/>
        <w:ind w:firstLineChars="200" w:firstLine="480"/>
        <w:rPr>
          <w:sz w:val="20"/>
        </w:rPr>
      </w:pPr>
      <w:r w:rsidRPr="00EC305D">
        <w:rPr>
          <w:rFonts w:ascii="宋体" w:hAnsi="宋体" w:cs="宋体" w:hint="eastAsia"/>
          <w:kern w:val="0"/>
          <w:sz w:val="24"/>
        </w:rPr>
        <w:t>详见附件</w:t>
      </w:r>
      <w:r w:rsidR="00890EA7" w:rsidRPr="00EC305D">
        <w:rPr>
          <w:rFonts w:ascii="宋体" w:hAnsi="宋体" w:cs="宋体" w:hint="eastAsia"/>
          <w:kern w:val="0"/>
          <w:sz w:val="24"/>
        </w:rPr>
        <w:t>一</w:t>
      </w:r>
    </w:p>
    <w:p w:rsidR="009C5479" w:rsidRPr="00EC305D" w:rsidRDefault="00E669A5" w:rsidP="00BA0079">
      <w:pPr>
        <w:spacing w:beforeLines="50" w:before="156" w:afterLines="50" w:after="156" w:line="400" w:lineRule="exact"/>
        <w:rPr>
          <w:b/>
          <w:bCs/>
          <w:sz w:val="24"/>
        </w:rPr>
      </w:pPr>
      <w:r w:rsidRPr="00EC305D">
        <w:rPr>
          <w:rFonts w:hint="eastAsia"/>
          <w:b/>
          <w:bCs/>
          <w:sz w:val="24"/>
        </w:rPr>
        <w:t>九</w:t>
      </w:r>
      <w:r w:rsidR="009C5479" w:rsidRPr="00EC305D">
        <w:rPr>
          <w:rFonts w:hint="eastAsia"/>
          <w:b/>
          <w:bCs/>
          <w:sz w:val="24"/>
        </w:rPr>
        <w:t>、特别说明</w:t>
      </w:r>
    </w:p>
    <w:p w:rsidR="009C5479" w:rsidRPr="00EC305D" w:rsidRDefault="00F87620" w:rsidP="009C5479">
      <w:pPr>
        <w:spacing w:line="400" w:lineRule="exact"/>
        <w:ind w:firstLineChars="200" w:firstLine="480"/>
        <w:rPr>
          <w:sz w:val="24"/>
        </w:rPr>
      </w:pPr>
      <w:r w:rsidRPr="00EC305D">
        <w:rPr>
          <w:rFonts w:hint="eastAsia"/>
          <w:sz w:val="24"/>
        </w:rPr>
        <w:t>学业</w:t>
      </w:r>
      <w:r w:rsidR="009C5479" w:rsidRPr="00EC305D">
        <w:rPr>
          <w:sz w:val="24"/>
        </w:rPr>
        <w:t>奖学金</w:t>
      </w:r>
      <w:r w:rsidR="0074011F" w:rsidRPr="00EC305D">
        <w:rPr>
          <w:rFonts w:hint="eastAsia"/>
          <w:sz w:val="24"/>
        </w:rPr>
        <w:t>评定</w:t>
      </w:r>
      <w:r w:rsidR="009C5479" w:rsidRPr="00EC305D">
        <w:rPr>
          <w:sz w:val="24"/>
        </w:rPr>
        <w:t>或者有关学术评价与推荐，</w:t>
      </w:r>
      <w:r w:rsidR="009E4A8E" w:rsidRPr="00EC305D">
        <w:rPr>
          <w:rFonts w:hint="eastAsia"/>
          <w:sz w:val="24"/>
        </w:rPr>
        <w:t>严格按照上述实施细则执行，由评审委员会进行评审实施。</w:t>
      </w:r>
    </w:p>
    <w:p w:rsidR="009C5479" w:rsidRPr="00EC305D" w:rsidRDefault="00E669A5" w:rsidP="00BA0079">
      <w:pPr>
        <w:spacing w:beforeLines="50" w:before="156" w:afterLines="50" w:after="156" w:line="400" w:lineRule="exact"/>
        <w:rPr>
          <w:b/>
          <w:bCs/>
          <w:sz w:val="24"/>
        </w:rPr>
      </w:pPr>
      <w:r w:rsidRPr="00EC305D">
        <w:rPr>
          <w:rFonts w:hint="eastAsia"/>
          <w:b/>
          <w:bCs/>
          <w:sz w:val="24"/>
        </w:rPr>
        <w:t>十</w:t>
      </w:r>
      <w:r w:rsidR="009C5479" w:rsidRPr="00EC305D">
        <w:rPr>
          <w:rFonts w:hint="eastAsia"/>
          <w:b/>
          <w:bCs/>
          <w:sz w:val="24"/>
        </w:rPr>
        <w:t>、本细则由电子科技大学数学科学学院研究生奖学金评审委员会负责解释。</w:t>
      </w:r>
    </w:p>
    <w:p w:rsidR="001E6369" w:rsidRPr="00EC305D" w:rsidRDefault="001E6369" w:rsidP="001E6369">
      <w:pPr>
        <w:spacing w:line="480" w:lineRule="auto"/>
        <w:jc w:val="right"/>
        <w:rPr>
          <w:b/>
          <w:bCs/>
          <w:sz w:val="24"/>
        </w:rPr>
      </w:pPr>
    </w:p>
    <w:p w:rsidR="00F27305" w:rsidRPr="00EC305D" w:rsidRDefault="00F27305" w:rsidP="00F27305">
      <w:pPr>
        <w:spacing w:line="480" w:lineRule="auto"/>
        <w:jc w:val="right"/>
        <w:rPr>
          <w:b/>
          <w:bCs/>
          <w:sz w:val="28"/>
        </w:rPr>
      </w:pPr>
      <w:r w:rsidRPr="00EC305D">
        <w:rPr>
          <w:rFonts w:hint="eastAsia"/>
          <w:b/>
          <w:bCs/>
          <w:sz w:val="28"/>
        </w:rPr>
        <w:t>数学科学学院</w:t>
      </w:r>
    </w:p>
    <w:p w:rsidR="00F27305" w:rsidRPr="00EC305D" w:rsidRDefault="00F27305" w:rsidP="00F27305">
      <w:pPr>
        <w:spacing w:line="480" w:lineRule="auto"/>
        <w:jc w:val="right"/>
        <w:rPr>
          <w:b/>
          <w:bCs/>
          <w:sz w:val="28"/>
        </w:rPr>
      </w:pPr>
      <w:r w:rsidRPr="00EC305D">
        <w:rPr>
          <w:b/>
          <w:bCs/>
          <w:sz w:val="28"/>
        </w:rPr>
        <w:t>201</w:t>
      </w:r>
      <w:r w:rsidR="0079040E" w:rsidRPr="00EC305D">
        <w:rPr>
          <w:b/>
          <w:bCs/>
          <w:sz w:val="28"/>
        </w:rPr>
        <w:t>9</w:t>
      </w:r>
      <w:r w:rsidRPr="00EC305D">
        <w:rPr>
          <w:rFonts w:hint="eastAsia"/>
          <w:b/>
          <w:bCs/>
          <w:sz w:val="28"/>
        </w:rPr>
        <w:t>年</w:t>
      </w:r>
      <w:r w:rsidRPr="00EC305D">
        <w:rPr>
          <w:b/>
          <w:bCs/>
          <w:sz w:val="28"/>
        </w:rPr>
        <w:t>12</w:t>
      </w:r>
      <w:r w:rsidRPr="00EC305D">
        <w:rPr>
          <w:rFonts w:hint="eastAsia"/>
          <w:b/>
          <w:bCs/>
          <w:sz w:val="28"/>
        </w:rPr>
        <w:t>月</w:t>
      </w:r>
    </w:p>
    <w:p w:rsidR="00BA0079" w:rsidRDefault="00BA0079" w:rsidP="001205F9">
      <w:pPr>
        <w:rPr>
          <w:rFonts w:ascii="黑体" w:eastAsia="黑体"/>
          <w:sz w:val="32"/>
        </w:rPr>
      </w:pPr>
    </w:p>
    <w:p w:rsidR="00BA0079" w:rsidRDefault="00BA0079" w:rsidP="001205F9">
      <w:pPr>
        <w:rPr>
          <w:rFonts w:ascii="黑体" w:eastAsia="黑体"/>
          <w:sz w:val="32"/>
        </w:rPr>
      </w:pPr>
    </w:p>
    <w:p w:rsidR="00890EA7" w:rsidRPr="00EC305D" w:rsidRDefault="00890EA7" w:rsidP="001205F9">
      <w:pPr>
        <w:rPr>
          <w:rFonts w:ascii="黑体" w:eastAsia="黑体"/>
          <w:sz w:val="32"/>
        </w:rPr>
      </w:pPr>
      <w:bookmarkStart w:id="0" w:name="_GoBack"/>
      <w:bookmarkEnd w:id="0"/>
      <w:r w:rsidRPr="00EC305D">
        <w:rPr>
          <w:rFonts w:ascii="黑体" w:eastAsia="黑体" w:hint="eastAsia"/>
          <w:sz w:val="32"/>
        </w:rPr>
        <w:lastRenderedPageBreak/>
        <w:t>附件一：</w:t>
      </w:r>
    </w:p>
    <w:p w:rsidR="00890EA7" w:rsidRPr="00EC305D" w:rsidRDefault="00890EA7" w:rsidP="00890EA7">
      <w:pPr>
        <w:jc w:val="center"/>
        <w:rPr>
          <w:rFonts w:ascii="黑体" w:eastAsia="黑体"/>
          <w:sz w:val="32"/>
        </w:rPr>
      </w:pPr>
      <w:r w:rsidRPr="00EC305D">
        <w:rPr>
          <w:rFonts w:ascii="黑体" w:eastAsia="黑体" w:hint="eastAsia"/>
          <w:sz w:val="32"/>
        </w:rPr>
        <w:t>数学科学学院研究生学业奖学金评定详细办法</w:t>
      </w:r>
    </w:p>
    <w:p w:rsidR="007916EB" w:rsidRPr="00EC305D" w:rsidRDefault="007916EB" w:rsidP="000E1FA9">
      <w:pPr>
        <w:numPr>
          <w:ilvl w:val="0"/>
          <w:numId w:val="8"/>
        </w:numPr>
        <w:spacing w:beforeLines="50" w:before="156" w:afterLines="50" w:after="156" w:line="400" w:lineRule="exact"/>
        <w:ind w:left="839" w:hanging="839"/>
        <w:jc w:val="center"/>
        <w:rPr>
          <w:rFonts w:ascii="仿宋" w:eastAsia="仿宋" w:hAnsi="仿宋"/>
          <w:b/>
          <w:bCs/>
          <w:sz w:val="28"/>
        </w:rPr>
      </w:pPr>
      <w:r w:rsidRPr="00EC305D">
        <w:rPr>
          <w:rFonts w:ascii="仿宋" w:eastAsia="仿宋" w:hAnsi="仿宋" w:hint="eastAsia"/>
          <w:b/>
          <w:bCs/>
          <w:sz w:val="28"/>
        </w:rPr>
        <w:t>总则</w:t>
      </w:r>
    </w:p>
    <w:p w:rsidR="007916EB" w:rsidRPr="00EC305D" w:rsidRDefault="007916EB" w:rsidP="007916EB">
      <w:pPr>
        <w:spacing w:line="400" w:lineRule="exact"/>
        <w:ind w:firstLineChars="200" w:firstLine="482"/>
        <w:rPr>
          <w:rFonts w:ascii="仿宋" w:eastAsia="仿宋" w:hAnsi="仿宋"/>
          <w:sz w:val="24"/>
          <w:szCs w:val="24"/>
        </w:rPr>
      </w:pPr>
      <w:r w:rsidRPr="00EC305D">
        <w:rPr>
          <w:rFonts w:ascii="仿宋" w:eastAsia="仿宋" w:hAnsi="仿宋" w:hint="eastAsia"/>
          <w:b/>
          <w:sz w:val="24"/>
          <w:szCs w:val="24"/>
        </w:rPr>
        <w:t>第一条</w:t>
      </w:r>
      <w:r w:rsidRPr="00EC305D">
        <w:rPr>
          <w:rFonts w:ascii="仿宋" w:eastAsia="仿宋" w:hAnsi="仿宋" w:hint="eastAsia"/>
          <w:sz w:val="24"/>
          <w:szCs w:val="24"/>
        </w:rPr>
        <w:t xml:space="preserve"> </w:t>
      </w:r>
      <w:r w:rsidRPr="00EC305D">
        <w:rPr>
          <w:rFonts w:ascii="仿宋" w:eastAsia="仿宋" w:hAnsi="仿宋"/>
          <w:sz w:val="24"/>
          <w:szCs w:val="24"/>
        </w:rPr>
        <w:t xml:space="preserve"> </w:t>
      </w:r>
      <w:r w:rsidRPr="00EC305D">
        <w:rPr>
          <w:rFonts w:ascii="仿宋" w:eastAsia="仿宋" w:hAnsi="仿宋" w:hint="eastAsia"/>
          <w:sz w:val="24"/>
          <w:szCs w:val="24"/>
        </w:rPr>
        <w:t>为激励研究生勤奋学习、潜心科研、勇于创新、积极进取，支持研究生顺利完成学业，结合我院实际，特制定本办法。</w:t>
      </w:r>
    </w:p>
    <w:p w:rsidR="007916EB" w:rsidRPr="00EC305D" w:rsidRDefault="007916EB" w:rsidP="007916EB">
      <w:pPr>
        <w:spacing w:line="400" w:lineRule="exact"/>
        <w:ind w:firstLineChars="200" w:firstLine="482"/>
        <w:rPr>
          <w:rFonts w:ascii="仿宋" w:eastAsia="仿宋" w:hAnsi="仿宋"/>
          <w:sz w:val="24"/>
          <w:szCs w:val="24"/>
        </w:rPr>
      </w:pPr>
      <w:r w:rsidRPr="00EC305D">
        <w:rPr>
          <w:rFonts w:ascii="仿宋" w:eastAsia="仿宋" w:hAnsi="仿宋" w:hint="eastAsia"/>
          <w:b/>
          <w:sz w:val="24"/>
          <w:szCs w:val="24"/>
        </w:rPr>
        <w:t xml:space="preserve">第二条 </w:t>
      </w:r>
      <w:r w:rsidRPr="00EC305D">
        <w:rPr>
          <w:rFonts w:ascii="仿宋" w:eastAsia="仿宋" w:hAnsi="仿宋"/>
          <w:sz w:val="24"/>
          <w:szCs w:val="24"/>
        </w:rPr>
        <w:t xml:space="preserve"> </w:t>
      </w:r>
      <w:r w:rsidRPr="00EC305D">
        <w:rPr>
          <w:rFonts w:ascii="仿宋" w:eastAsia="仿宋" w:hAnsi="仿宋" w:hint="eastAsia"/>
          <w:sz w:val="24"/>
          <w:szCs w:val="24"/>
        </w:rPr>
        <w:t>研究生学业奖学金用于奖励我院所有完成报到注册手续的在册学历全日制自筹或非定向研究生（不含委培、定向生，含联合培养、短期出国/境学习交流研究生），硕士一至三年级和博士研究生一至四年级。</w:t>
      </w:r>
    </w:p>
    <w:p w:rsidR="007916EB" w:rsidRPr="00EC305D" w:rsidRDefault="007916EB" w:rsidP="007916EB">
      <w:pPr>
        <w:spacing w:line="400" w:lineRule="exact"/>
        <w:ind w:firstLineChars="200" w:firstLine="482"/>
        <w:rPr>
          <w:rFonts w:ascii="仿宋" w:eastAsia="仿宋" w:hAnsi="仿宋"/>
          <w:sz w:val="24"/>
          <w:szCs w:val="24"/>
        </w:rPr>
      </w:pPr>
      <w:r w:rsidRPr="00EC305D">
        <w:rPr>
          <w:rFonts w:ascii="仿宋" w:eastAsia="仿宋" w:hAnsi="仿宋" w:hint="eastAsia"/>
          <w:b/>
          <w:sz w:val="24"/>
          <w:szCs w:val="24"/>
        </w:rPr>
        <w:t xml:space="preserve">第三条 </w:t>
      </w:r>
      <w:r w:rsidRPr="00EC305D">
        <w:rPr>
          <w:rFonts w:ascii="仿宋" w:eastAsia="仿宋" w:hAnsi="仿宋"/>
          <w:sz w:val="24"/>
          <w:szCs w:val="24"/>
        </w:rPr>
        <w:t xml:space="preserve"> </w:t>
      </w:r>
      <w:r w:rsidRPr="00EC305D">
        <w:rPr>
          <w:rFonts w:ascii="仿宋" w:eastAsia="仿宋" w:hAnsi="仿宋" w:hint="eastAsia"/>
          <w:sz w:val="24"/>
          <w:szCs w:val="24"/>
        </w:rPr>
        <w:t>学业奖学金参评基本条件</w:t>
      </w:r>
    </w:p>
    <w:p w:rsidR="007916EB" w:rsidRPr="00EC305D" w:rsidRDefault="007916EB" w:rsidP="007916EB">
      <w:pPr>
        <w:spacing w:line="400" w:lineRule="exact"/>
        <w:ind w:firstLineChars="200" w:firstLine="480"/>
        <w:rPr>
          <w:rFonts w:ascii="仿宋" w:eastAsia="仿宋" w:hAnsi="仿宋"/>
          <w:sz w:val="24"/>
          <w:szCs w:val="24"/>
        </w:rPr>
      </w:pPr>
      <w:r w:rsidRPr="00EC305D">
        <w:rPr>
          <w:rFonts w:ascii="仿宋" w:eastAsia="仿宋" w:hAnsi="仿宋" w:hint="eastAsia"/>
          <w:sz w:val="24"/>
          <w:szCs w:val="24"/>
        </w:rPr>
        <w:t>1、热爱祖国，拥护党的领导，遵守国家法律法规和学校规章制度，思想品德行为良好；</w:t>
      </w:r>
    </w:p>
    <w:p w:rsidR="007916EB" w:rsidRPr="00EC305D" w:rsidRDefault="007916EB" w:rsidP="007916EB">
      <w:pPr>
        <w:spacing w:line="400" w:lineRule="exact"/>
        <w:ind w:firstLineChars="200" w:firstLine="480"/>
        <w:rPr>
          <w:rFonts w:ascii="仿宋" w:eastAsia="仿宋" w:hAnsi="仿宋"/>
          <w:sz w:val="24"/>
          <w:szCs w:val="24"/>
        </w:rPr>
      </w:pPr>
      <w:r w:rsidRPr="00EC305D">
        <w:rPr>
          <w:rFonts w:ascii="仿宋" w:eastAsia="仿宋" w:hAnsi="仿宋" w:hint="eastAsia"/>
          <w:sz w:val="24"/>
          <w:szCs w:val="24"/>
        </w:rPr>
        <w:t>2、勤奋学习，完成该年级研究生培养方案中所要求的学分和基本科研任务；</w:t>
      </w:r>
    </w:p>
    <w:p w:rsidR="007916EB" w:rsidRPr="00EC305D" w:rsidRDefault="007916EB" w:rsidP="007916EB">
      <w:pPr>
        <w:spacing w:line="400" w:lineRule="exact"/>
        <w:ind w:firstLineChars="200" w:firstLine="480"/>
        <w:rPr>
          <w:rFonts w:ascii="仿宋" w:eastAsia="仿宋" w:hAnsi="仿宋"/>
          <w:sz w:val="24"/>
          <w:szCs w:val="24"/>
        </w:rPr>
      </w:pPr>
      <w:r w:rsidRPr="00EC305D">
        <w:rPr>
          <w:rFonts w:ascii="仿宋" w:eastAsia="仿宋" w:hAnsi="仿宋" w:hint="eastAsia"/>
          <w:sz w:val="24"/>
          <w:szCs w:val="24"/>
        </w:rPr>
        <w:t>3、遵守学术道德规范，申报材料真实有效；</w:t>
      </w:r>
    </w:p>
    <w:p w:rsidR="007916EB" w:rsidRPr="00EC305D" w:rsidRDefault="007916EB" w:rsidP="007916EB">
      <w:pPr>
        <w:spacing w:line="400" w:lineRule="exact"/>
        <w:ind w:firstLineChars="200" w:firstLine="480"/>
        <w:rPr>
          <w:rFonts w:ascii="仿宋" w:eastAsia="仿宋" w:hAnsi="仿宋"/>
          <w:sz w:val="24"/>
          <w:szCs w:val="24"/>
        </w:rPr>
      </w:pPr>
      <w:r w:rsidRPr="00EC305D">
        <w:rPr>
          <w:rFonts w:ascii="仿宋" w:eastAsia="仿宋" w:hAnsi="仿宋" w:hint="eastAsia"/>
          <w:sz w:val="24"/>
          <w:szCs w:val="24"/>
        </w:rPr>
        <w:t>4、完成报到注册手续，当年秋季报到注册前缴清学费、住宿费等相关费用；</w:t>
      </w:r>
    </w:p>
    <w:p w:rsidR="007916EB" w:rsidRPr="00EC305D" w:rsidRDefault="007916EB" w:rsidP="007916EB">
      <w:pPr>
        <w:spacing w:line="400" w:lineRule="exact"/>
        <w:ind w:firstLineChars="200" w:firstLine="480"/>
        <w:rPr>
          <w:rFonts w:ascii="仿宋" w:eastAsia="仿宋" w:hAnsi="仿宋"/>
          <w:sz w:val="24"/>
          <w:szCs w:val="24"/>
        </w:rPr>
      </w:pPr>
      <w:r w:rsidRPr="00EC305D">
        <w:rPr>
          <w:rFonts w:ascii="仿宋" w:eastAsia="仿宋" w:hAnsi="仿宋" w:hint="eastAsia"/>
          <w:sz w:val="24"/>
          <w:szCs w:val="24"/>
        </w:rPr>
        <w:t>5、评奖学年所获操行分达到20分及以上，</w:t>
      </w:r>
      <w:r w:rsidR="006E31C6">
        <w:rPr>
          <w:rFonts w:ascii="仿宋" w:eastAsia="仿宋" w:hAnsi="仿宋" w:hint="eastAsia"/>
          <w:sz w:val="24"/>
          <w:szCs w:val="24"/>
        </w:rPr>
        <w:t>积极鼓励</w:t>
      </w:r>
      <w:r w:rsidRPr="00EC305D">
        <w:rPr>
          <w:rFonts w:ascii="仿宋" w:eastAsia="仿宋" w:hAnsi="仿宋" w:hint="eastAsia"/>
          <w:sz w:val="24"/>
          <w:szCs w:val="24"/>
        </w:rPr>
        <w:t>参与本学院学术讲座；</w:t>
      </w:r>
    </w:p>
    <w:p w:rsidR="007916EB" w:rsidRPr="00EC305D" w:rsidRDefault="007916EB" w:rsidP="007916EB">
      <w:pPr>
        <w:spacing w:line="400" w:lineRule="exact"/>
        <w:ind w:firstLineChars="200" w:firstLine="480"/>
        <w:rPr>
          <w:rFonts w:ascii="仿宋" w:eastAsia="仿宋" w:hAnsi="仿宋"/>
          <w:sz w:val="24"/>
          <w:szCs w:val="24"/>
        </w:rPr>
      </w:pPr>
      <w:r w:rsidRPr="00EC305D">
        <w:rPr>
          <w:rFonts w:ascii="仿宋" w:eastAsia="仿宋" w:hAnsi="仿宋" w:hint="eastAsia"/>
          <w:sz w:val="24"/>
          <w:szCs w:val="24"/>
        </w:rPr>
        <w:t>6、导师同意参评。</w:t>
      </w:r>
    </w:p>
    <w:p w:rsidR="007916EB" w:rsidRPr="00EC305D" w:rsidRDefault="007916EB" w:rsidP="007916EB">
      <w:pPr>
        <w:spacing w:line="400" w:lineRule="exact"/>
        <w:ind w:firstLineChars="200" w:firstLine="482"/>
        <w:rPr>
          <w:rFonts w:ascii="仿宋" w:eastAsia="仿宋" w:hAnsi="仿宋"/>
          <w:sz w:val="24"/>
          <w:szCs w:val="24"/>
        </w:rPr>
      </w:pPr>
      <w:r w:rsidRPr="00EC305D">
        <w:rPr>
          <w:rFonts w:ascii="仿宋" w:eastAsia="仿宋" w:hAnsi="仿宋" w:hint="eastAsia"/>
          <w:b/>
          <w:sz w:val="24"/>
          <w:szCs w:val="24"/>
        </w:rPr>
        <w:t>第四条</w:t>
      </w:r>
      <w:r w:rsidRPr="00EC305D">
        <w:rPr>
          <w:rFonts w:ascii="仿宋" w:eastAsia="仿宋" w:hAnsi="仿宋" w:hint="eastAsia"/>
          <w:sz w:val="24"/>
          <w:szCs w:val="24"/>
        </w:rPr>
        <w:t xml:space="preserve"> </w:t>
      </w:r>
      <w:r w:rsidRPr="00EC305D">
        <w:rPr>
          <w:rFonts w:ascii="仿宋" w:eastAsia="仿宋" w:hAnsi="仿宋"/>
          <w:sz w:val="24"/>
          <w:szCs w:val="24"/>
        </w:rPr>
        <w:t xml:space="preserve"> </w:t>
      </w:r>
      <w:r w:rsidR="00126F71" w:rsidRPr="00EC305D">
        <w:rPr>
          <w:rFonts w:ascii="仿宋" w:eastAsia="仿宋" w:hAnsi="仿宋" w:hint="eastAsia"/>
          <w:sz w:val="24"/>
          <w:szCs w:val="24"/>
        </w:rPr>
        <w:t>学业奖学金</w:t>
      </w:r>
      <w:r w:rsidR="009002FD" w:rsidRPr="00EC305D">
        <w:rPr>
          <w:rFonts w:ascii="仿宋" w:eastAsia="仿宋" w:hAnsi="仿宋" w:hint="eastAsia"/>
          <w:sz w:val="24"/>
          <w:szCs w:val="24"/>
        </w:rPr>
        <w:t>整体情况</w:t>
      </w:r>
    </w:p>
    <w:p w:rsidR="00126F71" w:rsidRPr="00EC305D" w:rsidRDefault="00126F71" w:rsidP="009002FD">
      <w:pPr>
        <w:spacing w:line="400" w:lineRule="exact"/>
        <w:ind w:firstLineChars="200" w:firstLine="480"/>
        <w:rPr>
          <w:rFonts w:ascii="仿宋" w:eastAsia="仿宋" w:hAnsi="仿宋"/>
          <w:sz w:val="24"/>
          <w:szCs w:val="24"/>
        </w:rPr>
      </w:pPr>
      <w:r w:rsidRPr="00EC305D">
        <w:rPr>
          <w:rFonts w:ascii="仿宋" w:eastAsia="仿宋" w:hAnsi="仿宋" w:hint="eastAsia"/>
          <w:sz w:val="24"/>
          <w:szCs w:val="24"/>
        </w:rPr>
        <w:t>研究生学业奖学金等级、额度和获奖最高比例如</w:t>
      </w:r>
      <w:r w:rsidR="009002FD" w:rsidRPr="00EC305D">
        <w:rPr>
          <w:rFonts w:ascii="仿宋" w:eastAsia="仿宋" w:hAnsi="仿宋" w:hint="eastAsia"/>
          <w:sz w:val="24"/>
          <w:szCs w:val="24"/>
        </w:rPr>
        <w:t>表</w:t>
      </w:r>
      <w:r w:rsidRPr="00EC305D">
        <w:rPr>
          <w:rFonts w:ascii="仿宋" w:eastAsia="仿宋" w:hAnsi="仿宋"/>
          <w:sz w:val="24"/>
          <w:szCs w:val="24"/>
        </w:rPr>
        <w:t>1</w:t>
      </w:r>
      <w:r w:rsidRPr="00EC305D">
        <w:rPr>
          <w:rFonts w:ascii="仿宋" w:eastAsia="仿宋" w:hAnsi="仿宋" w:hint="eastAsia"/>
          <w:sz w:val="24"/>
          <w:szCs w:val="24"/>
        </w:rPr>
        <w:t>，各年级的情况会有所不同，以当年实际分配比例为准。</w:t>
      </w:r>
    </w:p>
    <w:p w:rsidR="00126F71" w:rsidRPr="00EC305D" w:rsidRDefault="00264B0A" w:rsidP="004F0548">
      <w:pPr>
        <w:spacing w:line="400" w:lineRule="exact"/>
        <w:ind w:firstLineChars="200" w:firstLine="440"/>
        <w:jc w:val="center"/>
        <w:rPr>
          <w:rFonts w:ascii="仿宋" w:eastAsia="仿宋" w:hAnsi="仿宋"/>
          <w:sz w:val="22"/>
          <w:szCs w:val="24"/>
        </w:rPr>
      </w:pPr>
      <w:r w:rsidRPr="00EC305D">
        <w:rPr>
          <w:rFonts w:ascii="仿宋" w:eastAsia="仿宋" w:hAnsi="仿宋" w:hint="eastAsia"/>
          <w:sz w:val="22"/>
          <w:szCs w:val="24"/>
        </w:rPr>
        <w:t>表1：学业奖学金登记、最高比例和额度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896"/>
        <w:gridCol w:w="1896"/>
        <w:gridCol w:w="1896"/>
      </w:tblGrid>
      <w:tr w:rsidR="00264B0A" w:rsidRPr="00EC305D" w:rsidTr="00571E6B">
        <w:trPr>
          <w:trHeight w:val="379"/>
          <w:jc w:val="center"/>
        </w:trPr>
        <w:tc>
          <w:tcPr>
            <w:tcW w:w="1406" w:type="dxa"/>
            <w:shd w:val="clear" w:color="auto" w:fill="auto"/>
          </w:tcPr>
          <w:p w:rsidR="00264B0A" w:rsidRPr="00EC305D" w:rsidRDefault="00264B0A" w:rsidP="00B02A28">
            <w:pPr>
              <w:spacing w:line="400" w:lineRule="exact"/>
              <w:jc w:val="center"/>
              <w:rPr>
                <w:rFonts w:ascii="仿宋" w:eastAsia="仿宋" w:hAnsi="仿宋"/>
                <w:b/>
                <w:bCs/>
                <w:sz w:val="22"/>
                <w:szCs w:val="21"/>
              </w:rPr>
            </w:pPr>
            <w:r w:rsidRPr="00EC305D">
              <w:rPr>
                <w:rFonts w:ascii="仿宋" w:eastAsia="仿宋" w:hAnsi="仿宋" w:hint="eastAsia"/>
                <w:b/>
                <w:bCs/>
                <w:sz w:val="22"/>
                <w:szCs w:val="21"/>
              </w:rPr>
              <w:t>类别</w:t>
            </w:r>
          </w:p>
        </w:tc>
        <w:tc>
          <w:tcPr>
            <w:tcW w:w="1896" w:type="dxa"/>
            <w:shd w:val="clear" w:color="auto" w:fill="auto"/>
          </w:tcPr>
          <w:p w:rsidR="00264B0A" w:rsidRPr="00EC305D" w:rsidRDefault="00264B0A" w:rsidP="00B02A28">
            <w:pPr>
              <w:spacing w:line="400" w:lineRule="exact"/>
              <w:jc w:val="center"/>
              <w:rPr>
                <w:rFonts w:ascii="仿宋" w:eastAsia="仿宋" w:hAnsi="仿宋"/>
                <w:b/>
                <w:bCs/>
                <w:sz w:val="22"/>
                <w:szCs w:val="21"/>
              </w:rPr>
            </w:pPr>
            <w:r w:rsidRPr="00EC305D">
              <w:rPr>
                <w:rFonts w:ascii="仿宋" w:eastAsia="仿宋" w:hAnsi="仿宋" w:hint="eastAsia"/>
                <w:b/>
                <w:bCs/>
                <w:sz w:val="22"/>
                <w:szCs w:val="21"/>
              </w:rPr>
              <w:t>学业奖学金等级</w:t>
            </w:r>
          </w:p>
        </w:tc>
        <w:tc>
          <w:tcPr>
            <w:tcW w:w="1896" w:type="dxa"/>
            <w:shd w:val="clear" w:color="auto" w:fill="auto"/>
          </w:tcPr>
          <w:p w:rsidR="00264B0A" w:rsidRPr="00EC305D" w:rsidRDefault="00264B0A" w:rsidP="00B02A28">
            <w:pPr>
              <w:spacing w:line="400" w:lineRule="exact"/>
              <w:jc w:val="center"/>
              <w:rPr>
                <w:rFonts w:ascii="仿宋" w:eastAsia="仿宋" w:hAnsi="仿宋"/>
                <w:b/>
                <w:bCs/>
                <w:sz w:val="22"/>
                <w:szCs w:val="21"/>
              </w:rPr>
            </w:pPr>
            <w:r w:rsidRPr="00EC305D">
              <w:rPr>
                <w:rFonts w:ascii="仿宋" w:eastAsia="仿宋" w:hAnsi="仿宋" w:hint="eastAsia"/>
                <w:b/>
                <w:bCs/>
                <w:sz w:val="22"/>
                <w:szCs w:val="21"/>
              </w:rPr>
              <w:t>最</w:t>
            </w:r>
            <w:r w:rsidR="004F0548" w:rsidRPr="00EC305D">
              <w:rPr>
                <w:rFonts w:ascii="仿宋" w:eastAsia="仿宋" w:hAnsi="仿宋" w:hint="eastAsia"/>
                <w:b/>
                <w:bCs/>
                <w:sz w:val="22"/>
                <w:szCs w:val="21"/>
              </w:rPr>
              <w:t>高</w:t>
            </w:r>
            <w:r w:rsidRPr="00EC305D">
              <w:rPr>
                <w:rFonts w:ascii="仿宋" w:eastAsia="仿宋" w:hAnsi="仿宋" w:hint="eastAsia"/>
                <w:b/>
                <w:bCs/>
                <w:sz w:val="22"/>
                <w:szCs w:val="21"/>
              </w:rPr>
              <w:t>比例</w:t>
            </w:r>
          </w:p>
        </w:tc>
        <w:tc>
          <w:tcPr>
            <w:tcW w:w="1896" w:type="dxa"/>
            <w:shd w:val="clear" w:color="auto" w:fill="auto"/>
          </w:tcPr>
          <w:p w:rsidR="00264B0A" w:rsidRPr="00EC305D" w:rsidRDefault="00264B0A" w:rsidP="00B02A28">
            <w:pPr>
              <w:spacing w:line="400" w:lineRule="exact"/>
              <w:jc w:val="center"/>
              <w:rPr>
                <w:rFonts w:ascii="仿宋" w:eastAsia="仿宋" w:hAnsi="仿宋"/>
                <w:b/>
                <w:bCs/>
                <w:sz w:val="22"/>
                <w:szCs w:val="21"/>
              </w:rPr>
            </w:pPr>
            <w:r w:rsidRPr="00EC305D">
              <w:rPr>
                <w:rFonts w:ascii="仿宋" w:eastAsia="仿宋" w:hAnsi="仿宋" w:hint="eastAsia"/>
                <w:b/>
                <w:bCs/>
                <w:sz w:val="22"/>
                <w:szCs w:val="21"/>
              </w:rPr>
              <w:t>额度（</w:t>
            </w:r>
            <w:r w:rsidR="004F0548" w:rsidRPr="00EC305D">
              <w:rPr>
                <w:rFonts w:ascii="仿宋" w:eastAsia="仿宋" w:hAnsi="仿宋" w:hint="eastAsia"/>
                <w:b/>
                <w:bCs/>
                <w:sz w:val="22"/>
                <w:szCs w:val="21"/>
              </w:rPr>
              <w:t>元/年人</w:t>
            </w:r>
            <w:r w:rsidRPr="00EC305D">
              <w:rPr>
                <w:rFonts w:ascii="仿宋" w:eastAsia="仿宋" w:hAnsi="仿宋" w:hint="eastAsia"/>
                <w:b/>
                <w:bCs/>
                <w:sz w:val="22"/>
                <w:szCs w:val="21"/>
              </w:rPr>
              <w:t>）</w:t>
            </w:r>
          </w:p>
        </w:tc>
      </w:tr>
      <w:tr w:rsidR="004F0548" w:rsidRPr="00EC305D" w:rsidTr="00571E6B">
        <w:trPr>
          <w:trHeight w:val="379"/>
          <w:jc w:val="center"/>
        </w:trPr>
        <w:tc>
          <w:tcPr>
            <w:tcW w:w="1406" w:type="dxa"/>
            <w:vMerge w:val="restart"/>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博士研究生</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一等奖</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1</w:t>
            </w:r>
            <w:r w:rsidRPr="00EC305D">
              <w:rPr>
                <w:rFonts w:ascii="仿宋" w:eastAsia="仿宋" w:hAnsi="仿宋"/>
                <w:sz w:val="22"/>
                <w:szCs w:val="21"/>
              </w:rPr>
              <w:t>0</w:t>
            </w:r>
            <w:r w:rsidRPr="00EC305D">
              <w:rPr>
                <w:rFonts w:ascii="仿宋" w:eastAsia="仿宋" w:hAnsi="仿宋" w:hint="eastAsia"/>
                <w:sz w:val="22"/>
                <w:szCs w:val="21"/>
              </w:rPr>
              <w:t>%</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1</w:t>
            </w:r>
            <w:r w:rsidRPr="00EC305D">
              <w:rPr>
                <w:rFonts w:ascii="仿宋" w:eastAsia="仿宋" w:hAnsi="仿宋"/>
                <w:sz w:val="22"/>
                <w:szCs w:val="21"/>
              </w:rPr>
              <w:t>8000</w:t>
            </w:r>
          </w:p>
        </w:tc>
      </w:tr>
      <w:tr w:rsidR="004F0548" w:rsidRPr="00EC305D" w:rsidTr="00571E6B">
        <w:trPr>
          <w:trHeight w:val="402"/>
          <w:jc w:val="center"/>
        </w:trPr>
        <w:tc>
          <w:tcPr>
            <w:tcW w:w="1406" w:type="dxa"/>
            <w:vMerge/>
            <w:shd w:val="clear" w:color="auto" w:fill="auto"/>
            <w:vAlign w:val="center"/>
          </w:tcPr>
          <w:p w:rsidR="004F0548" w:rsidRPr="00EC305D" w:rsidRDefault="004F0548" w:rsidP="00B02A28">
            <w:pPr>
              <w:spacing w:line="400" w:lineRule="exact"/>
              <w:jc w:val="center"/>
              <w:rPr>
                <w:rFonts w:ascii="仿宋" w:eastAsia="仿宋" w:hAnsi="仿宋"/>
                <w:sz w:val="22"/>
                <w:szCs w:val="21"/>
              </w:rPr>
            </w:pP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二等奖</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3</w:t>
            </w:r>
            <w:r w:rsidRPr="00EC305D">
              <w:rPr>
                <w:rFonts w:ascii="仿宋" w:eastAsia="仿宋" w:hAnsi="仿宋"/>
                <w:sz w:val="22"/>
                <w:szCs w:val="21"/>
              </w:rPr>
              <w:t>0</w:t>
            </w:r>
            <w:r w:rsidRPr="00EC305D">
              <w:rPr>
                <w:rFonts w:ascii="仿宋" w:eastAsia="仿宋" w:hAnsi="仿宋" w:hint="eastAsia"/>
                <w:sz w:val="22"/>
                <w:szCs w:val="21"/>
              </w:rPr>
              <w:t>%</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1</w:t>
            </w:r>
            <w:r w:rsidRPr="00EC305D">
              <w:rPr>
                <w:rFonts w:ascii="仿宋" w:eastAsia="仿宋" w:hAnsi="仿宋"/>
                <w:sz w:val="22"/>
                <w:szCs w:val="21"/>
              </w:rPr>
              <w:t>3000</w:t>
            </w:r>
          </w:p>
        </w:tc>
      </w:tr>
      <w:tr w:rsidR="004F0548" w:rsidRPr="00EC305D" w:rsidTr="00571E6B">
        <w:trPr>
          <w:trHeight w:val="391"/>
          <w:jc w:val="center"/>
        </w:trPr>
        <w:tc>
          <w:tcPr>
            <w:tcW w:w="1406" w:type="dxa"/>
            <w:vMerge/>
            <w:shd w:val="clear" w:color="auto" w:fill="auto"/>
            <w:vAlign w:val="center"/>
          </w:tcPr>
          <w:p w:rsidR="004F0548" w:rsidRPr="00EC305D" w:rsidRDefault="004F0548" w:rsidP="00B02A28">
            <w:pPr>
              <w:spacing w:line="400" w:lineRule="exact"/>
              <w:jc w:val="center"/>
              <w:rPr>
                <w:rFonts w:ascii="仿宋" w:eastAsia="仿宋" w:hAnsi="仿宋"/>
                <w:sz w:val="22"/>
                <w:szCs w:val="21"/>
              </w:rPr>
            </w:pP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三等奖</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6</w:t>
            </w:r>
            <w:r w:rsidRPr="00EC305D">
              <w:rPr>
                <w:rFonts w:ascii="仿宋" w:eastAsia="仿宋" w:hAnsi="仿宋"/>
                <w:sz w:val="22"/>
                <w:szCs w:val="21"/>
              </w:rPr>
              <w:t>0</w:t>
            </w:r>
            <w:r w:rsidRPr="00EC305D">
              <w:rPr>
                <w:rFonts w:ascii="仿宋" w:eastAsia="仿宋" w:hAnsi="仿宋" w:hint="eastAsia"/>
                <w:sz w:val="22"/>
                <w:szCs w:val="21"/>
              </w:rPr>
              <w:t>%</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1</w:t>
            </w:r>
            <w:r w:rsidRPr="00EC305D">
              <w:rPr>
                <w:rFonts w:ascii="仿宋" w:eastAsia="仿宋" w:hAnsi="仿宋"/>
                <w:sz w:val="22"/>
                <w:szCs w:val="21"/>
              </w:rPr>
              <w:t>0000</w:t>
            </w:r>
          </w:p>
        </w:tc>
      </w:tr>
      <w:tr w:rsidR="004F0548" w:rsidRPr="00EC305D" w:rsidTr="00571E6B">
        <w:trPr>
          <w:trHeight w:val="379"/>
          <w:jc w:val="center"/>
        </w:trPr>
        <w:tc>
          <w:tcPr>
            <w:tcW w:w="1406" w:type="dxa"/>
            <w:vMerge w:val="restart"/>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硕士研究生</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一等奖</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2</w:t>
            </w:r>
            <w:r w:rsidRPr="00EC305D">
              <w:rPr>
                <w:rFonts w:ascii="仿宋" w:eastAsia="仿宋" w:hAnsi="仿宋"/>
                <w:sz w:val="22"/>
                <w:szCs w:val="21"/>
              </w:rPr>
              <w:t>0</w:t>
            </w:r>
            <w:r w:rsidRPr="00EC305D">
              <w:rPr>
                <w:rFonts w:ascii="仿宋" w:eastAsia="仿宋" w:hAnsi="仿宋" w:hint="eastAsia"/>
                <w:sz w:val="22"/>
                <w:szCs w:val="21"/>
              </w:rPr>
              <w:t>%</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1</w:t>
            </w:r>
            <w:r w:rsidRPr="00EC305D">
              <w:rPr>
                <w:rFonts w:ascii="仿宋" w:eastAsia="仿宋" w:hAnsi="仿宋"/>
                <w:sz w:val="22"/>
                <w:szCs w:val="21"/>
              </w:rPr>
              <w:t>0000</w:t>
            </w:r>
          </w:p>
        </w:tc>
      </w:tr>
      <w:tr w:rsidR="004F0548" w:rsidRPr="00EC305D" w:rsidTr="00571E6B">
        <w:trPr>
          <w:trHeight w:val="391"/>
          <w:jc w:val="center"/>
        </w:trPr>
        <w:tc>
          <w:tcPr>
            <w:tcW w:w="1406" w:type="dxa"/>
            <w:vMerge/>
            <w:shd w:val="clear" w:color="auto" w:fill="auto"/>
            <w:vAlign w:val="center"/>
          </w:tcPr>
          <w:p w:rsidR="004F0548" w:rsidRPr="00EC305D" w:rsidRDefault="004F0548" w:rsidP="00B02A28">
            <w:pPr>
              <w:spacing w:line="400" w:lineRule="exact"/>
              <w:jc w:val="center"/>
              <w:rPr>
                <w:rFonts w:ascii="仿宋" w:eastAsia="仿宋" w:hAnsi="仿宋"/>
                <w:sz w:val="22"/>
                <w:szCs w:val="21"/>
              </w:rPr>
            </w:pP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二等奖</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2</w:t>
            </w:r>
            <w:r w:rsidRPr="00EC305D">
              <w:rPr>
                <w:rFonts w:ascii="仿宋" w:eastAsia="仿宋" w:hAnsi="仿宋"/>
                <w:sz w:val="22"/>
                <w:szCs w:val="21"/>
              </w:rPr>
              <w:t>5%</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8</w:t>
            </w:r>
            <w:r w:rsidRPr="00EC305D">
              <w:rPr>
                <w:rFonts w:ascii="仿宋" w:eastAsia="仿宋" w:hAnsi="仿宋"/>
                <w:sz w:val="22"/>
                <w:szCs w:val="21"/>
              </w:rPr>
              <w:t>000</w:t>
            </w:r>
          </w:p>
        </w:tc>
      </w:tr>
      <w:tr w:rsidR="004F0548" w:rsidRPr="00EC305D" w:rsidTr="00571E6B">
        <w:trPr>
          <w:trHeight w:val="391"/>
          <w:jc w:val="center"/>
        </w:trPr>
        <w:tc>
          <w:tcPr>
            <w:tcW w:w="1406" w:type="dxa"/>
            <w:vMerge/>
            <w:shd w:val="clear" w:color="auto" w:fill="auto"/>
            <w:vAlign w:val="center"/>
          </w:tcPr>
          <w:p w:rsidR="004F0548" w:rsidRPr="00EC305D" w:rsidRDefault="004F0548" w:rsidP="00B02A28">
            <w:pPr>
              <w:spacing w:line="400" w:lineRule="exact"/>
              <w:jc w:val="center"/>
              <w:rPr>
                <w:rFonts w:ascii="仿宋" w:eastAsia="仿宋" w:hAnsi="仿宋"/>
                <w:sz w:val="22"/>
                <w:szCs w:val="21"/>
              </w:rPr>
            </w:pP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三等奖</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3</w:t>
            </w:r>
            <w:r w:rsidRPr="00EC305D">
              <w:rPr>
                <w:rFonts w:ascii="仿宋" w:eastAsia="仿宋" w:hAnsi="仿宋"/>
                <w:sz w:val="22"/>
                <w:szCs w:val="21"/>
              </w:rPr>
              <w:t>0%</w:t>
            </w:r>
          </w:p>
        </w:tc>
        <w:tc>
          <w:tcPr>
            <w:tcW w:w="1896" w:type="dxa"/>
            <w:shd w:val="clear" w:color="auto" w:fill="auto"/>
            <w:vAlign w:val="center"/>
          </w:tcPr>
          <w:p w:rsidR="004F0548" w:rsidRPr="00EC305D" w:rsidRDefault="004F0548" w:rsidP="00B02A28">
            <w:pPr>
              <w:spacing w:line="400" w:lineRule="exact"/>
              <w:jc w:val="center"/>
              <w:rPr>
                <w:rFonts w:ascii="仿宋" w:eastAsia="仿宋" w:hAnsi="仿宋"/>
                <w:sz w:val="22"/>
                <w:szCs w:val="21"/>
              </w:rPr>
            </w:pPr>
            <w:r w:rsidRPr="00EC305D">
              <w:rPr>
                <w:rFonts w:ascii="仿宋" w:eastAsia="仿宋" w:hAnsi="仿宋" w:hint="eastAsia"/>
                <w:sz w:val="22"/>
                <w:szCs w:val="21"/>
              </w:rPr>
              <w:t>4</w:t>
            </w:r>
            <w:r w:rsidRPr="00EC305D">
              <w:rPr>
                <w:rFonts w:ascii="仿宋" w:eastAsia="仿宋" w:hAnsi="仿宋"/>
                <w:sz w:val="22"/>
                <w:szCs w:val="21"/>
              </w:rPr>
              <w:t>000</w:t>
            </w:r>
          </w:p>
        </w:tc>
      </w:tr>
    </w:tbl>
    <w:p w:rsidR="00264B0A" w:rsidRPr="00EC305D" w:rsidRDefault="001B10E8" w:rsidP="000E1FA9">
      <w:pPr>
        <w:numPr>
          <w:ilvl w:val="0"/>
          <w:numId w:val="8"/>
        </w:numPr>
        <w:spacing w:beforeLines="50" w:before="156" w:afterLines="50" w:after="156" w:line="400" w:lineRule="exact"/>
        <w:ind w:left="839" w:hanging="839"/>
        <w:jc w:val="center"/>
        <w:rPr>
          <w:rFonts w:ascii="仿宋" w:eastAsia="仿宋" w:hAnsi="仿宋"/>
          <w:b/>
          <w:bCs/>
          <w:sz w:val="28"/>
        </w:rPr>
      </w:pPr>
      <w:r w:rsidRPr="00EC305D">
        <w:rPr>
          <w:rFonts w:ascii="仿宋" w:eastAsia="仿宋" w:hAnsi="仿宋" w:hint="eastAsia"/>
          <w:b/>
          <w:bCs/>
          <w:sz w:val="28"/>
        </w:rPr>
        <w:t>申报材料</w:t>
      </w:r>
    </w:p>
    <w:p w:rsidR="000431EF" w:rsidRPr="00EC305D" w:rsidRDefault="000431EF" w:rsidP="001B10E8">
      <w:pPr>
        <w:spacing w:line="400" w:lineRule="exact"/>
        <w:ind w:firstLineChars="200" w:firstLine="482"/>
        <w:rPr>
          <w:rFonts w:ascii="仿宋" w:eastAsia="仿宋" w:hAnsi="仿宋"/>
          <w:sz w:val="24"/>
        </w:rPr>
      </w:pPr>
      <w:r w:rsidRPr="00EC305D">
        <w:rPr>
          <w:rFonts w:ascii="仿宋" w:eastAsia="仿宋" w:hAnsi="仿宋" w:hint="eastAsia"/>
          <w:b/>
          <w:sz w:val="24"/>
          <w:szCs w:val="24"/>
        </w:rPr>
        <w:t xml:space="preserve">第五条 </w:t>
      </w:r>
      <w:r w:rsidRPr="00EC305D">
        <w:rPr>
          <w:rFonts w:ascii="仿宋" w:eastAsia="仿宋" w:hAnsi="仿宋"/>
          <w:sz w:val="24"/>
        </w:rPr>
        <w:t xml:space="preserve"> </w:t>
      </w:r>
      <w:r w:rsidRPr="00EC305D">
        <w:rPr>
          <w:rFonts w:ascii="仿宋" w:eastAsia="仿宋" w:hAnsi="仿宋" w:hint="eastAsia"/>
          <w:b/>
          <w:sz w:val="24"/>
        </w:rPr>
        <w:t>申请者需准备材料</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1、《数学科学学院研究生奖学金申请表》</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2、《学术活动登记表》原件</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3、论文材料：</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（1）已发表/已录用论文</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lastRenderedPageBreak/>
        <w:t>a. 已发表刊物或会议封面及目录复印件：对发表时间和论文题目进行标注，正式出版的论文集需有ISBN号；论文正文首页复印件；</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b. 已录用论文需提供录用通知单复印件：导师签字的《论文录用证明》，论文全文，对刊物或会议名称、论文题目、作者及录用时间进行标注（若为电子邮件通知，则需导师签字确认）。</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（2）已收到minor revision或修改稿通知论文（顶级、一流期刊、SCI/SCIE期刊）</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a. 论文minor revision或修改稿通知邮件：对刊物或会议名称、论文题目、作者及录用时间进行标注，导师签字确认；</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b. 论文全文；</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c. 导师签字的《论文投稿证明》。</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4、发明专利材料：欧洲、美国、日本或国内知识产权局专利授权通知书或证书。</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5、科技竞赛、文体活动获奖等其他荣誉：提供奖状（复印件）或证明材料。</w:t>
      </w:r>
    </w:p>
    <w:p w:rsidR="001B10E8" w:rsidRPr="00EC305D" w:rsidRDefault="001B10E8" w:rsidP="001B10E8">
      <w:pPr>
        <w:spacing w:line="400" w:lineRule="exact"/>
        <w:ind w:firstLineChars="200" w:firstLine="480"/>
        <w:rPr>
          <w:rFonts w:ascii="仿宋" w:eastAsia="仿宋" w:hAnsi="仿宋"/>
          <w:sz w:val="24"/>
          <w:u w:val="single"/>
        </w:rPr>
      </w:pPr>
      <w:r w:rsidRPr="00EC305D">
        <w:rPr>
          <w:rFonts w:ascii="仿宋" w:eastAsia="仿宋" w:hAnsi="仿宋" w:hint="eastAsia"/>
          <w:sz w:val="24"/>
        </w:rPr>
        <w:t>6、</w:t>
      </w:r>
      <w:r w:rsidR="00262395" w:rsidRPr="00EC305D">
        <w:rPr>
          <w:rFonts w:ascii="仿宋" w:eastAsia="仿宋" w:hAnsi="仿宋" w:hint="eastAsia"/>
          <w:sz w:val="24"/>
        </w:rPr>
        <w:t>干部获奖或</w:t>
      </w:r>
      <w:r w:rsidR="005C453F" w:rsidRPr="00EC305D">
        <w:rPr>
          <w:rFonts w:ascii="仿宋" w:eastAsia="仿宋" w:hAnsi="仿宋" w:hint="eastAsia"/>
          <w:sz w:val="24"/>
        </w:rPr>
        <w:t>加分</w:t>
      </w:r>
      <w:r w:rsidR="000431EF" w:rsidRPr="00EC305D">
        <w:rPr>
          <w:rFonts w:ascii="仿宋" w:eastAsia="仿宋" w:hAnsi="仿宋" w:hint="eastAsia"/>
          <w:sz w:val="24"/>
        </w:rPr>
        <w:t>认定参照研究生院备案的干部名单</w:t>
      </w:r>
      <w:r w:rsidRPr="00EC305D">
        <w:rPr>
          <w:rFonts w:ascii="仿宋" w:eastAsia="仿宋" w:hAnsi="仿宋" w:hint="eastAsia"/>
          <w:sz w:val="24"/>
        </w:rPr>
        <w:t>。</w:t>
      </w:r>
    </w:p>
    <w:p w:rsidR="001B10E8" w:rsidRPr="00EC305D" w:rsidRDefault="001B10E8" w:rsidP="001B10E8">
      <w:pPr>
        <w:spacing w:line="400" w:lineRule="exact"/>
        <w:ind w:firstLineChars="200" w:firstLine="480"/>
        <w:rPr>
          <w:rFonts w:ascii="仿宋" w:eastAsia="仿宋" w:hAnsi="仿宋"/>
          <w:sz w:val="24"/>
        </w:rPr>
      </w:pPr>
      <w:r w:rsidRPr="00EC305D">
        <w:rPr>
          <w:rFonts w:ascii="仿宋" w:eastAsia="仿宋" w:hAnsi="仿宋" w:hint="eastAsia"/>
          <w:sz w:val="24"/>
        </w:rPr>
        <w:t>7、参加基层挂职者由挂职单位出具工作表现证明；参加校外实践活动者由校外单位开具实践证明；担任校内外学生组织干部提供由管理单位开具的证明材料。</w:t>
      </w:r>
    </w:p>
    <w:p w:rsidR="00F7524F" w:rsidRPr="00EC305D" w:rsidRDefault="00F7524F" w:rsidP="00F7524F">
      <w:pPr>
        <w:spacing w:line="400" w:lineRule="exact"/>
        <w:ind w:firstLineChars="200" w:firstLine="482"/>
        <w:rPr>
          <w:rFonts w:ascii="仿宋" w:eastAsia="仿宋" w:hAnsi="仿宋"/>
          <w:b/>
          <w:sz w:val="24"/>
        </w:rPr>
      </w:pPr>
      <w:r w:rsidRPr="00EC305D">
        <w:rPr>
          <w:rFonts w:ascii="仿宋" w:eastAsia="仿宋" w:hAnsi="仿宋" w:hint="eastAsia"/>
          <w:b/>
          <w:sz w:val="24"/>
        </w:rPr>
        <w:t>申报材料相关要求：</w:t>
      </w:r>
    </w:p>
    <w:p w:rsidR="00F7524F" w:rsidRPr="00EC305D" w:rsidRDefault="00F7524F" w:rsidP="00F7524F">
      <w:pPr>
        <w:spacing w:line="400" w:lineRule="exact"/>
        <w:ind w:firstLineChars="200" w:firstLine="480"/>
        <w:rPr>
          <w:rFonts w:ascii="仿宋" w:eastAsia="仿宋" w:hAnsi="仿宋"/>
          <w:sz w:val="24"/>
        </w:rPr>
      </w:pPr>
      <w:r w:rsidRPr="00EC305D">
        <w:rPr>
          <w:rFonts w:ascii="仿宋" w:eastAsia="仿宋" w:hAnsi="仿宋" w:hint="eastAsia"/>
          <w:sz w:val="24"/>
        </w:rPr>
        <w:t>1、申报材料不得重复使用。</w:t>
      </w:r>
    </w:p>
    <w:p w:rsidR="00F7524F" w:rsidRPr="00EC305D" w:rsidRDefault="00F7524F" w:rsidP="00F7524F">
      <w:pPr>
        <w:spacing w:line="400" w:lineRule="exact"/>
        <w:ind w:firstLineChars="200" w:firstLine="480"/>
        <w:rPr>
          <w:rFonts w:ascii="仿宋" w:eastAsia="仿宋" w:hAnsi="仿宋"/>
          <w:sz w:val="24"/>
        </w:rPr>
      </w:pPr>
      <w:r w:rsidRPr="00EC305D">
        <w:rPr>
          <w:rFonts w:ascii="仿宋" w:eastAsia="仿宋" w:hAnsi="仿宋" w:hint="eastAsia"/>
          <w:sz w:val="24"/>
        </w:rPr>
        <w:t>2、导师必须在申请表中签字确认学生所填的有关学术成果的真实性。</w:t>
      </w:r>
    </w:p>
    <w:p w:rsidR="00F7524F" w:rsidRPr="00EC305D" w:rsidRDefault="00F7524F" w:rsidP="00F7524F">
      <w:pPr>
        <w:spacing w:line="400" w:lineRule="exact"/>
        <w:ind w:firstLineChars="200" w:firstLine="480"/>
        <w:rPr>
          <w:rFonts w:ascii="仿宋" w:eastAsia="仿宋" w:hAnsi="仿宋"/>
          <w:sz w:val="24"/>
        </w:rPr>
      </w:pPr>
      <w:r w:rsidRPr="00EC305D">
        <w:rPr>
          <w:rFonts w:ascii="仿宋" w:eastAsia="仿宋" w:hAnsi="仿宋" w:hint="eastAsia"/>
          <w:sz w:val="24"/>
        </w:rPr>
        <w:t>3、对获奖学生申报材料中具有造假行为者，除取消学生获奖资格外，还将根据有关条例对其采取相应处理。</w:t>
      </w:r>
    </w:p>
    <w:p w:rsidR="000431EF" w:rsidRPr="00EC305D" w:rsidRDefault="000431EF" w:rsidP="000E1FA9">
      <w:pPr>
        <w:numPr>
          <w:ilvl w:val="0"/>
          <w:numId w:val="8"/>
        </w:numPr>
        <w:spacing w:beforeLines="50" w:before="156" w:afterLines="50" w:after="156" w:line="400" w:lineRule="exact"/>
        <w:ind w:left="839" w:hanging="839"/>
        <w:jc w:val="center"/>
        <w:rPr>
          <w:rFonts w:ascii="仿宋" w:eastAsia="仿宋" w:hAnsi="仿宋"/>
          <w:b/>
          <w:bCs/>
          <w:sz w:val="28"/>
        </w:rPr>
      </w:pPr>
      <w:r w:rsidRPr="00EC305D">
        <w:rPr>
          <w:rFonts w:ascii="仿宋" w:eastAsia="仿宋" w:hAnsi="仿宋" w:hint="eastAsia"/>
          <w:b/>
          <w:bCs/>
          <w:sz w:val="28"/>
        </w:rPr>
        <w:t>评定</w:t>
      </w:r>
      <w:r w:rsidR="00122A85" w:rsidRPr="00EC305D">
        <w:rPr>
          <w:rFonts w:ascii="仿宋" w:eastAsia="仿宋" w:hAnsi="仿宋" w:hint="eastAsia"/>
          <w:b/>
          <w:bCs/>
          <w:sz w:val="28"/>
        </w:rPr>
        <w:t>计分</w:t>
      </w:r>
      <w:r w:rsidRPr="00EC305D">
        <w:rPr>
          <w:rFonts w:ascii="仿宋" w:eastAsia="仿宋" w:hAnsi="仿宋" w:hint="eastAsia"/>
          <w:b/>
          <w:bCs/>
          <w:sz w:val="28"/>
        </w:rPr>
        <w:t>细则</w:t>
      </w:r>
    </w:p>
    <w:p w:rsidR="00262395" w:rsidRPr="00EC305D" w:rsidRDefault="00262395" w:rsidP="00262395">
      <w:pPr>
        <w:spacing w:line="400" w:lineRule="exact"/>
        <w:ind w:firstLineChars="200" w:firstLine="480"/>
        <w:rPr>
          <w:rFonts w:ascii="仿宋" w:eastAsia="仿宋" w:hAnsi="仿宋"/>
          <w:sz w:val="24"/>
        </w:rPr>
      </w:pPr>
      <w:r w:rsidRPr="00EC305D">
        <w:rPr>
          <w:rFonts w:ascii="仿宋" w:eastAsia="仿宋" w:hAnsi="仿宋" w:hint="eastAsia"/>
          <w:sz w:val="24"/>
        </w:rPr>
        <w:t>研究生奖学金评比本着“公平、公正、公开”的原则，以《电子科技大学研究生奖学金管理办法》为指导，综合研究生在思想道德素质、课程学习、科研、社会实践等方面的表现及取得的成绩进行积分计算。</w:t>
      </w:r>
    </w:p>
    <w:p w:rsidR="00FF04EE" w:rsidRPr="00EC305D" w:rsidRDefault="00FF04EE" w:rsidP="00262395">
      <w:pPr>
        <w:spacing w:line="400" w:lineRule="exact"/>
        <w:ind w:firstLineChars="200" w:firstLine="482"/>
        <w:rPr>
          <w:rFonts w:ascii="仿宋" w:eastAsia="仿宋" w:hAnsi="仿宋"/>
          <w:sz w:val="24"/>
        </w:rPr>
      </w:pPr>
      <w:r w:rsidRPr="00EC305D">
        <w:rPr>
          <w:rFonts w:ascii="仿宋" w:eastAsia="仿宋" w:hAnsi="仿宋" w:hint="eastAsia"/>
          <w:b/>
          <w:sz w:val="24"/>
          <w:szCs w:val="24"/>
        </w:rPr>
        <w:t>第六条</w:t>
      </w:r>
      <w:r w:rsidRPr="00EC305D">
        <w:rPr>
          <w:rFonts w:ascii="仿宋" w:eastAsia="仿宋" w:hAnsi="仿宋" w:hint="eastAsia"/>
          <w:sz w:val="24"/>
        </w:rPr>
        <w:t xml:space="preserve"> </w:t>
      </w:r>
      <w:r w:rsidRPr="00EC305D">
        <w:rPr>
          <w:rFonts w:ascii="仿宋" w:eastAsia="仿宋" w:hAnsi="仿宋"/>
          <w:sz w:val="24"/>
        </w:rPr>
        <w:t xml:space="preserve"> </w:t>
      </w:r>
      <w:r w:rsidRPr="00EC305D">
        <w:rPr>
          <w:rFonts w:ascii="仿宋" w:eastAsia="仿宋" w:hAnsi="仿宋" w:hint="eastAsia"/>
          <w:b/>
          <w:sz w:val="24"/>
        </w:rPr>
        <w:t>操行分核算办法</w:t>
      </w:r>
    </w:p>
    <w:p w:rsidR="00FF04EE" w:rsidRPr="00EC305D" w:rsidRDefault="00FF04EE" w:rsidP="00FF04EE">
      <w:pPr>
        <w:spacing w:line="400" w:lineRule="exact"/>
        <w:ind w:firstLineChars="200" w:firstLine="480"/>
        <w:rPr>
          <w:rFonts w:ascii="仿宋" w:eastAsia="仿宋" w:hAnsi="仿宋"/>
          <w:sz w:val="24"/>
        </w:rPr>
      </w:pPr>
      <w:r w:rsidRPr="00EC305D">
        <w:rPr>
          <w:rFonts w:ascii="仿宋" w:eastAsia="仿宋" w:hAnsi="仿宋" w:hint="eastAsia"/>
          <w:sz w:val="24"/>
        </w:rPr>
        <w:t>操行分是指</w:t>
      </w:r>
      <w:r w:rsidRPr="00EC305D">
        <w:rPr>
          <w:rFonts w:ascii="仿宋" w:eastAsia="仿宋" w:hAnsi="仿宋"/>
          <w:sz w:val="24"/>
        </w:rPr>
        <w:t>研究生在</w:t>
      </w:r>
      <w:r w:rsidRPr="00EC305D">
        <w:rPr>
          <w:rFonts w:ascii="仿宋" w:eastAsia="仿宋" w:hAnsi="仿宋" w:hint="eastAsia"/>
          <w:sz w:val="24"/>
        </w:rPr>
        <w:t>该</w:t>
      </w:r>
      <w:r w:rsidRPr="00EC305D">
        <w:rPr>
          <w:rFonts w:ascii="仿宋" w:eastAsia="仿宋" w:hAnsi="仿宋"/>
          <w:sz w:val="24"/>
        </w:rPr>
        <w:t>学年中的思想道德行为</w:t>
      </w:r>
      <w:r w:rsidRPr="00EC305D">
        <w:rPr>
          <w:rFonts w:ascii="仿宋" w:eastAsia="仿宋" w:hAnsi="仿宋" w:hint="eastAsia"/>
          <w:sz w:val="24"/>
        </w:rPr>
        <w:t>表现(</w:t>
      </w:r>
      <w:r w:rsidRPr="00EC305D">
        <w:rPr>
          <w:rFonts w:ascii="仿宋" w:eastAsia="仿宋" w:hAnsi="仿宋"/>
          <w:sz w:val="24"/>
        </w:rPr>
        <w:t>包括参加各种</w:t>
      </w:r>
      <w:r w:rsidRPr="00EC305D">
        <w:rPr>
          <w:rFonts w:ascii="仿宋" w:eastAsia="仿宋" w:hAnsi="仿宋" w:hint="eastAsia"/>
          <w:sz w:val="24"/>
        </w:rPr>
        <w:t>学术</w:t>
      </w:r>
      <w:r w:rsidRPr="00EC305D">
        <w:rPr>
          <w:rFonts w:ascii="仿宋" w:eastAsia="仿宋" w:hAnsi="仿宋"/>
          <w:sz w:val="24"/>
        </w:rPr>
        <w:t>活动</w:t>
      </w:r>
      <w:r w:rsidRPr="00EC305D">
        <w:rPr>
          <w:rFonts w:ascii="仿宋" w:eastAsia="仿宋" w:hAnsi="仿宋" w:hint="eastAsia"/>
          <w:sz w:val="24"/>
        </w:rPr>
        <w:t>、</w:t>
      </w:r>
      <w:r w:rsidRPr="00EC305D">
        <w:rPr>
          <w:rFonts w:ascii="仿宋" w:eastAsia="仿宋" w:hAnsi="仿宋"/>
          <w:sz w:val="24"/>
        </w:rPr>
        <w:t>会议</w:t>
      </w:r>
      <w:r w:rsidRPr="00EC305D">
        <w:rPr>
          <w:rFonts w:ascii="仿宋" w:eastAsia="仿宋" w:hAnsi="仿宋" w:hint="eastAsia"/>
          <w:sz w:val="24"/>
        </w:rPr>
        <w:t>、</w:t>
      </w:r>
      <w:r w:rsidRPr="00EC305D">
        <w:rPr>
          <w:rFonts w:ascii="仿宋" w:eastAsia="仿宋" w:hAnsi="仿宋"/>
          <w:sz w:val="24"/>
        </w:rPr>
        <w:t>讲座等</w:t>
      </w:r>
      <w:r w:rsidRPr="00EC305D">
        <w:rPr>
          <w:rFonts w:ascii="仿宋" w:eastAsia="仿宋" w:hAnsi="仿宋" w:hint="eastAsia"/>
          <w:sz w:val="24"/>
        </w:rPr>
        <w:t>情况)、社会实践活动表现、文体竞赛成绩的综合得分。倡导研究生在完成基本学习、科研任务的同时，积极参与科技文化活动，提升综合素质</w:t>
      </w:r>
      <w:r w:rsidRPr="00EC305D">
        <w:rPr>
          <w:rFonts w:ascii="仿宋" w:eastAsia="仿宋" w:hAnsi="仿宋"/>
          <w:sz w:val="24"/>
        </w:rPr>
        <w:t>。</w:t>
      </w:r>
      <w:r w:rsidRPr="00EC305D">
        <w:rPr>
          <w:rFonts w:ascii="仿宋" w:eastAsia="仿宋" w:hAnsi="仿宋" w:hint="eastAsia"/>
          <w:sz w:val="24"/>
        </w:rPr>
        <w:t>同一学年(每年9月1日至次年8月31日)内不同类别的操行分实行累加计分；操行分不计入最终的奖学金排名积分，在奖学金排名积分不分先后的情况下操行分高的优先；不同学年内操行分不重复计算。</w:t>
      </w:r>
    </w:p>
    <w:p w:rsidR="00FF04EE" w:rsidRPr="00EC305D" w:rsidRDefault="00FF04EE" w:rsidP="00FF04EE">
      <w:pPr>
        <w:spacing w:line="400" w:lineRule="exact"/>
        <w:ind w:firstLineChars="200" w:firstLine="480"/>
        <w:rPr>
          <w:rFonts w:ascii="仿宋" w:eastAsia="仿宋" w:hAnsi="仿宋"/>
          <w:sz w:val="24"/>
          <w:szCs w:val="24"/>
        </w:rPr>
      </w:pPr>
      <w:r w:rsidRPr="00EC305D">
        <w:rPr>
          <w:rFonts w:ascii="仿宋" w:eastAsia="仿宋" w:hAnsi="仿宋" w:hint="eastAsia"/>
          <w:sz w:val="24"/>
          <w:szCs w:val="24"/>
        </w:rPr>
        <w:t>1、科技学术活动</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lastRenderedPageBreak/>
        <w:t>该学年内每全程参加一次科技学术活动(含讲座、交流会、论坛)计2分，以当场登记的学术活动章为准。</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2、校外社会实践</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该学年参加有组织的校外社会实践活动，时长超过1小时的按照1分计算，时长以提供的证明材料为准。</w:t>
      </w:r>
    </w:p>
    <w:p w:rsidR="00FF04EE" w:rsidRPr="00EC305D" w:rsidRDefault="00FF04EE" w:rsidP="00FF04EE">
      <w:pPr>
        <w:spacing w:line="400" w:lineRule="exact"/>
        <w:ind w:firstLineChars="200" w:firstLine="480"/>
        <w:rPr>
          <w:rFonts w:ascii="仿宋" w:eastAsia="仿宋" w:hAnsi="仿宋"/>
          <w:sz w:val="24"/>
          <w:szCs w:val="20"/>
        </w:rPr>
      </w:pPr>
      <w:r w:rsidRPr="00EC305D">
        <w:rPr>
          <w:rFonts w:ascii="仿宋" w:eastAsia="仿宋" w:hAnsi="仿宋" w:hint="eastAsia"/>
          <w:sz w:val="24"/>
          <w:szCs w:val="20"/>
        </w:rPr>
        <w:t>3、文体类竞赛获奖评分</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该项评分用于鼓励在文体类竞赛中获奖的同学，以正式的获奖证书或证明材料为准。同一项目不同级别获奖只计最高分；团体获奖，所有成员降一等级计分；不按等级仅按排名评比的项目获奖只计前三名，视同一、二、三等奖；不分等级和名次的荣誉(如成电杰出学生等)按相应级别的一等奖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459"/>
        <w:gridCol w:w="2651"/>
      </w:tblGrid>
      <w:tr w:rsidR="00FF04EE" w:rsidRPr="00EC305D" w:rsidTr="00FF04EE">
        <w:trPr>
          <w:trHeight w:val="872"/>
          <w:jc w:val="center"/>
        </w:trPr>
        <w:tc>
          <w:tcPr>
            <w:tcW w:w="2859" w:type="dxa"/>
            <w:vAlign w:val="center"/>
          </w:tcPr>
          <w:p w:rsidR="00FF04EE" w:rsidRPr="00EC305D" w:rsidRDefault="00FF04EE" w:rsidP="00FF04EE">
            <w:pPr>
              <w:spacing w:line="360" w:lineRule="exact"/>
              <w:ind w:firstLineChars="400" w:firstLine="960"/>
              <w:rPr>
                <w:rFonts w:ascii="仿宋" w:eastAsia="仿宋" w:hAnsi="仿宋"/>
                <w:sz w:val="24"/>
                <w:szCs w:val="20"/>
              </w:rPr>
            </w:pPr>
            <w:r w:rsidRPr="00EC305D">
              <w:rPr>
                <w:rFonts w:ascii="仿宋" w:eastAsia="仿宋" w:hAnsi="仿宋" w:hint="eastAsia"/>
                <w:sz w:val="24"/>
                <w:szCs w:val="20"/>
              </w:rPr>
              <w:t>国家级</w:t>
            </w:r>
          </w:p>
          <w:p w:rsidR="00FF04EE" w:rsidRPr="00EC305D" w:rsidRDefault="00FF04EE" w:rsidP="00FF04EE">
            <w:pPr>
              <w:spacing w:line="360" w:lineRule="exact"/>
              <w:jc w:val="center"/>
              <w:rPr>
                <w:rFonts w:ascii="仿宋" w:eastAsia="仿宋" w:hAnsi="仿宋"/>
                <w:sz w:val="24"/>
                <w:szCs w:val="20"/>
              </w:rPr>
            </w:pPr>
            <w:r w:rsidRPr="00EC305D">
              <w:rPr>
                <w:rFonts w:ascii="仿宋" w:eastAsia="仿宋" w:hAnsi="仿宋" w:hint="eastAsia"/>
                <w:sz w:val="24"/>
                <w:szCs w:val="20"/>
              </w:rPr>
              <w:t>(一/二/三等奖)</w:t>
            </w:r>
          </w:p>
        </w:tc>
        <w:tc>
          <w:tcPr>
            <w:tcW w:w="2459" w:type="dxa"/>
            <w:vAlign w:val="center"/>
          </w:tcPr>
          <w:p w:rsidR="00FF04EE" w:rsidRPr="00EC305D" w:rsidRDefault="00FF04EE" w:rsidP="00FF04EE">
            <w:pPr>
              <w:spacing w:line="360" w:lineRule="exact"/>
              <w:ind w:firstLineChars="200" w:firstLine="480"/>
              <w:rPr>
                <w:rFonts w:ascii="仿宋" w:eastAsia="仿宋" w:hAnsi="仿宋"/>
                <w:sz w:val="24"/>
                <w:szCs w:val="20"/>
              </w:rPr>
            </w:pPr>
            <w:r w:rsidRPr="00EC305D">
              <w:rPr>
                <w:rFonts w:ascii="仿宋" w:eastAsia="仿宋" w:hAnsi="仿宋" w:hint="eastAsia"/>
                <w:sz w:val="24"/>
                <w:szCs w:val="20"/>
              </w:rPr>
              <w:t>省级</w:t>
            </w:r>
          </w:p>
          <w:p w:rsidR="00FF04EE" w:rsidRPr="00EC305D" w:rsidRDefault="00FF04EE" w:rsidP="00FF04EE">
            <w:pPr>
              <w:spacing w:line="360" w:lineRule="exact"/>
              <w:ind w:firstLineChars="200" w:firstLine="480"/>
              <w:rPr>
                <w:rFonts w:ascii="仿宋" w:eastAsia="仿宋" w:hAnsi="仿宋"/>
                <w:sz w:val="24"/>
                <w:szCs w:val="20"/>
              </w:rPr>
            </w:pPr>
            <w:r w:rsidRPr="00EC305D">
              <w:rPr>
                <w:rFonts w:ascii="仿宋" w:eastAsia="仿宋" w:hAnsi="仿宋" w:hint="eastAsia"/>
                <w:sz w:val="24"/>
                <w:szCs w:val="20"/>
              </w:rPr>
              <w:t>(一/二/三等奖)</w:t>
            </w:r>
          </w:p>
        </w:tc>
        <w:tc>
          <w:tcPr>
            <w:tcW w:w="2651" w:type="dxa"/>
            <w:vAlign w:val="center"/>
          </w:tcPr>
          <w:p w:rsidR="00FF04EE" w:rsidRPr="00EC305D" w:rsidRDefault="00FF04EE" w:rsidP="00FF04EE">
            <w:pPr>
              <w:spacing w:line="360" w:lineRule="exact"/>
              <w:ind w:firstLineChars="200" w:firstLine="480"/>
              <w:rPr>
                <w:rFonts w:ascii="仿宋" w:eastAsia="仿宋" w:hAnsi="仿宋"/>
                <w:sz w:val="24"/>
                <w:szCs w:val="20"/>
              </w:rPr>
            </w:pPr>
            <w:r w:rsidRPr="00EC305D">
              <w:rPr>
                <w:rFonts w:ascii="仿宋" w:eastAsia="仿宋" w:hAnsi="仿宋" w:hint="eastAsia"/>
                <w:sz w:val="24"/>
                <w:szCs w:val="20"/>
              </w:rPr>
              <w:t>校级</w:t>
            </w:r>
          </w:p>
          <w:p w:rsidR="00FF04EE" w:rsidRPr="00EC305D" w:rsidRDefault="00FF04EE" w:rsidP="00FF04EE">
            <w:pPr>
              <w:spacing w:line="360" w:lineRule="exact"/>
              <w:ind w:firstLineChars="200" w:firstLine="480"/>
              <w:rPr>
                <w:rFonts w:ascii="仿宋" w:eastAsia="仿宋" w:hAnsi="仿宋"/>
                <w:sz w:val="24"/>
                <w:szCs w:val="20"/>
              </w:rPr>
            </w:pPr>
            <w:r w:rsidRPr="00EC305D">
              <w:rPr>
                <w:rFonts w:ascii="仿宋" w:eastAsia="仿宋" w:hAnsi="仿宋" w:hint="eastAsia"/>
                <w:sz w:val="24"/>
                <w:szCs w:val="20"/>
              </w:rPr>
              <w:t>(一/二/三等奖)</w:t>
            </w:r>
          </w:p>
        </w:tc>
      </w:tr>
      <w:tr w:rsidR="00FF04EE" w:rsidRPr="00EC305D" w:rsidTr="00FF04EE">
        <w:trPr>
          <w:trHeight w:val="444"/>
          <w:jc w:val="center"/>
        </w:trPr>
        <w:tc>
          <w:tcPr>
            <w:tcW w:w="2859" w:type="dxa"/>
            <w:vAlign w:val="center"/>
          </w:tcPr>
          <w:p w:rsidR="00FF04EE" w:rsidRPr="00EC305D" w:rsidRDefault="00FF04EE" w:rsidP="00FF04EE">
            <w:pPr>
              <w:spacing w:line="360" w:lineRule="exact"/>
              <w:ind w:firstLineChars="300" w:firstLine="720"/>
              <w:rPr>
                <w:rFonts w:ascii="Times New Roman" w:eastAsia="黑体" w:hAnsi="Arial"/>
                <w:bCs/>
                <w:sz w:val="28"/>
                <w:szCs w:val="28"/>
              </w:rPr>
            </w:pPr>
            <w:r w:rsidRPr="00EC305D">
              <w:rPr>
                <w:rFonts w:ascii="仿宋" w:eastAsia="仿宋" w:hAnsi="仿宋"/>
                <w:sz w:val="24"/>
                <w:szCs w:val="20"/>
              </w:rPr>
              <w:t>20</w:t>
            </w:r>
            <w:r w:rsidRPr="00EC305D">
              <w:rPr>
                <w:rFonts w:ascii="仿宋" w:eastAsia="仿宋" w:hAnsi="仿宋" w:hint="eastAsia"/>
                <w:sz w:val="24"/>
                <w:szCs w:val="20"/>
              </w:rPr>
              <w:t>/</w:t>
            </w:r>
            <w:r w:rsidRPr="00EC305D">
              <w:rPr>
                <w:rFonts w:ascii="仿宋" w:eastAsia="仿宋" w:hAnsi="仿宋"/>
                <w:sz w:val="24"/>
                <w:szCs w:val="20"/>
              </w:rPr>
              <w:t>15</w:t>
            </w:r>
            <w:r w:rsidRPr="00EC305D">
              <w:rPr>
                <w:rFonts w:ascii="仿宋" w:eastAsia="仿宋" w:hAnsi="仿宋" w:hint="eastAsia"/>
                <w:sz w:val="24"/>
                <w:szCs w:val="20"/>
              </w:rPr>
              <w:t>/</w:t>
            </w:r>
            <w:r w:rsidRPr="00EC305D">
              <w:rPr>
                <w:rFonts w:ascii="仿宋" w:eastAsia="仿宋" w:hAnsi="仿宋"/>
                <w:sz w:val="24"/>
                <w:szCs w:val="20"/>
              </w:rPr>
              <w:t>10</w:t>
            </w:r>
            <w:r w:rsidRPr="00EC305D">
              <w:rPr>
                <w:rFonts w:ascii="仿宋" w:eastAsia="仿宋" w:hAnsi="仿宋" w:hint="eastAsia"/>
                <w:sz w:val="24"/>
                <w:szCs w:val="20"/>
              </w:rPr>
              <w:t>分</w:t>
            </w:r>
          </w:p>
        </w:tc>
        <w:tc>
          <w:tcPr>
            <w:tcW w:w="2459" w:type="dxa"/>
            <w:vAlign w:val="center"/>
          </w:tcPr>
          <w:p w:rsidR="00FF04EE" w:rsidRPr="00EC305D" w:rsidRDefault="00FF04EE" w:rsidP="00FF04EE">
            <w:pPr>
              <w:spacing w:line="360" w:lineRule="exact"/>
              <w:ind w:firstLineChars="200" w:firstLine="480"/>
              <w:rPr>
                <w:rFonts w:ascii="仿宋" w:eastAsia="仿宋" w:hAnsi="仿宋"/>
                <w:sz w:val="24"/>
                <w:szCs w:val="20"/>
              </w:rPr>
            </w:pPr>
            <w:r w:rsidRPr="00EC305D">
              <w:rPr>
                <w:rFonts w:ascii="仿宋" w:eastAsia="仿宋" w:hAnsi="仿宋"/>
                <w:sz w:val="24"/>
                <w:szCs w:val="20"/>
              </w:rPr>
              <w:t>12</w:t>
            </w:r>
            <w:r w:rsidRPr="00EC305D">
              <w:rPr>
                <w:rFonts w:ascii="仿宋" w:eastAsia="仿宋" w:hAnsi="仿宋" w:hint="eastAsia"/>
                <w:sz w:val="24"/>
                <w:szCs w:val="20"/>
              </w:rPr>
              <w:t>/</w:t>
            </w:r>
            <w:r w:rsidRPr="00EC305D">
              <w:rPr>
                <w:rFonts w:ascii="仿宋" w:eastAsia="仿宋" w:hAnsi="仿宋"/>
                <w:sz w:val="24"/>
                <w:szCs w:val="20"/>
              </w:rPr>
              <w:t>8</w:t>
            </w:r>
            <w:r w:rsidRPr="00EC305D">
              <w:rPr>
                <w:rFonts w:ascii="仿宋" w:eastAsia="仿宋" w:hAnsi="仿宋" w:hint="eastAsia"/>
                <w:sz w:val="24"/>
                <w:szCs w:val="20"/>
              </w:rPr>
              <w:t>/</w:t>
            </w:r>
            <w:r w:rsidRPr="00EC305D">
              <w:rPr>
                <w:rFonts w:ascii="仿宋" w:eastAsia="仿宋" w:hAnsi="仿宋"/>
                <w:sz w:val="24"/>
                <w:szCs w:val="20"/>
              </w:rPr>
              <w:t>5</w:t>
            </w:r>
            <w:r w:rsidRPr="00EC305D">
              <w:rPr>
                <w:rFonts w:ascii="仿宋" w:eastAsia="仿宋" w:hAnsi="仿宋" w:hint="eastAsia"/>
                <w:sz w:val="24"/>
                <w:szCs w:val="20"/>
              </w:rPr>
              <w:t>分</w:t>
            </w:r>
          </w:p>
        </w:tc>
        <w:tc>
          <w:tcPr>
            <w:tcW w:w="2651" w:type="dxa"/>
            <w:vAlign w:val="center"/>
          </w:tcPr>
          <w:p w:rsidR="00FF04EE" w:rsidRPr="00EC305D" w:rsidRDefault="00FF04EE" w:rsidP="00FF04EE">
            <w:pPr>
              <w:spacing w:line="360" w:lineRule="exact"/>
              <w:ind w:firstLineChars="200" w:firstLine="480"/>
              <w:rPr>
                <w:rFonts w:ascii="仿宋" w:eastAsia="仿宋" w:hAnsi="仿宋"/>
                <w:sz w:val="24"/>
                <w:szCs w:val="20"/>
              </w:rPr>
            </w:pPr>
            <w:r w:rsidRPr="00EC305D">
              <w:rPr>
                <w:rFonts w:ascii="仿宋" w:eastAsia="仿宋" w:hAnsi="仿宋"/>
                <w:sz w:val="24"/>
                <w:szCs w:val="20"/>
              </w:rPr>
              <w:t>7</w:t>
            </w:r>
            <w:r w:rsidRPr="00EC305D">
              <w:rPr>
                <w:rFonts w:ascii="仿宋" w:eastAsia="仿宋" w:hAnsi="仿宋" w:hint="eastAsia"/>
                <w:sz w:val="24"/>
                <w:szCs w:val="20"/>
              </w:rPr>
              <w:t>/</w:t>
            </w:r>
            <w:r w:rsidRPr="00EC305D">
              <w:rPr>
                <w:rFonts w:ascii="仿宋" w:eastAsia="仿宋" w:hAnsi="仿宋"/>
                <w:sz w:val="24"/>
                <w:szCs w:val="20"/>
              </w:rPr>
              <w:t>5</w:t>
            </w:r>
            <w:r w:rsidRPr="00EC305D">
              <w:rPr>
                <w:rFonts w:ascii="仿宋" w:eastAsia="仿宋" w:hAnsi="仿宋" w:hint="eastAsia"/>
                <w:sz w:val="24"/>
                <w:szCs w:val="20"/>
              </w:rPr>
              <w:t>/</w:t>
            </w:r>
            <w:r w:rsidRPr="00EC305D">
              <w:rPr>
                <w:rFonts w:ascii="仿宋" w:eastAsia="仿宋" w:hAnsi="仿宋"/>
                <w:sz w:val="24"/>
                <w:szCs w:val="20"/>
              </w:rPr>
              <w:t>3</w:t>
            </w:r>
            <w:r w:rsidRPr="00EC305D">
              <w:rPr>
                <w:rFonts w:ascii="仿宋" w:eastAsia="仿宋" w:hAnsi="仿宋" w:hint="eastAsia"/>
                <w:sz w:val="24"/>
                <w:szCs w:val="20"/>
              </w:rPr>
              <w:t>分</w:t>
            </w:r>
          </w:p>
        </w:tc>
      </w:tr>
    </w:tbl>
    <w:p w:rsidR="00FF04EE" w:rsidRPr="00EC305D" w:rsidRDefault="00FF04EE" w:rsidP="00571E6B">
      <w:pPr>
        <w:spacing w:line="400" w:lineRule="exact"/>
        <w:ind w:firstLineChars="200" w:firstLine="482"/>
        <w:rPr>
          <w:rFonts w:ascii="仿宋" w:eastAsia="仿宋" w:hAnsi="仿宋"/>
          <w:b/>
          <w:sz w:val="24"/>
        </w:rPr>
      </w:pPr>
      <w:r w:rsidRPr="00EC305D">
        <w:rPr>
          <w:rFonts w:ascii="仿宋" w:eastAsia="仿宋" w:hAnsi="仿宋" w:hint="eastAsia"/>
          <w:b/>
          <w:sz w:val="24"/>
        </w:rPr>
        <w:t xml:space="preserve">第七条 </w:t>
      </w:r>
      <w:r w:rsidRPr="00EC305D">
        <w:rPr>
          <w:rFonts w:ascii="仿宋" w:eastAsia="仿宋" w:hAnsi="仿宋"/>
          <w:b/>
          <w:sz w:val="24"/>
        </w:rPr>
        <w:t xml:space="preserve"> </w:t>
      </w:r>
      <w:r w:rsidRPr="00EC305D">
        <w:rPr>
          <w:rFonts w:ascii="仿宋" w:eastAsia="仿宋" w:hAnsi="仿宋" w:hint="eastAsia"/>
          <w:b/>
          <w:sz w:val="24"/>
        </w:rPr>
        <w:t>论文</w:t>
      </w:r>
      <w:r w:rsidR="00571E6B" w:rsidRPr="00EC305D">
        <w:rPr>
          <w:rFonts w:ascii="仿宋" w:eastAsia="仿宋" w:hAnsi="仿宋" w:hint="eastAsia"/>
          <w:b/>
          <w:sz w:val="24"/>
        </w:rPr>
        <w:t>计分</w:t>
      </w:r>
      <w:r w:rsidRPr="00EC305D">
        <w:rPr>
          <w:rFonts w:ascii="仿宋" w:eastAsia="仿宋" w:hAnsi="仿宋" w:hint="eastAsia"/>
          <w:b/>
          <w:sz w:val="24"/>
        </w:rPr>
        <w:t>核算办法</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sz w:val="24"/>
          <w:szCs w:val="24"/>
        </w:rPr>
        <w:t>1</w:t>
      </w:r>
      <w:r w:rsidRPr="00EC305D">
        <w:rPr>
          <w:rFonts w:ascii="仿宋" w:eastAsia="仿宋" w:hAnsi="仿宋" w:hint="eastAsia"/>
          <w:sz w:val="24"/>
          <w:szCs w:val="24"/>
        </w:rPr>
        <w:t>、</w:t>
      </w:r>
      <w:r w:rsidRPr="00EC305D">
        <w:rPr>
          <w:rFonts w:ascii="仿宋" w:eastAsia="仿宋" w:hAnsi="仿宋"/>
          <w:sz w:val="24"/>
          <w:szCs w:val="24"/>
        </w:rPr>
        <w:t>评定论文范围：因</w:t>
      </w:r>
      <w:r w:rsidRPr="00EC305D">
        <w:rPr>
          <w:rFonts w:ascii="仿宋" w:eastAsia="仿宋" w:hAnsi="仿宋" w:hint="eastAsia"/>
          <w:sz w:val="24"/>
          <w:szCs w:val="24"/>
        </w:rPr>
        <w:t>研究生</w:t>
      </w:r>
      <w:r w:rsidRPr="00EC305D">
        <w:rPr>
          <w:rFonts w:ascii="仿宋" w:eastAsia="仿宋" w:hAnsi="仿宋"/>
          <w:sz w:val="24"/>
          <w:szCs w:val="24"/>
        </w:rPr>
        <w:t>奖学金是在电子科技大学数学科学学院研究生范围内进行，所以</w:t>
      </w:r>
      <w:r w:rsidRPr="00EC305D">
        <w:rPr>
          <w:rFonts w:ascii="仿宋" w:eastAsia="仿宋" w:hAnsi="仿宋" w:hint="eastAsia"/>
          <w:sz w:val="24"/>
          <w:szCs w:val="24"/>
        </w:rPr>
        <w:t>参评论文</w:t>
      </w:r>
      <w:r w:rsidRPr="00EC305D">
        <w:rPr>
          <w:rFonts w:ascii="仿宋" w:eastAsia="仿宋" w:hAnsi="仿宋"/>
          <w:sz w:val="24"/>
          <w:szCs w:val="24"/>
        </w:rPr>
        <w:t>必须</w:t>
      </w:r>
      <w:r w:rsidRPr="00EC305D">
        <w:rPr>
          <w:rFonts w:ascii="仿宋" w:eastAsia="仿宋" w:hAnsi="仿宋" w:hint="eastAsia"/>
          <w:sz w:val="24"/>
          <w:szCs w:val="24"/>
        </w:rPr>
        <w:t>以</w:t>
      </w:r>
      <w:r w:rsidRPr="00EC305D">
        <w:rPr>
          <w:rFonts w:ascii="仿宋" w:eastAsia="仿宋" w:hAnsi="仿宋"/>
          <w:sz w:val="24"/>
          <w:szCs w:val="24"/>
        </w:rPr>
        <w:t>电子科技大学数学科学学院为第一署名单位</w:t>
      </w:r>
      <w:r w:rsidRPr="00EC305D">
        <w:rPr>
          <w:rFonts w:ascii="仿宋" w:eastAsia="仿宋" w:hAnsi="仿宋" w:hint="eastAsia"/>
          <w:sz w:val="24"/>
          <w:szCs w:val="24"/>
        </w:rPr>
        <w:t>（顶级期刊除外）</w:t>
      </w:r>
      <w:r w:rsidRPr="00EC305D">
        <w:rPr>
          <w:rFonts w:ascii="仿宋" w:eastAsia="仿宋" w:hAnsi="仿宋"/>
          <w:sz w:val="24"/>
          <w:szCs w:val="24"/>
        </w:rPr>
        <w:t>。</w:t>
      </w:r>
    </w:p>
    <w:p w:rsidR="00FF04EE" w:rsidRPr="00EC305D" w:rsidRDefault="00FF04EE" w:rsidP="00FF04EE">
      <w:pPr>
        <w:spacing w:line="360" w:lineRule="auto"/>
        <w:ind w:firstLineChars="200" w:firstLine="480"/>
        <w:rPr>
          <w:rFonts w:ascii="仿宋" w:eastAsia="仿宋" w:hAnsi="仿宋"/>
          <w:sz w:val="24"/>
          <w:szCs w:val="24"/>
          <w:u w:val="single"/>
        </w:rPr>
      </w:pPr>
      <w:r w:rsidRPr="00EC305D">
        <w:rPr>
          <w:rFonts w:ascii="仿宋" w:eastAsia="仿宋" w:hAnsi="仿宋" w:hint="eastAsia"/>
          <w:sz w:val="24"/>
          <w:szCs w:val="24"/>
        </w:rPr>
        <w:t>2、</w:t>
      </w:r>
      <w:r w:rsidRPr="00EC305D">
        <w:rPr>
          <w:rFonts w:ascii="仿宋" w:eastAsia="仿宋" w:hAnsi="仿宋"/>
          <w:sz w:val="24"/>
          <w:szCs w:val="24"/>
        </w:rPr>
        <w:t>论文计分办法</w:t>
      </w:r>
      <w:r w:rsidRPr="00EC305D">
        <w:rPr>
          <w:rFonts w:ascii="仿宋" w:eastAsia="仿宋" w:hAnsi="仿宋" w:hint="eastAsia"/>
          <w:sz w:val="24"/>
          <w:szCs w:val="24"/>
        </w:rPr>
        <w:t>：</w:t>
      </w:r>
    </w:p>
    <w:p w:rsidR="00FF04EE" w:rsidRPr="00EC305D" w:rsidRDefault="00FF04EE" w:rsidP="00FF04EE">
      <w:pPr>
        <w:spacing w:line="360" w:lineRule="auto"/>
        <w:ind w:firstLineChars="200" w:firstLine="482"/>
        <w:rPr>
          <w:rFonts w:ascii="仿宋" w:eastAsia="仿宋" w:hAnsi="仿宋"/>
          <w:b/>
          <w:sz w:val="24"/>
          <w:szCs w:val="24"/>
        </w:rPr>
      </w:pPr>
      <w:r w:rsidRPr="00EC305D">
        <w:rPr>
          <w:rFonts w:ascii="仿宋" w:eastAsia="仿宋" w:hAnsi="仿宋" w:hint="eastAsia"/>
          <w:b/>
          <w:sz w:val="24"/>
          <w:szCs w:val="24"/>
        </w:rPr>
        <w:t>A、博士研究生论文计分办法</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2435"/>
      </w:tblGrid>
      <w:tr w:rsidR="00FF04EE" w:rsidRPr="00EC305D" w:rsidTr="00EF7204">
        <w:trPr>
          <w:trHeight w:val="485"/>
        </w:trPr>
        <w:tc>
          <w:tcPr>
            <w:tcW w:w="5924" w:type="dxa"/>
            <w:vAlign w:val="center"/>
          </w:tcPr>
          <w:p w:rsidR="00FF04EE" w:rsidRPr="00EC305D" w:rsidRDefault="00FF04EE" w:rsidP="00FF04EE">
            <w:pPr>
              <w:spacing w:line="280" w:lineRule="exact"/>
              <w:jc w:val="center"/>
              <w:rPr>
                <w:rFonts w:ascii="Times New Roman" w:eastAsia="仿宋" w:hAnsi="Times New Roman"/>
                <w:b/>
                <w:sz w:val="22"/>
                <w:szCs w:val="21"/>
              </w:rPr>
            </w:pPr>
            <w:r w:rsidRPr="00EC305D">
              <w:rPr>
                <w:rFonts w:ascii="Times New Roman" w:eastAsia="仿宋" w:hAnsi="Times New Roman" w:hint="eastAsia"/>
                <w:b/>
                <w:sz w:val="22"/>
                <w:szCs w:val="21"/>
              </w:rPr>
              <w:t>刊物类别</w:t>
            </w:r>
          </w:p>
        </w:tc>
        <w:tc>
          <w:tcPr>
            <w:tcW w:w="2435" w:type="dxa"/>
            <w:vAlign w:val="center"/>
          </w:tcPr>
          <w:p w:rsidR="00FF04EE" w:rsidRPr="00EC305D" w:rsidRDefault="00FF04EE" w:rsidP="00FF04EE">
            <w:pPr>
              <w:spacing w:line="280" w:lineRule="exact"/>
              <w:jc w:val="center"/>
              <w:rPr>
                <w:rFonts w:ascii="Times New Roman" w:eastAsia="仿宋" w:hAnsi="Times New Roman"/>
                <w:b/>
                <w:sz w:val="22"/>
                <w:szCs w:val="21"/>
              </w:rPr>
            </w:pPr>
            <w:r w:rsidRPr="00EC305D">
              <w:rPr>
                <w:rFonts w:ascii="Times New Roman" w:eastAsia="仿宋" w:hAnsi="Times New Roman" w:hint="eastAsia"/>
                <w:b/>
                <w:sz w:val="22"/>
                <w:szCs w:val="21"/>
              </w:rPr>
              <w:t>计分</w:t>
            </w:r>
          </w:p>
        </w:tc>
      </w:tr>
      <w:tr w:rsidR="00FF04EE" w:rsidRPr="00EC305D" w:rsidTr="00EF7204">
        <w:tc>
          <w:tcPr>
            <w:tcW w:w="5924" w:type="dxa"/>
            <w:vAlign w:val="center"/>
          </w:tcPr>
          <w:p w:rsidR="00FF04EE" w:rsidRPr="00EC305D" w:rsidRDefault="00FF04EE" w:rsidP="00F171C7">
            <w:pPr>
              <w:adjustRightInd w:val="0"/>
              <w:ind w:leftChars="50" w:left="105" w:rightChars="50" w:right="105"/>
              <w:rPr>
                <w:rFonts w:ascii="Times New Roman" w:eastAsia="仿宋" w:hAnsi="Times New Roman"/>
                <w:b/>
                <w:szCs w:val="21"/>
              </w:rPr>
            </w:pPr>
            <w:r w:rsidRPr="00EC305D">
              <w:rPr>
                <w:rFonts w:ascii="Times New Roman" w:eastAsia="仿宋" w:hAnsi="Times New Roman"/>
                <w:b/>
                <w:szCs w:val="21"/>
              </w:rPr>
              <w:t>顶级期刊</w:t>
            </w:r>
            <w:r w:rsidRPr="00EC305D">
              <w:rPr>
                <w:rFonts w:ascii="Times New Roman" w:eastAsia="仿宋" w:hAnsi="Times New Roman" w:hint="eastAsia"/>
                <w:b/>
                <w:szCs w:val="21"/>
              </w:rPr>
              <w:t xml:space="preserve"> </w:t>
            </w:r>
            <w:r w:rsidRPr="00EC305D">
              <w:rPr>
                <w:rFonts w:ascii="Times New Roman" w:eastAsia="仿宋" w:hAnsi="Times New Roman" w:hint="eastAsia"/>
                <w:szCs w:val="21"/>
              </w:rPr>
              <w:t>(</w:t>
            </w:r>
            <w:r w:rsidRPr="00EC305D">
              <w:rPr>
                <w:rFonts w:ascii="Times New Roman" w:eastAsia="仿宋" w:hAnsi="Times New Roman" w:hint="eastAsia"/>
                <w:szCs w:val="21"/>
              </w:rPr>
              <w:t>限</w:t>
            </w:r>
            <w:r w:rsidRPr="00EC305D">
              <w:rPr>
                <w:rFonts w:ascii="Times New Roman" w:eastAsia="仿宋" w:hAnsi="Times New Roman" w:hint="eastAsia"/>
                <w:szCs w:val="21"/>
              </w:rPr>
              <w:t>Acta Mathematica</w:t>
            </w:r>
            <w:r w:rsidRPr="00EC305D">
              <w:rPr>
                <w:rFonts w:ascii="Times New Roman" w:eastAsia="仿宋" w:hAnsi="Times New Roman" w:hint="eastAsia"/>
                <w:szCs w:val="21"/>
              </w:rPr>
              <w:t>、</w:t>
            </w:r>
            <w:r w:rsidRPr="00EC305D">
              <w:rPr>
                <w:rFonts w:ascii="Times New Roman" w:eastAsia="仿宋" w:hAnsi="Times New Roman" w:hint="eastAsia"/>
                <w:szCs w:val="21"/>
              </w:rPr>
              <w:t>Annals of Mathematics</w:t>
            </w:r>
            <w:r w:rsidRPr="00EC305D">
              <w:rPr>
                <w:rFonts w:ascii="Times New Roman" w:eastAsia="仿宋" w:hAnsi="Times New Roman" w:hint="eastAsia"/>
                <w:szCs w:val="21"/>
              </w:rPr>
              <w:t>、</w:t>
            </w:r>
            <w:r w:rsidRPr="00EC305D">
              <w:rPr>
                <w:rFonts w:ascii="Times New Roman" w:eastAsia="仿宋" w:hAnsi="Times New Roman" w:hint="eastAsia"/>
                <w:szCs w:val="21"/>
              </w:rPr>
              <w:t>Inventiones Mathenatiae</w:t>
            </w:r>
            <w:r w:rsidRPr="00EC305D">
              <w:rPr>
                <w:rFonts w:ascii="Times New Roman" w:eastAsia="仿宋" w:hAnsi="Times New Roman" w:hint="eastAsia"/>
                <w:szCs w:val="21"/>
              </w:rPr>
              <w:t>、</w:t>
            </w:r>
            <w:r w:rsidRPr="00EC305D">
              <w:rPr>
                <w:rFonts w:ascii="Times New Roman" w:eastAsia="仿宋" w:hAnsi="Times New Roman" w:hint="eastAsia"/>
                <w:szCs w:val="21"/>
              </w:rPr>
              <w:t>Journal of American Mathematical Society</w:t>
            </w:r>
            <w:r w:rsidRPr="00EC305D">
              <w:rPr>
                <w:rFonts w:ascii="Times New Roman" w:eastAsia="仿宋" w:hAnsi="Times New Roman" w:hint="eastAsia"/>
                <w:szCs w:val="21"/>
              </w:rPr>
              <w:t>、</w:t>
            </w:r>
            <w:r w:rsidRPr="00EC305D">
              <w:rPr>
                <w:rFonts w:ascii="Times New Roman" w:eastAsia="仿宋" w:hAnsi="Times New Roman" w:hint="eastAsia"/>
                <w:szCs w:val="21"/>
              </w:rPr>
              <w:t>Science</w:t>
            </w:r>
            <w:r w:rsidRPr="00EC305D">
              <w:rPr>
                <w:rFonts w:ascii="Times New Roman" w:eastAsia="仿宋" w:hAnsi="Times New Roman" w:hint="eastAsia"/>
                <w:szCs w:val="21"/>
              </w:rPr>
              <w:t>、</w:t>
            </w:r>
            <w:r w:rsidRPr="00EC305D">
              <w:rPr>
                <w:rFonts w:ascii="Times New Roman" w:eastAsia="仿宋" w:hAnsi="Times New Roman" w:hint="eastAsia"/>
                <w:szCs w:val="21"/>
              </w:rPr>
              <w:t>Nature</w:t>
            </w:r>
            <w:r w:rsidRPr="00EC305D">
              <w:rPr>
                <w:rFonts w:ascii="Times New Roman" w:eastAsia="仿宋" w:hAnsi="Times New Roman" w:hint="eastAsia"/>
                <w:szCs w:val="21"/>
              </w:rPr>
              <w:t>、</w:t>
            </w:r>
            <w:r w:rsidRPr="00EC305D">
              <w:rPr>
                <w:rFonts w:ascii="Times New Roman" w:eastAsia="仿宋" w:hAnsi="Times New Roman" w:hint="eastAsia"/>
                <w:szCs w:val="21"/>
              </w:rPr>
              <w:t>Cell</w:t>
            </w:r>
            <w:r w:rsidRPr="00EC305D">
              <w:rPr>
                <w:rFonts w:ascii="Times New Roman" w:eastAsia="仿宋" w:hAnsi="Times New Roman" w:hint="eastAsia"/>
                <w:szCs w:val="21"/>
              </w:rPr>
              <w:t>、</w:t>
            </w:r>
            <w:r w:rsidRPr="00EC305D">
              <w:rPr>
                <w:rFonts w:ascii="Times New Roman" w:eastAsia="仿宋" w:hAnsi="Times New Roman" w:hint="eastAsia"/>
                <w:szCs w:val="21"/>
              </w:rPr>
              <w:t>PNAS</w:t>
            </w:r>
            <w:r w:rsidR="00F171C7" w:rsidRPr="00EC305D">
              <w:rPr>
                <w:rFonts w:ascii="Times New Roman" w:eastAsia="仿宋" w:hAnsi="Times New Roman" w:hint="eastAsia"/>
                <w:szCs w:val="21"/>
              </w:rPr>
              <w:t>)</w:t>
            </w:r>
          </w:p>
        </w:tc>
        <w:tc>
          <w:tcPr>
            <w:tcW w:w="2435" w:type="dxa"/>
            <w:vAlign w:val="center"/>
          </w:tcPr>
          <w:p w:rsidR="00FF04EE" w:rsidRPr="00EC305D" w:rsidRDefault="00FF04EE" w:rsidP="00FF04EE">
            <w:pPr>
              <w:spacing w:line="280" w:lineRule="exact"/>
              <w:rPr>
                <w:rFonts w:ascii="Times New Roman" w:eastAsia="仿宋_GB2312" w:hAnsi="Times New Roman"/>
                <w:kern w:val="0"/>
                <w:sz w:val="22"/>
                <w:szCs w:val="21"/>
              </w:rPr>
            </w:pPr>
            <w:r w:rsidRPr="00EC305D">
              <w:rPr>
                <w:rFonts w:ascii="Times New Roman" w:eastAsia="仿宋_GB2312" w:hAnsi="Times New Roman" w:hint="eastAsia"/>
                <w:kern w:val="0"/>
                <w:sz w:val="22"/>
                <w:szCs w:val="21"/>
              </w:rPr>
              <w:t>最高等级人选（申请人的第一署名单位为电子科技大学数学科学学院）</w:t>
            </w:r>
          </w:p>
        </w:tc>
      </w:tr>
      <w:tr w:rsidR="00FF04EE" w:rsidRPr="00EC305D" w:rsidTr="00EF7204">
        <w:trPr>
          <w:trHeight w:val="1338"/>
        </w:trPr>
        <w:tc>
          <w:tcPr>
            <w:tcW w:w="5924" w:type="dxa"/>
            <w:vAlign w:val="center"/>
          </w:tcPr>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a. </w:t>
            </w:r>
            <w:r w:rsidRPr="00EC305D">
              <w:rPr>
                <w:rFonts w:ascii="Times New Roman" w:eastAsia="仿宋" w:hAnsi="Times New Roman" w:hint="eastAsia"/>
                <w:szCs w:val="21"/>
              </w:rPr>
              <w:t>列入《电子科技大学数学科学学院高水平数学期刊目录》的期刊</w:t>
            </w:r>
          </w:p>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hint="eastAsia"/>
                <w:szCs w:val="21"/>
              </w:rPr>
              <w:t>中科院一区期刊</w:t>
            </w:r>
          </w:p>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c. </w:t>
            </w:r>
            <w:r w:rsidRPr="00EC305D">
              <w:rPr>
                <w:rFonts w:ascii="Times New Roman" w:eastAsia="仿宋" w:hAnsi="Times New Roman" w:hint="eastAsia"/>
                <w:szCs w:val="21"/>
              </w:rPr>
              <w:t>列入《电子科技大学数学科学学院交叉学科高水平期刊目录》的期刊</w:t>
            </w:r>
          </w:p>
          <w:p w:rsidR="00FF04EE" w:rsidRPr="00EC305D" w:rsidRDefault="00FF04EE" w:rsidP="00FF04EE">
            <w:pPr>
              <w:adjustRightInd w:val="0"/>
              <w:ind w:leftChars="50" w:left="105" w:rightChars="50" w:right="105"/>
              <w:rPr>
                <w:rFonts w:ascii="Times New Roman" w:eastAsia="仿宋" w:hAnsi="Times New Roman"/>
                <w:b/>
                <w:szCs w:val="21"/>
                <w:u w:val="single"/>
              </w:rPr>
            </w:pPr>
            <w:r w:rsidRPr="00EC305D">
              <w:rPr>
                <w:rFonts w:ascii="Times New Roman" w:eastAsia="仿宋" w:hAnsi="Times New Roman" w:hint="eastAsia"/>
                <w:szCs w:val="21"/>
              </w:rPr>
              <w:t>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a</w:t>
            </w:r>
            <w:r w:rsidRPr="00EC305D">
              <w:rPr>
                <w:rFonts w:ascii="Times New Roman" w:eastAsia="仿宋" w:hAnsi="Times New Roman" w:hint="eastAsia"/>
                <w:szCs w:val="21"/>
              </w:rPr>
              <w:t>、</w:t>
            </w:r>
            <w:r w:rsidRPr="00EC305D">
              <w:rPr>
                <w:rFonts w:ascii="Times New Roman" w:eastAsia="仿宋" w:hAnsi="Times New Roman"/>
                <w:szCs w:val="21"/>
              </w:rPr>
              <w:t>b</w:t>
            </w:r>
            <w:r w:rsidRPr="00EC305D">
              <w:rPr>
                <w:rFonts w:ascii="Times New Roman" w:eastAsia="仿宋" w:hAnsi="Times New Roman" w:hint="eastAsia"/>
                <w:szCs w:val="21"/>
              </w:rPr>
              <w:t>、</w:t>
            </w:r>
            <w:r w:rsidRPr="00EC305D">
              <w:rPr>
                <w:rFonts w:ascii="Times New Roman" w:eastAsia="仿宋" w:hAnsi="Times New Roman" w:hint="eastAsia"/>
                <w:szCs w:val="21"/>
              </w:rPr>
              <w:t>c</w:t>
            </w:r>
          </w:p>
        </w:tc>
        <w:tc>
          <w:tcPr>
            <w:tcW w:w="2435" w:type="dxa"/>
            <w:vAlign w:val="center"/>
          </w:tcPr>
          <w:p w:rsidR="00FF04EE" w:rsidRPr="00EC305D" w:rsidRDefault="00FF04EE" w:rsidP="00FF04EE">
            <w:pPr>
              <w:widowControl/>
              <w:spacing w:line="280" w:lineRule="exact"/>
              <w:jc w:val="center"/>
              <w:rPr>
                <w:rFonts w:ascii="Times New Roman" w:eastAsia="仿宋" w:hAnsi="Times New Roman"/>
                <w:sz w:val="22"/>
                <w:szCs w:val="21"/>
              </w:rPr>
            </w:pPr>
            <w:r w:rsidRPr="00EC305D">
              <w:rPr>
                <w:rFonts w:ascii="Times New Roman" w:eastAsia="仿宋" w:hAnsi="Times New Roman" w:hint="eastAsia"/>
                <w:sz w:val="22"/>
                <w:szCs w:val="21"/>
              </w:rPr>
              <w:t>3</w:t>
            </w:r>
            <w:r w:rsidRPr="00EC305D">
              <w:rPr>
                <w:rFonts w:ascii="Times New Roman" w:eastAsia="仿宋" w:hAnsi="Times New Roman"/>
                <w:sz w:val="22"/>
                <w:szCs w:val="21"/>
              </w:rPr>
              <w:t>0</w:t>
            </w:r>
          </w:p>
        </w:tc>
      </w:tr>
      <w:tr w:rsidR="00FF04EE" w:rsidRPr="00EC305D" w:rsidTr="00EF7204">
        <w:tc>
          <w:tcPr>
            <w:tcW w:w="5924" w:type="dxa"/>
            <w:vAlign w:val="center"/>
          </w:tcPr>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a. </w:t>
            </w:r>
            <w:r w:rsidRPr="00EC305D">
              <w:rPr>
                <w:rFonts w:ascii="Times New Roman" w:eastAsia="仿宋" w:hAnsi="Times New Roman"/>
                <w:szCs w:val="21"/>
              </w:rPr>
              <w:t>中科院</w:t>
            </w:r>
            <w:r w:rsidRPr="00EC305D">
              <w:rPr>
                <w:rFonts w:ascii="Times New Roman" w:eastAsia="仿宋" w:hAnsi="Times New Roman" w:hint="eastAsia"/>
                <w:szCs w:val="21"/>
              </w:rPr>
              <w:t>二区期刊</w:t>
            </w:r>
            <w:r w:rsidRPr="00EC305D">
              <w:rPr>
                <w:rFonts w:ascii="Times New Roman" w:eastAsia="仿宋" w:hAnsi="Times New Roman"/>
                <w:szCs w:val="21"/>
              </w:rPr>
              <w:t>收录期刊</w:t>
            </w:r>
            <w:r w:rsidRPr="00EC305D">
              <w:rPr>
                <w:rFonts w:ascii="Times New Roman" w:eastAsia="仿宋" w:hAnsi="Times New Roman" w:hint="eastAsia"/>
                <w:szCs w:val="21"/>
              </w:rPr>
              <w:t>（</w:t>
            </w:r>
            <w:r w:rsidRPr="00EC305D">
              <w:rPr>
                <w:rFonts w:ascii="Times New Roman" w:eastAsia="仿宋" w:hAnsi="Times New Roman"/>
                <w:szCs w:val="21"/>
              </w:rPr>
              <w:t>并列时优先顺序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szCs w:val="21"/>
              </w:rPr>
              <w:t>A</w:t>
            </w:r>
            <w:r w:rsidRPr="00EC305D">
              <w:rPr>
                <w:rFonts w:ascii="Times New Roman" w:eastAsia="仿宋" w:hAnsi="Times New Roman"/>
                <w:szCs w:val="21"/>
              </w:rPr>
              <w:t>类国际会议论文</w:t>
            </w:r>
            <w:r w:rsidRPr="00EC305D">
              <w:rPr>
                <w:rFonts w:ascii="Times New Roman" w:eastAsia="仿宋" w:hAnsi="Times New Roman" w:hint="eastAsia"/>
                <w:szCs w:val="21"/>
              </w:rPr>
              <w:t>（以研究生院颁发的最新版</w:t>
            </w:r>
            <w:r w:rsidRPr="00EC305D">
              <w:rPr>
                <w:rFonts w:ascii="Times New Roman" w:eastAsia="仿宋" w:hAnsi="Times New Roman"/>
                <w:szCs w:val="21"/>
              </w:rPr>
              <w:t>“</w:t>
            </w:r>
            <w:r w:rsidRPr="00EC305D">
              <w:rPr>
                <w:rFonts w:ascii="Times New Roman" w:eastAsia="仿宋" w:hAnsi="Times New Roman"/>
                <w:szCs w:val="21"/>
              </w:rPr>
              <w:t>博士研究生发表论文的要求</w:t>
            </w:r>
            <w:r w:rsidRPr="00EC305D">
              <w:rPr>
                <w:rFonts w:ascii="Times New Roman" w:eastAsia="仿宋" w:hAnsi="Times New Roman" w:hint="eastAsia"/>
                <w:szCs w:val="21"/>
              </w:rPr>
              <w:t>”为准）</w:t>
            </w:r>
          </w:p>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a</w:t>
            </w:r>
            <w:r w:rsidRPr="00EC305D">
              <w:rPr>
                <w:rFonts w:ascii="Times New Roman" w:eastAsia="仿宋" w:hAnsi="Times New Roman" w:hint="eastAsia"/>
                <w:szCs w:val="21"/>
              </w:rPr>
              <w:t>、</w:t>
            </w:r>
            <w:r w:rsidRPr="00EC305D">
              <w:rPr>
                <w:rFonts w:ascii="Times New Roman" w:eastAsia="仿宋" w:hAnsi="Times New Roman"/>
                <w:szCs w:val="21"/>
              </w:rPr>
              <w:t>b</w:t>
            </w:r>
          </w:p>
        </w:tc>
        <w:tc>
          <w:tcPr>
            <w:tcW w:w="2435" w:type="dxa"/>
            <w:vAlign w:val="center"/>
          </w:tcPr>
          <w:p w:rsidR="00FF04EE" w:rsidRPr="00EC305D" w:rsidRDefault="00FF04EE" w:rsidP="00FF04EE">
            <w:pPr>
              <w:widowControl/>
              <w:spacing w:line="280" w:lineRule="exact"/>
              <w:jc w:val="center"/>
              <w:rPr>
                <w:rFonts w:ascii="Times New Roman" w:eastAsia="仿宋_GB2312" w:hAnsi="Times New Roman"/>
                <w:kern w:val="0"/>
                <w:sz w:val="22"/>
                <w:szCs w:val="21"/>
              </w:rPr>
            </w:pPr>
            <w:r w:rsidRPr="00EC305D">
              <w:rPr>
                <w:rFonts w:ascii="Times New Roman" w:eastAsia="仿宋_GB2312" w:hAnsi="Times New Roman"/>
                <w:kern w:val="0"/>
                <w:sz w:val="22"/>
                <w:szCs w:val="21"/>
              </w:rPr>
              <w:t>1</w:t>
            </w:r>
            <w:r w:rsidRPr="00EC305D">
              <w:rPr>
                <w:rFonts w:ascii="Times New Roman" w:eastAsia="仿宋_GB2312" w:hAnsi="Times New Roman" w:hint="eastAsia"/>
                <w:kern w:val="0"/>
                <w:sz w:val="22"/>
                <w:szCs w:val="21"/>
              </w:rPr>
              <w:t>5</w:t>
            </w:r>
          </w:p>
        </w:tc>
      </w:tr>
      <w:tr w:rsidR="00FF04EE" w:rsidRPr="00EC305D" w:rsidTr="00EF7204">
        <w:tc>
          <w:tcPr>
            <w:tcW w:w="5924" w:type="dxa"/>
            <w:vAlign w:val="center"/>
          </w:tcPr>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szCs w:val="21"/>
              </w:rPr>
              <w:t xml:space="preserve">a. </w:t>
            </w:r>
            <w:r w:rsidRPr="00EC305D">
              <w:rPr>
                <w:rFonts w:ascii="Times New Roman" w:eastAsia="仿宋" w:hAnsi="Times New Roman"/>
                <w:szCs w:val="21"/>
              </w:rPr>
              <w:t>中科院</w:t>
            </w:r>
            <w:r w:rsidRPr="00EC305D">
              <w:rPr>
                <w:rFonts w:ascii="Times New Roman" w:eastAsia="仿宋" w:hAnsi="Times New Roman" w:hint="eastAsia"/>
                <w:szCs w:val="21"/>
              </w:rPr>
              <w:t>三区</w:t>
            </w:r>
            <w:r w:rsidRPr="00EC305D">
              <w:rPr>
                <w:rFonts w:ascii="Times New Roman" w:eastAsia="仿宋" w:hAnsi="Times New Roman"/>
                <w:szCs w:val="21"/>
              </w:rPr>
              <w:t>期刊</w:t>
            </w:r>
            <w:r w:rsidRPr="00EC305D">
              <w:rPr>
                <w:rFonts w:ascii="Times New Roman" w:eastAsia="仿宋" w:hAnsi="Times New Roman" w:hint="eastAsia"/>
                <w:szCs w:val="21"/>
              </w:rPr>
              <w:t>(</w:t>
            </w:r>
            <w:r w:rsidRPr="00EC305D">
              <w:rPr>
                <w:rFonts w:ascii="Times New Roman" w:eastAsia="仿宋" w:hAnsi="Times New Roman"/>
                <w:szCs w:val="21"/>
              </w:rPr>
              <w:t>优先顺序</w:t>
            </w:r>
            <w:r w:rsidRPr="00EC305D">
              <w:rPr>
                <w:rFonts w:ascii="Times New Roman" w:eastAsia="仿宋" w:hAnsi="Times New Roman"/>
                <w:szCs w:val="21"/>
              </w:rPr>
              <w:t xml:space="preserve">: </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szCs w:val="21"/>
              </w:rPr>
              <w:t>中科院</w:t>
            </w:r>
            <w:r w:rsidRPr="00EC305D">
              <w:rPr>
                <w:rFonts w:ascii="Times New Roman" w:eastAsia="仿宋" w:hAnsi="Times New Roman" w:hint="eastAsia"/>
                <w:szCs w:val="21"/>
              </w:rPr>
              <w:t>四区</w:t>
            </w:r>
            <w:r w:rsidRPr="00EC305D">
              <w:rPr>
                <w:rFonts w:ascii="Times New Roman" w:eastAsia="仿宋" w:hAnsi="Times New Roman"/>
                <w:szCs w:val="21"/>
              </w:rPr>
              <w:t>期刊</w:t>
            </w:r>
            <w:r w:rsidRPr="00EC305D">
              <w:rPr>
                <w:rFonts w:ascii="Times New Roman" w:eastAsia="仿宋" w:hAnsi="Times New Roman" w:hint="eastAsia"/>
                <w:szCs w:val="21"/>
              </w:rPr>
              <w:t>(</w:t>
            </w:r>
            <w:r w:rsidRPr="00EC305D">
              <w:rPr>
                <w:rFonts w:ascii="Times New Roman" w:eastAsia="仿宋" w:hAnsi="Times New Roman"/>
                <w:szCs w:val="21"/>
              </w:rPr>
              <w:t>优先顺序</w:t>
            </w:r>
            <w:r w:rsidRPr="00EC305D">
              <w:rPr>
                <w:rFonts w:ascii="Times New Roman" w:eastAsia="仿宋" w:hAnsi="Times New Roman"/>
                <w:szCs w:val="21"/>
              </w:rPr>
              <w:t xml:space="preserve">: </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c. </w:t>
            </w:r>
            <w:r w:rsidRPr="00EC305D">
              <w:rPr>
                <w:rFonts w:ascii="Times New Roman" w:eastAsia="仿宋" w:hAnsi="Times New Roman" w:hint="eastAsia"/>
                <w:szCs w:val="21"/>
              </w:rPr>
              <w:t>中文核心期刊（限中国科学</w:t>
            </w:r>
            <w:r w:rsidRPr="00EC305D">
              <w:rPr>
                <w:rFonts w:ascii="Times New Roman" w:eastAsia="仿宋" w:hAnsi="Times New Roman" w:hint="eastAsia"/>
                <w:szCs w:val="21"/>
              </w:rPr>
              <w:t>(</w:t>
            </w:r>
            <w:r w:rsidRPr="00EC305D">
              <w:rPr>
                <w:rFonts w:ascii="Times New Roman" w:eastAsia="仿宋" w:hAnsi="Times New Roman" w:hint="eastAsia"/>
                <w:szCs w:val="21"/>
              </w:rPr>
              <w:t>数学</w:t>
            </w:r>
            <w:r w:rsidRPr="00EC305D">
              <w:rPr>
                <w:rFonts w:ascii="Times New Roman" w:eastAsia="仿宋" w:hAnsi="Times New Roman" w:hint="eastAsia"/>
                <w:szCs w:val="21"/>
              </w:rPr>
              <w:t>)</w:t>
            </w:r>
            <w:r w:rsidRPr="00EC305D">
              <w:rPr>
                <w:rFonts w:ascii="Times New Roman" w:eastAsia="仿宋" w:hAnsi="Times New Roman" w:hint="eastAsia"/>
                <w:szCs w:val="21"/>
              </w:rPr>
              <w:t>、数学学报、应用数学学报、计算数学、系统科学与数学、数学年刊</w:t>
            </w:r>
            <w:r w:rsidRPr="00EC305D">
              <w:rPr>
                <w:rFonts w:ascii="Times New Roman" w:eastAsia="仿宋" w:hAnsi="Times New Roman" w:hint="eastAsia"/>
                <w:szCs w:val="21"/>
              </w:rPr>
              <w:t>(A</w:t>
            </w:r>
            <w:r w:rsidRPr="00EC305D">
              <w:rPr>
                <w:rFonts w:ascii="Times New Roman" w:eastAsia="仿宋" w:hAnsi="Times New Roman" w:hint="eastAsia"/>
                <w:szCs w:val="21"/>
              </w:rPr>
              <w:t>辑</w:t>
            </w:r>
            <w:r w:rsidRPr="00EC305D">
              <w:rPr>
                <w:rFonts w:ascii="Times New Roman" w:eastAsia="仿宋" w:hAnsi="Times New Roman" w:hint="eastAsia"/>
                <w:szCs w:val="21"/>
              </w:rPr>
              <w:t>)</w:t>
            </w:r>
            <w:r w:rsidRPr="00EC305D">
              <w:rPr>
                <w:rFonts w:ascii="Times New Roman" w:eastAsia="仿宋" w:hAnsi="Times New Roman" w:hint="eastAsia"/>
                <w:szCs w:val="21"/>
              </w:rPr>
              <w:t>、数学进展、数学物理学报、应用概率统计）</w:t>
            </w:r>
            <w:r w:rsidRPr="00EC305D">
              <w:rPr>
                <w:rFonts w:ascii="Times New Roman" w:eastAsia="仿宋" w:hAnsi="Times New Roman"/>
                <w:szCs w:val="21"/>
              </w:rPr>
              <w:t>(</w:t>
            </w:r>
            <w:r w:rsidRPr="00EC305D">
              <w:rPr>
                <w:rFonts w:ascii="Times New Roman" w:eastAsia="仿宋" w:hAnsi="Times New Roman" w:hint="eastAsia"/>
                <w:szCs w:val="21"/>
              </w:rPr>
              <w:t>优先顺序：</w:t>
            </w:r>
            <w:r w:rsidRPr="00EC305D">
              <w:rPr>
                <w:rFonts w:ascii="Times New Roman" w:eastAsia="仿宋" w:hAnsi="Times New Roman"/>
                <w:szCs w:val="21"/>
              </w:rPr>
              <w:t>影响因子</w:t>
            </w:r>
            <w:r w:rsidRPr="00EC305D">
              <w:rPr>
                <w:rFonts w:ascii="Times New Roman" w:eastAsia="仿宋" w:hAnsi="Times New Roman"/>
                <w:szCs w:val="21"/>
              </w:rPr>
              <w:t>)</w:t>
            </w:r>
          </w:p>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a</w:t>
            </w:r>
            <w:r w:rsidRPr="00EC305D">
              <w:rPr>
                <w:rFonts w:ascii="Times New Roman" w:eastAsia="仿宋" w:hAnsi="Times New Roman" w:hint="eastAsia"/>
                <w:szCs w:val="21"/>
              </w:rPr>
              <w:t>、</w:t>
            </w:r>
            <w:r w:rsidRPr="00EC305D">
              <w:rPr>
                <w:rFonts w:ascii="Times New Roman" w:eastAsia="仿宋" w:hAnsi="Times New Roman"/>
                <w:szCs w:val="21"/>
              </w:rPr>
              <w:t>b</w:t>
            </w:r>
            <w:r w:rsidRPr="00EC305D">
              <w:rPr>
                <w:rFonts w:ascii="Times New Roman" w:eastAsia="仿宋" w:hAnsi="Times New Roman" w:hint="eastAsia"/>
                <w:szCs w:val="21"/>
              </w:rPr>
              <w:t>、</w:t>
            </w:r>
            <w:r w:rsidRPr="00EC305D">
              <w:rPr>
                <w:rFonts w:ascii="Times New Roman" w:eastAsia="仿宋" w:hAnsi="Times New Roman" w:hint="eastAsia"/>
                <w:szCs w:val="21"/>
              </w:rPr>
              <w:t>c</w:t>
            </w:r>
          </w:p>
        </w:tc>
        <w:tc>
          <w:tcPr>
            <w:tcW w:w="2435" w:type="dxa"/>
            <w:vAlign w:val="center"/>
          </w:tcPr>
          <w:p w:rsidR="00FF04EE" w:rsidRPr="00EC305D" w:rsidRDefault="00FF04EE" w:rsidP="00FF04EE">
            <w:pPr>
              <w:spacing w:line="280" w:lineRule="exact"/>
              <w:jc w:val="center"/>
              <w:rPr>
                <w:rFonts w:ascii="Times New Roman" w:eastAsia="仿宋_GB2312" w:hAnsi="Times New Roman"/>
                <w:kern w:val="0"/>
                <w:sz w:val="22"/>
                <w:szCs w:val="21"/>
              </w:rPr>
            </w:pPr>
            <w:r w:rsidRPr="00EC305D">
              <w:rPr>
                <w:rFonts w:ascii="Times New Roman" w:hAnsi="Times New Roman"/>
                <w:bCs/>
                <w:kern w:val="0"/>
                <w:sz w:val="22"/>
                <w:szCs w:val="21"/>
              </w:rPr>
              <w:t>8</w:t>
            </w:r>
          </w:p>
        </w:tc>
      </w:tr>
      <w:tr w:rsidR="00FF04EE" w:rsidRPr="00EC305D" w:rsidTr="00EF7204">
        <w:trPr>
          <w:trHeight w:val="479"/>
        </w:trPr>
        <w:tc>
          <w:tcPr>
            <w:tcW w:w="5924" w:type="dxa"/>
            <w:vAlign w:val="center"/>
          </w:tcPr>
          <w:p w:rsidR="00FF04EE" w:rsidRPr="00EC305D" w:rsidRDefault="00FF04EE" w:rsidP="00FF04EE">
            <w:pPr>
              <w:widowControl/>
              <w:spacing w:line="280" w:lineRule="exact"/>
              <w:ind w:firstLineChars="100" w:firstLine="210"/>
              <w:rPr>
                <w:rFonts w:ascii="Times New Roman" w:eastAsia="仿宋" w:hAnsi="Times New Roman"/>
                <w:kern w:val="0"/>
                <w:sz w:val="22"/>
                <w:szCs w:val="21"/>
              </w:rPr>
            </w:pPr>
            <w:r w:rsidRPr="00EC305D">
              <w:rPr>
                <w:rFonts w:ascii="Times New Roman" w:eastAsia="仿宋" w:hAnsi="Times New Roman"/>
                <w:szCs w:val="21"/>
              </w:rPr>
              <w:lastRenderedPageBreak/>
              <w:t>其他</w:t>
            </w:r>
          </w:p>
        </w:tc>
        <w:tc>
          <w:tcPr>
            <w:tcW w:w="2435" w:type="dxa"/>
            <w:vAlign w:val="center"/>
          </w:tcPr>
          <w:p w:rsidR="00FF04EE" w:rsidRPr="00EC305D" w:rsidRDefault="00FF04EE" w:rsidP="00FF04EE">
            <w:pPr>
              <w:widowControl/>
              <w:spacing w:line="280" w:lineRule="exact"/>
              <w:jc w:val="center"/>
              <w:rPr>
                <w:rFonts w:ascii="Times New Roman" w:eastAsia="仿宋_GB2312" w:hAnsi="Times New Roman"/>
                <w:kern w:val="0"/>
                <w:sz w:val="22"/>
                <w:szCs w:val="21"/>
              </w:rPr>
            </w:pPr>
            <w:r w:rsidRPr="00EC305D">
              <w:rPr>
                <w:rFonts w:ascii="Times New Roman" w:eastAsia="仿宋_GB2312" w:hAnsi="Times New Roman"/>
                <w:kern w:val="0"/>
                <w:sz w:val="22"/>
                <w:szCs w:val="21"/>
              </w:rPr>
              <w:t>不计</w:t>
            </w:r>
          </w:p>
        </w:tc>
      </w:tr>
    </w:tbl>
    <w:p w:rsidR="00FF04EE" w:rsidRPr="00EC305D" w:rsidRDefault="00FF04EE" w:rsidP="00FF04EE">
      <w:pPr>
        <w:spacing w:line="360" w:lineRule="auto"/>
        <w:ind w:firstLineChars="200" w:firstLine="482"/>
        <w:rPr>
          <w:rFonts w:ascii="仿宋" w:eastAsia="仿宋" w:hAnsi="仿宋"/>
          <w:b/>
          <w:sz w:val="24"/>
          <w:szCs w:val="24"/>
        </w:rPr>
      </w:pPr>
      <w:r w:rsidRPr="00EC305D">
        <w:rPr>
          <w:rFonts w:ascii="仿宋" w:eastAsia="仿宋" w:hAnsi="仿宋" w:hint="eastAsia"/>
          <w:b/>
          <w:sz w:val="24"/>
          <w:szCs w:val="24"/>
        </w:rPr>
        <w:t>B、硕士研究生论文计分办法</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2435"/>
      </w:tblGrid>
      <w:tr w:rsidR="00FF04EE" w:rsidRPr="00EC305D" w:rsidTr="00EF7204">
        <w:trPr>
          <w:trHeight w:val="507"/>
        </w:trPr>
        <w:tc>
          <w:tcPr>
            <w:tcW w:w="5924" w:type="dxa"/>
            <w:vAlign w:val="center"/>
          </w:tcPr>
          <w:p w:rsidR="00FF04EE" w:rsidRPr="00EC305D" w:rsidRDefault="00FF04EE" w:rsidP="00FF04EE">
            <w:pPr>
              <w:spacing w:line="280" w:lineRule="exact"/>
              <w:jc w:val="center"/>
              <w:rPr>
                <w:rFonts w:ascii="Times New Roman" w:eastAsia="仿宋" w:hAnsi="Times New Roman"/>
                <w:b/>
                <w:sz w:val="22"/>
                <w:szCs w:val="21"/>
              </w:rPr>
            </w:pPr>
            <w:r w:rsidRPr="00EC305D">
              <w:rPr>
                <w:rFonts w:ascii="Times New Roman" w:eastAsia="仿宋" w:hAnsi="Times New Roman" w:hint="eastAsia"/>
                <w:b/>
                <w:sz w:val="22"/>
                <w:szCs w:val="21"/>
              </w:rPr>
              <w:t>刊物类别</w:t>
            </w:r>
          </w:p>
        </w:tc>
        <w:tc>
          <w:tcPr>
            <w:tcW w:w="2435" w:type="dxa"/>
            <w:vAlign w:val="center"/>
          </w:tcPr>
          <w:p w:rsidR="00FF04EE" w:rsidRPr="00EC305D" w:rsidRDefault="00FF04EE" w:rsidP="00FF04EE">
            <w:pPr>
              <w:spacing w:line="280" w:lineRule="exact"/>
              <w:jc w:val="center"/>
              <w:rPr>
                <w:rFonts w:ascii="Times New Roman" w:eastAsia="仿宋" w:hAnsi="Times New Roman"/>
                <w:b/>
                <w:sz w:val="22"/>
                <w:szCs w:val="21"/>
              </w:rPr>
            </w:pPr>
            <w:r w:rsidRPr="00EC305D">
              <w:rPr>
                <w:rFonts w:ascii="Times New Roman" w:eastAsia="仿宋" w:hAnsi="Times New Roman" w:hint="eastAsia"/>
                <w:b/>
                <w:sz w:val="22"/>
                <w:szCs w:val="21"/>
              </w:rPr>
              <w:t>计分</w:t>
            </w:r>
          </w:p>
        </w:tc>
      </w:tr>
      <w:tr w:rsidR="00FF04EE" w:rsidRPr="00EC305D" w:rsidTr="00EF7204">
        <w:tc>
          <w:tcPr>
            <w:tcW w:w="5924" w:type="dxa"/>
            <w:vAlign w:val="center"/>
          </w:tcPr>
          <w:p w:rsidR="00FF04EE" w:rsidRPr="00EC305D" w:rsidRDefault="00FF04EE" w:rsidP="00F171C7">
            <w:pPr>
              <w:adjustRightInd w:val="0"/>
              <w:ind w:leftChars="50" w:left="105" w:rightChars="50" w:right="105"/>
              <w:rPr>
                <w:rFonts w:ascii="Times New Roman" w:eastAsia="仿宋" w:hAnsi="Times New Roman"/>
                <w:b/>
                <w:szCs w:val="21"/>
              </w:rPr>
            </w:pPr>
            <w:r w:rsidRPr="00EC305D">
              <w:rPr>
                <w:rFonts w:ascii="Times New Roman" w:eastAsia="仿宋" w:hAnsi="Times New Roman"/>
                <w:b/>
                <w:szCs w:val="21"/>
              </w:rPr>
              <w:t>顶级期刊</w:t>
            </w:r>
            <w:r w:rsidRPr="00EC305D">
              <w:rPr>
                <w:rFonts w:ascii="Times New Roman" w:eastAsia="仿宋" w:hAnsi="Times New Roman" w:hint="eastAsia"/>
                <w:b/>
                <w:szCs w:val="21"/>
              </w:rPr>
              <w:t xml:space="preserve"> </w:t>
            </w:r>
            <w:r w:rsidRPr="00EC305D">
              <w:rPr>
                <w:rFonts w:ascii="Times New Roman" w:eastAsia="仿宋" w:hAnsi="Times New Roman" w:hint="eastAsia"/>
                <w:szCs w:val="21"/>
              </w:rPr>
              <w:t>(</w:t>
            </w:r>
            <w:r w:rsidRPr="00EC305D">
              <w:rPr>
                <w:rFonts w:ascii="Times New Roman" w:eastAsia="仿宋" w:hAnsi="Times New Roman" w:hint="eastAsia"/>
                <w:szCs w:val="21"/>
              </w:rPr>
              <w:t>限</w:t>
            </w:r>
            <w:r w:rsidRPr="00EC305D">
              <w:rPr>
                <w:rFonts w:ascii="Times New Roman" w:eastAsia="仿宋" w:hAnsi="Times New Roman" w:hint="eastAsia"/>
                <w:szCs w:val="21"/>
              </w:rPr>
              <w:t>Acta Mathematica</w:t>
            </w:r>
            <w:r w:rsidRPr="00EC305D">
              <w:rPr>
                <w:rFonts w:ascii="Times New Roman" w:eastAsia="仿宋" w:hAnsi="Times New Roman" w:hint="eastAsia"/>
                <w:szCs w:val="21"/>
              </w:rPr>
              <w:t>、</w:t>
            </w:r>
            <w:r w:rsidRPr="00EC305D">
              <w:rPr>
                <w:rFonts w:ascii="Times New Roman" w:eastAsia="仿宋" w:hAnsi="Times New Roman" w:hint="eastAsia"/>
                <w:szCs w:val="21"/>
              </w:rPr>
              <w:t>Annals of Mathematics</w:t>
            </w:r>
            <w:r w:rsidRPr="00EC305D">
              <w:rPr>
                <w:rFonts w:ascii="Times New Roman" w:eastAsia="仿宋" w:hAnsi="Times New Roman" w:hint="eastAsia"/>
                <w:szCs w:val="21"/>
              </w:rPr>
              <w:t>、</w:t>
            </w:r>
            <w:r w:rsidRPr="00EC305D">
              <w:rPr>
                <w:rFonts w:ascii="Times New Roman" w:eastAsia="仿宋" w:hAnsi="Times New Roman" w:hint="eastAsia"/>
                <w:szCs w:val="21"/>
              </w:rPr>
              <w:t>Inventiones Mathenatiae</w:t>
            </w:r>
            <w:r w:rsidRPr="00EC305D">
              <w:rPr>
                <w:rFonts w:ascii="Times New Roman" w:eastAsia="仿宋" w:hAnsi="Times New Roman" w:hint="eastAsia"/>
                <w:szCs w:val="21"/>
              </w:rPr>
              <w:t>、</w:t>
            </w:r>
            <w:r w:rsidRPr="00EC305D">
              <w:rPr>
                <w:rFonts w:ascii="Times New Roman" w:eastAsia="仿宋" w:hAnsi="Times New Roman" w:hint="eastAsia"/>
                <w:szCs w:val="21"/>
              </w:rPr>
              <w:t>Journal of American Mathematical Society</w:t>
            </w:r>
            <w:r w:rsidRPr="00EC305D">
              <w:rPr>
                <w:rFonts w:ascii="Times New Roman" w:eastAsia="仿宋" w:hAnsi="Times New Roman" w:hint="eastAsia"/>
                <w:szCs w:val="21"/>
              </w:rPr>
              <w:t>、</w:t>
            </w:r>
            <w:r w:rsidRPr="00EC305D">
              <w:rPr>
                <w:rFonts w:ascii="Times New Roman" w:eastAsia="仿宋" w:hAnsi="Times New Roman" w:hint="eastAsia"/>
                <w:szCs w:val="21"/>
              </w:rPr>
              <w:t>Science</w:t>
            </w:r>
            <w:r w:rsidRPr="00EC305D">
              <w:rPr>
                <w:rFonts w:ascii="Times New Roman" w:eastAsia="仿宋" w:hAnsi="Times New Roman" w:hint="eastAsia"/>
                <w:szCs w:val="21"/>
              </w:rPr>
              <w:t>、</w:t>
            </w:r>
            <w:r w:rsidRPr="00EC305D">
              <w:rPr>
                <w:rFonts w:ascii="Times New Roman" w:eastAsia="仿宋" w:hAnsi="Times New Roman" w:hint="eastAsia"/>
                <w:szCs w:val="21"/>
              </w:rPr>
              <w:t>Nature</w:t>
            </w:r>
            <w:r w:rsidRPr="00EC305D">
              <w:rPr>
                <w:rFonts w:ascii="Times New Roman" w:eastAsia="仿宋" w:hAnsi="Times New Roman" w:hint="eastAsia"/>
                <w:szCs w:val="21"/>
              </w:rPr>
              <w:t>、</w:t>
            </w:r>
            <w:r w:rsidRPr="00EC305D">
              <w:rPr>
                <w:rFonts w:ascii="Times New Roman" w:eastAsia="仿宋" w:hAnsi="Times New Roman" w:hint="eastAsia"/>
                <w:szCs w:val="21"/>
              </w:rPr>
              <w:t>Cell</w:t>
            </w:r>
            <w:r w:rsidRPr="00EC305D">
              <w:rPr>
                <w:rFonts w:ascii="Times New Roman" w:eastAsia="仿宋" w:hAnsi="Times New Roman" w:hint="eastAsia"/>
                <w:szCs w:val="21"/>
              </w:rPr>
              <w:t>、</w:t>
            </w:r>
            <w:r w:rsidRPr="00EC305D">
              <w:rPr>
                <w:rFonts w:ascii="Times New Roman" w:eastAsia="仿宋" w:hAnsi="Times New Roman" w:hint="eastAsia"/>
                <w:szCs w:val="21"/>
              </w:rPr>
              <w:t>PNAS)</w:t>
            </w:r>
            <w:r w:rsidRPr="00EC305D">
              <w:rPr>
                <w:rFonts w:ascii="Times New Roman" w:eastAsia="仿宋" w:hAnsi="Times New Roman"/>
                <w:b/>
                <w:szCs w:val="21"/>
              </w:rPr>
              <w:t xml:space="preserve"> </w:t>
            </w:r>
          </w:p>
        </w:tc>
        <w:tc>
          <w:tcPr>
            <w:tcW w:w="2435" w:type="dxa"/>
            <w:vAlign w:val="center"/>
          </w:tcPr>
          <w:p w:rsidR="00FF04EE" w:rsidRPr="00EC305D" w:rsidRDefault="00FF04EE" w:rsidP="00FF04EE">
            <w:pPr>
              <w:spacing w:line="280" w:lineRule="exact"/>
              <w:rPr>
                <w:rFonts w:ascii="Times New Roman" w:eastAsia="仿宋_GB2312" w:hAnsi="Times New Roman"/>
                <w:kern w:val="0"/>
                <w:sz w:val="22"/>
                <w:szCs w:val="21"/>
              </w:rPr>
            </w:pPr>
            <w:r w:rsidRPr="00EC305D">
              <w:rPr>
                <w:rFonts w:ascii="Times New Roman" w:eastAsia="仿宋_GB2312" w:hAnsi="Times New Roman" w:hint="eastAsia"/>
                <w:kern w:val="0"/>
                <w:sz w:val="22"/>
                <w:szCs w:val="21"/>
              </w:rPr>
              <w:t>最高等级人选（申请人的第一署名单位为电子科技大学数学科学学院）</w:t>
            </w:r>
          </w:p>
        </w:tc>
      </w:tr>
      <w:tr w:rsidR="00FF04EE" w:rsidRPr="00EC305D" w:rsidTr="00EF7204">
        <w:tc>
          <w:tcPr>
            <w:tcW w:w="5924" w:type="dxa"/>
            <w:vAlign w:val="center"/>
          </w:tcPr>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a. </w:t>
            </w:r>
            <w:r w:rsidRPr="00EC305D">
              <w:rPr>
                <w:rFonts w:ascii="Times New Roman" w:eastAsia="仿宋" w:hAnsi="Times New Roman" w:hint="eastAsia"/>
                <w:szCs w:val="21"/>
              </w:rPr>
              <w:t>列入《电子科技大学数学科学学院高水平数学期刊目录》的期刊</w:t>
            </w:r>
          </w:p>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hint="eastAsia"/>
                <w:szCs w:val="21"/>
              </w:rPr>
              <w:t>中科院一区期刊</w:t>
            </w:r>
          </w:p>
          <w:p w:rsidR="00FF04EE" w:rsidRPr="00EC305D" w:rsidRDefault="00FF04EE" w:rsidP="00FF04EE">
            <w:pPr>
              <w:adjustRightIn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c. </w:t>
            </w:r>
            <w:r w:rsidRPr="00EC305D">
              <w:rPr>
                <w:rFonts w:ascii="Times New Roman" w:eastAsia="仿宋" w:hAnsi="Times New Roman" w:hint="eastAsia"/>
                <w:szCs w:val="21"/>
              </w:rPr>
              <w:t>列入《电子科技大学数学科学学院交叉学科高水平期刊目录》的期刊</w:t>
            </w:r>
          </w:p>
          <w:p w:rsidR="00FF04EE" w:rsidRPr="00EC305D" w:rsidRDefault="00FF04EE" w:rsidP="00FF04EE">
            <w:pPr>
              <w:adjustRightInd w:val="0"/>
              <w:ind w:leftChars="50" w:left="105" w:rightChars="50" w:right="105"/>
              <w:rPr>
                <w:rFonts w:ascii="Times New Roman" w:eastAsia="仿宋" w:hAnsi="Times New Roman"/>
                <w:b/>
                <w:szCs w:val="21"/>
                <w:u w:val="single"/>
              </w:rPr>
            </w:pPr>
            <w:r w:rsidRPr="00EC305D">
              <w:rPr>
                <w:rFonts w:ascii="Times New Roman" w:eastAsia="仿宋" w:hAnsi="Times New Roman" w:hint="eastAsia"/>
                <w:szCs w:val="21"/>
              </w:rPr>
              <w:t>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a</w:t>
            </w:r>
            <w:r w:rsidRPr="00EC305D">
              <w:rPr>
                <w:rFonts w:ascii="Times New Roman" w:eastAsia="仿宋" w:hAnsi="Times New Roman" w:hint="eastAsia"/>
                <w:szCs w:val="21"/>
              </w:rPr>
              <w:t>、</w:t>
            </w:r>
            <w:r w:rsidRPr="00EC305D">
              <w:rPr>
                <w:rFonts w:ascii="Times New Roman" w:eastAsia="仿宋" w:hAnsi="Times New Roman"/>
                <w:szCs w:val="21"/>
              </w:rPr>
              <w:t>b</w:t>
            </w:r>
            <w:r w:rsidRPr="00EC305D">
              <w:rPr>
                <w:rFonts w:ascii="Times New Roman" w:eastAsia="仿宋" w:hAnsi="Times New Roman" w:hint="eastAsia"/>
                <w:szCs w:val="21"/>
              </w:rPr>
              <w:t>、</w:t>
            </w:r>
            <w:r w:rsidRPr="00EC305D">
              <w:rPr>
                <w:rFonts w:ascii="Times New Roman" w:eastAsia="仿宋" w:hAnsi="Times New Roman" w:hint="eastAsia"/>
                <w:szCs w:val="21"/>
              </w:rPr>
              <w:t>c</w:t>
            </w:r>
          </w:p>
        </w:tc>
        <w:tc>
          <w:tcPr>
            <w:tcW w:w="2435" w:type="dxa"/>
            <w:vAlign w:val="center"/>
          </w:tcPr>
          <w:p w:rsidR="00FF04EE" w:rsidRPr="00EC305D" w:rsidRDefault="00FF04EE" w:rsidP="00FF04EE">
            <w:pPr>
              <w:widowControl/>
              <w:spacing w:line="280" w:lineRule="exact"/>
              <w:jc w:val="center"/>
              <w:rPr>
                <w:rFonts w:ascii="Times New Roman" w:eastAsia="仿宋" w:hAnsi="Times New Roman"/>
                <w:sz w:val="22"/>
                <w:szCs w:val="21"/>
              </w:rPr>
            </w:pPr>
            <w:r w:rsidRPr="00EC305D">
              <w:rPr>
                <w:rFonts w:ascii="Times New Roman" w:eastAsia="仿宋_GB2312" w:hAnsi="Times New Roman"/>
                <w:kern w:val="0"/>
                <w:sz w:val="22"/>
                <w:szCs w:val="21"/>
              </w:rPr>
              <w:t>30</w:t>
            </w:r>
          </w:p>
        </w:tc>
      </w:tr>
      <w:tr w:rsidR="00FF04EE" w:rsidRPr="00EC305D" w:rsidTr="00EF7204">
        <w:tc>
          <w:tcPr>
            <w:tcW w:w="5924" w:type="dxa"/>
            <w:vAlign w:val="center"/>
          </w:tcPr>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a. </w:t>
            </w:r>
            <w:r w:rsidRPr="00EC305D">
              <w:rPr>
                <w:rFonts w:ascii="Times New Roman" w:eastAsia="仿宋" w:hAnsi="Times New Roman"/>
                <w:szCs w:val="21"/>
              </w:rPr>
              <w:t>中科院</w:t>
            </w:r>
            <w:r w:rsidRPr="00EC305D">
              <w:rPr>
                <w:rFonts w:ascii="Times New Roman" w:eastAsia="仿宋" w:hAnsi="Times New Roman" w:hint="eastAsia"/>
                <w:szCs w:val="21"/>
              </w:rPr>
              <w:t>二区期刊</w:t>
            </w:r>
            <w:r w:rsidRPr="00EC305D">
              <w:rPr>
                <w:rFonts w:ascii="Times New Roman" w:eastAsia="仿宋" w:hAnsi="Times New Roman"/>
                <w:szCs w:val="21"/>
              </w:rPr>
              <w:t>收录期刊</w:t>
            </w:r>
            <w:r w:rsidRPr="00EC305D">
              <w:rPr>
                <w:rFonts w:ascii="Times New Roman" w:eastAsia="仿宋" w:hAnsi="Times New Roman" w:hint="eastAsia"/>
                <w:szCs w:val="21"/>
              </w:rPr>
              <w:t>（</w:t>
            </w:r>
            <w:r w:rsidRPr="00EC305D">
              <w:rPr>
                <w:rFonts w:ascii="Times New Roman" w:eastAsia="仿宋" w:hAnsi="Times New Roman"/>
                <w:szCs w:val="21"/>
              </w:rPr>
              <w:t>并列时优先顺序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szCs w:val="21"/>
              </w:rPr>
              <w:t>A</w:t>
            </w:r>
            <w:r w:rsidRPr="00EC305D">
              <w:rPr>
                <w:rFonts w:ascii="Times New Roman" w:eastAsia="仿宋" w:hAnsi="Times New Roman"/>
                <w:szCs w:val="21"/>
              </w:rPr>
              <w:t>类国际会议论文</w:t>
            </w:r>
            <w:r w:rsidRPr="00EC305D">
              <w:rPr>
                <w:rFonts w:ascii="Times New Roman" w:eastAsia="仿宋" w:hAnsi="Times New Roman"/>
                <w:szCs w:val="21"/>
              </w:rPr>
              <w:t>A</w:t>
            </w:r>
            <w:r w:rsidRPr="00EC305D">
              <w:rPr>
                <w:rFonts w:ascii="Times New Roman" w:eastAsia="仿宋" w:hAnsi="Times New Roman"/>
                <w:szCs w:val="21"/>
              </w:rPr>
              <w:t>类国际会议论文</w:t>
            </w:r>
            <w:r w:rsidRPr="00EC305D">
              <w:rPr>
                <w:rFonts w:ascii="Times New Roman" w:eastAsia="仿宋" w:hAnsi="Times New Roman" w:hint="eastAsia"/>
                <w:szCs w:val="21"/>
              </w:rPr>
              <w:t>（以研究生院颁发的最新版</w:t>
            </w:r>
            <w:r w:rsidRPr="00EC305D">
              <w:rPr>
                <w:rFonts w:ascii="Times New Roman" w:eastAsia="仿宋" w:hAnsi="Times New Roman"/>
                <w:szCs w:val="21"/>
              </w:rPr>
              <w:t>“</w:t>
            </w:r>
            <w:r w:rsidRPr="00EC305D">
              <w:rPr>
                <w:rFonts w:ascii="Times New Roman" w:eastAsia="仿宋" w:hAnsi="Times New Roman"/>
                <w:szCs w:val="21"/>
              </w:rPr>
              <w:t>博士研究生发表论文的要求</w:t>
            </w:r>
            <w:r w:rsidRPr="00EC305D">
              <w:rPr>
                <w:rFonts w:ascii="Times New Roman" w:eastAsia="仿宋" w:hAnsi="Times New Roman" w:hint="eastAsia"/>
                <w:szCs w:val="21"/>
              </w:rPr>
              <w:t>”为准）</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c. </w:t>
            </w:r>
            <w:r w:rsidRPr="00EC305D">
              <w:rPr>
                <w:rFonts w:ascii="Times New Roman" w:eastAsia="仿宋" w:hAnsi="Times New Roman" w:hint="eastAsia"/>
                <w:szCs w:val="21"/>
              </w:rPr>
              <w:t>投“顶级期刊”收提交修改稿通知</w:t>
            </w:r>
            <w:r w:rsidRPr="00EC305D">
              <w:rPr>
                <w:rFonts w:ascii="Times New Roman" w:eastAsia="仿宋" w:hAnsi="Times New Roman" w:hint="eastAsia"/>
                <w:szCs w:val="21"/>
              </w:rPr>
              <w:t>;</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d. </w:t>
            </w:r>
            <w:r w:rsidRPr="00EC305D">
              <w:rPr>
                <w:rFonts w:ascii="Times New Roman" w:eastAsia="仿宋" w:hAnsi="Times New Roman" w:hint="eastAsia"/>
                <w:szCs w:val="21"/>
              </w:rPr>
              <w:t>投中科院一区期刊收</w:t>
            </w:r>
            <w:r w:rsidRPr="00EC305D">
              <w:rPr>
                <w:rFonts w:ascii="Times New Roman" w:eastAsia="仿宋" w:hAnsi="Times New Roman" w:hint="eastAsia"/>
                <w:szCs w:val="21"/>
              </w:rPr>
              <w:t>minor revision</w:t>
            </w:r>
            <w:r w:rsidRPr="00EC305D">
              <w:rPr>
                <w:rFonts w:ascii="Times New Roman" w:eastAsia="仿宋" w:hAnsi="Times New Roman" w:hint="eastAsia"/>
                <w:szCs w:val="21"/>
              </w:rPr>
              <w:t>通知（并列时，</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a</w:t>
            </w:r>
            <w:r w:rsidRPr="00EC305D">
              <w:rPr>
                <w:rFonts w:ascii="Times New Roman" w:eastAsia="仿宋" w:hAnsi="Times New Roman" w:hint="eastAsia"/>
                <w:szCs w:val="21"/>
              </w:rPr>
              <w:t>、</w:t>
            </w:r>
            <w:r w:rsidRPr="00EC305D">
              <w:rPr>
                <w:rFonts w:ascii="Times New Roman" w:eastAsia="仿宋" w:hAnsi="Times New Roman"/>
                <w:szCs w:val="21"/>
              </w:rPr>
              <w:t>b</w:t>
            </w:r>
            <w:r w:rsidRPr="00EC305D">
              <w:rPr>
                <w:rFonts w:ascii="Times New Roman" w:eastAsia="仿宋" w:hAnsi="Times New Roman" w:hint="eastAsia"/>
                <w:szCs w:val="21"/>
              </w:rPr>
              <w:t>、</w:t>
            </w:r>
            <w:r w:rsidRPr="00EC305D">
              <w:rPr>
                <w:rFonts w:ascii="Times New Roman" w:eastAsia="仿宋" w:hAnsi="Times New Roman" w:hint="eastAsia"/>
                <w:szCs w:val="21"/>
              </w:rPr>
              <w:t>c</w:t>
            </w:r>
            <w:r w:rsidRPr="00EC305D">
              <w:rPr>
                <w:rFonts w:ascii="Times New Roman" w:eastAsia="仿宋" w:hAnsi="Times New Roman" w:hint="eastAsia"/>
                <w:szCs w:val="21"/>
              </w:rPr>
              <w:t>、</w:t>
            </w:r>
            <w:r w:rsidRPr="00EC305D">
              <w:rPr>
                <w:rFonts w:ascii="Times New Roman" w:eastAsia="仿宋" w:hAnsi="Times New Roman" w:hint="eastAsia"/>
                <w:szCs w:val="21"/>
              </w:rPr>
              <w:t>d</w:t>
            </w:r>
          </w:p>
        </w:tc>
        <w:tc>
          <w:tcPr>
            <w:tcW w:w="2435" w:type="dxa"/>
            <w:vAlign w:val="center"/>
          </w:tcPr>
          <w:p w:rsidR="00FF04EE" w:rsidRPr="00EC305D" w:rsidRDefault="00FF04EE" w:rsidP="00FF04EE">
            <w:pPr>
              <w:widowControl/>
              <w:spacing w:line="280" w:lineRule="exact"/>
              <w:jc w:val="center"/>
              <w:rPr>
                <w:rFonts w:ascii="Times New Roman" w:eastAsia="仿宋_GB2312" w:hAnsi="Times New Roman"/>
                <w:kern w:val="0"/>
                <w:sz w:val="22"/>
                <w:szCs w:val="21"/>
              </w:rPr>
            </w:pPr>
            <w:r w:rsidRPr="00EC305D">
              <w:rPr>
                <w:rFonts w:ascii="Times New Roman" w:eastAsia="仿宋_GB2312" w:hAnsi="Times New Roman"/>
                <w:kern w:val="0"/>
                <w:sz w:val="22"/>
                <w:szCs w:val="21"/>
              </w:rPr>
              <w:t>1</w:t>
            </w:r>
            <w:r w:rsidRPr="00EC305D">
              <w:rPr>
                <w:rFonts w:ascii="Times New Roman" w:eastAsia="仿宋_GB2312" w:hAnsi="Times New Roman" w:hint="eastAsia"/>
                <w:kern w:val="0"/>
                <w:sz w:val="22"/>
                <w:szCs w:val="21"/>
              </w:rPr>
              <w:t>5</w:t>
            </w:r>
          </w:p>
        </w:tc>
      </w:tr>
      <w:tr w:rsidR="00FF04EE" w:rsidRPr="00EC305D" w:rsidTr="00EF7204">
        <w:tc>
          <w:tcPr>
            <w:tcW w:w="5924" w:type="dxa"/>
            <w:vAlign w:val="center"/>
          </w:tcPr>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szCs w:val="21"/>
              </w:rPr>
              <w:t xml:space="preserve">a. </w:t>
            </w:r>
            <w:r w:rsidRPr="00EC305D">
              <w:rPr>
                <w:rFonts w:ascii="Times New Roman" w:eastAsia="仿宋" w:hAnsi="Times New Roman"/>
                <w:szCs w:val="21"/>
              </w:rPr>
              <w:t>中科院</w:t>
            </w:r>
            <w:r w:rsidRPr="00EC305D">
              <w:rPr>
                <w:rFonts w:ascii="Times New Roman" w:eastAsia="仿宋" w:hAnsi="Times New Roman" w:hint="eastAsia"/>
                <w:szCs w:val="21"/>
              </w:rPr>
              <w:t>三区</w:t>
            </w:r>
            <w:r w:rsidRPr="00EC305D">
              <w:rPr>
                <w:rFonts w:ascii="Times New Roman" w:eastAsia="仿宋" w:hAnsi="Times New Roman"/>
                <w:szCs w:val="21"/>
              </w:rPr>
              <w:t>期刊</w:t>
            </w:r>
            <w:r w:rsidRPr="00EC305D">
              <w:rPr>
                <w:rFonts w:ascii="Times New Roman" w:eastAsia="仿宋" w:hAnsi="Times New Roman" w:hint="eastAsia"/>
                <w:szCs w:val="21"/>
              </w:rPr>
              <w:t>(</w:t>
            </w:r>
            <w:r w:rsidRPr="00EC305D">
              <w:rPr>
                <w:rFonts w:ascii="Times New Roman" w:eastAsia="仿宋" w:hAnsi="Times New Roman"/>
                <w:szCs w:val="21"/>
              </w:rPr>
              <w:t>优先顺序</w:t>
            </w:r>
            <w:r w:rsidRPr="00EC305D">
              <w:rPr>
                <w:rFonts w:ascii="Times New Roman" w:eastAsia="仿宋" w:hAnsi="Times New Roman"/>
                <w:szCs w:val="21"/>
              </w:rPr>
              <w:t xml:space="preserve">: </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szCs w:val="21"/>
              </w:rPr>
              <w:t>中科院</w:t>
            </w:r>
            <w:r w:rsidRPr="00EC305D">
              <w:rPr>
                <w:rFonts w:ascii="Times New Roman" w:eastAsia="仿宋" w:hAnsi="Times New Roman" w:hint="eastAsia"/>
                <w:szCs w:val="21"/>
              </w:rPr>
              <w:t>四区</w:t>
            </w:r>
            <w:r w:rsidRPr="00EC305D">
              <w:rPr>
                <w:rFonts w:ascii="Times New Roman" w:eastAsia="仿宋" w:hAnsi="Times New Roman"/>
                <w:szCs w:val="21"/>
              </w:rPr>
              <w:t>期刊</w:t>
            </w:r>
            <w:r w:rsidRPr="00EC305D">
              <w:rPr>
                <w:rFonts w:ascii="Times New Roman" w:eastAsia="仿宋" w:hAnsi="Times New Roman" w:hint="eastAsia"/>
                <w:szCs w:val="21"/>
              </w:rPr>
              <w:t>(</w:t>
            </w:r>
            <w:r w:rsidRPr="00EC305D">
              <w:rPr>
                <w:rFonts w:ascii="Times New Roman" w:eastAsia="仿宋" w:hAnsi="Times New Roman"/>
                <w:szCs w:val="21"/>
              </w:rPr>
              <w:t>优先顺序</w:t>
            </w:r>
            <w:r w:rsidRPr="00EC305D">
              <w:rPr>
                <w:rFonts w:ascii="Times New Roman" w:eastAsia="仿宋" w:hAnsi="Times New Roman"/>
                <w:szCs w:val="21"/>
              </w:rPr>
              <w:t xml:space="preserve">: </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c. </w:t>
            </w:r>
            <w:r w:rsidRPr="00EC305D">
              <w:rPr>
                <w:rFonts w:ascii="Times New Roman" w:eastAsia="仿宋" w:hAnsi="Times New Roman" w:hint="eastAsia"/>
                <w:szCs w:val="21"/>
              </w:rPr>
              <w:t>投中科院二区期刊收</w:t>
            </w:r>
            <w:r w:rsidRPr="00EC305D">
              <w:rPr>
                <w:rFonts w:ascii="Times New Roman" w:eastAsia="仿宋" w:hAnsi="Times New Roman" w:hint="eastAsia"/>
                <w:szCs w:val="21"/>
              </w:rPr>
              <w:t>minor revision</w:t>
            </w:r>
            <w:r w:rsidRPr="00EC305D">
              <w:rPr>
                <w:rFonts w:ascii="Times New Roman" w:eastAsia="仿宋" w:hAnsi="Times New Roman" w:hint="eastAsia"/>
                <w:szCs w:val="21"/>
              </w:rPr>
              <w:t>通知</w:t>
            </w:r>
            <w:r w:rsidRPr="00EC305D">
              <w:rPr>
                <w:rFonts w:ascii="Times New Roman" w:eastAsia="仿宋" w:hAnsi="Times New Roman" w:hint="eastAsia"/>
                <w:szCs w:val="21"/>
              </w:rPr>
              <w:t>(</w:t>
            </w:r>
            <w:r w:rsidRPr="00EC305D">
              <w:rPr>
                <w:rFonts w:ascii="Times New Roman" w:eastAsia="仿宋" w:hAnsi="Times New Roman" w:hint="eastAsia"/>
                <w:szCs w:val="21"/>
              </w:rPr>
              <w:t>并列时</w:t>
            </w:r>
            <w:r w:rsidRPr="00EC305D">
              <w:rPr>
                <w:rFonts w:ascii="Times New Roman" w:eastAsia="仿宋" w:hAnsi="Times New Roman" w:hint="eastAsia"/>
                <w:szCs w:val="21"/>
              </w:rPr>
              <w:t>,</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a</w:t>
            </w:r>
            <w:r w:rsidRPr="00EC305D">
              <w:rPr>
                <w:rFonts w:ascii="Times New Roman" w:eastAsia="仿宋" w:hAnsi="Times New Roman" w:hint="eastAsia"/>
                <w:szCs w:val="21"/>
              </w:rPr>
              <w:t>、</w:t>
            </w:r>
            <w:r w:rsidRPr="00EC305D">
              <w:rPr>
                <w:rFonts w:ascii="Times New Roman" w:eastAsia="仿宋" w:hAnsi="Times New Roman"/>
                <w:szCs w:val="21"/>
              </w:rPr>
              <w:t>b</w:t>
            </w:r>
            <w:r w:rsidRPr="00EC305D">
              <w:rPr>
                <w:rFonts w:ascii="Times New Roman" w:eastAsia="仿宋" w:hAnsi="Times New Roman" w:hint="eastAsia"/>
                <w:szCs w:val="21"/>
              </w:rPr>
              <w:t>、</w:t>
            </w:r>
            <w:r w:rsidRPr="00EC305D">
              <w:rPr>
                <w:rFonts w:ascii="Times New Roman" w:eastAsia="仿宋" w:hAnsi="Times New Roman" w:hint="eastAsia"/>
                <w:szCs w:val="21"/>
              </w:rPr>
              <w:t>c</w:t>
            </w:r>
          </w:p>
        </w:tc>
        <w:tc>
          <w:tcPr>
            <w:tcW w:w="2435" w:type="dxa"/>
            <w:vAlign w:val="center"/>
          </w:tcPr>
          <w:p w:rsidR="00FF04EE" w:rsidRPr="00EC305D" w:rsidRDefault="00FF04EE" w:rsidP="00FF04EE">
            <w:pPr>
              <w:spacing w:line="280" w:lineRule="exact"/>
              <w:jc w:val="center"/>
              <w:rPr>
                <w:rFonts w:ascii="Times New Roman" w:eastAsia="仿宋_GB2312" w:hAnsi="Times New Roman"/>
                <w:kern w:val="0"/>
                <w:sz w:val="22"/>
                <w:szCs w:val="21"/>
              </w:rPr>
            </w:pPr>
            <w:r w:rsidRPr="00EC305D">
              <w:rPr>
                <w:rFonts w:ascii="Times New Roman" w:hAnsi="Times New Roman" w:hint="eastAsia"/>
                <w:bCs/>
                <w:kern w:val="0"/>
                <w:sz w:val="22"/>
                <w:szCs w:val="21"/>
              </w:rPr>
              <w:t>10</w:t>
            </w:r>
          </w:p>
        </w:tc>
      </w:tr>
      <w:tr w:rsidR="00FF04EE" w:rsidRPr="00EC305D" w:rsidTr="00EF7204">
        <w:tc>
          <w:tcPr>
            <w:tcW w:w="5924" w:type="dxa"/>
            <w:vAlign w:val="center"/>
          </w:tcPr>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a. </w:t>
            </w:r>
            <w:r w:rsidRPr="00EC305D">
              <w:rPr>
                <w:rFonts w:ascii="Times New Roman" w:eastAsia="仿宋" w:hAnsi="Times New Roman" w:hint="eastAsia"/>
                <w:szCs w:val="21"/>
              </w:rPr>
              <w:t>中文核心期刊（限中国科学</w:t>
            </w:r>
            <w:r w:rsidRPr="00EC305D">
              <w:rPr>
                <w:rFonts w:ascii="Times New Roman" w:eastAsia="仿宋" w:hAnsi="Times New Roman" w:hint="eastAsia"/>
                <w:szCs w:val="21"/>
              </w:rPr>
              <w:t>(</w:t>
            </w:r>
            <w:r w:rsidRPr="00EC305D">
              <w:rPr>
                <w:rFonts w:ascii="Times New Roman" w:eastAsia="仿宋" w:hAnsi="Times New Roman" w:hint="eastAsia"/>
                <w:szCs w:val="21"/>
              </w:rPr>
              <w:t>数学</w:t>
            </w:r>
            <w:r w:rsidRPr="00EC305D">
              <w:rPr>
                <w:rFonts w:ascii="Times New Roman" w:eastAsia="仿宋" w:hAnsi="Times New Roman" w:hint="eastAsia"/>
                <w:szCs w:val="21"/>
              </w:rPr>
              <w:t>)</w:t>
            </w:r>
            <w:r w:rsidRPr="00EC305D">
              <w:rPr>
                <w:rFonts w:ascii="Times New Roman" w:eastAsia="仿宋" w:hAnsi="Times New Roman" w:hint="eastAsia"/>
                <w:szCs w:val="21"/>
              </w:rPr>
              <w:t>、数学学报、应用数学学报、计算数学、系统科学与数学、数学年刊</w:t>
            </w:r>
            <w:r w:rsidRPr="00EC305D">
              <w:rPr>
                <w:rFonts w:ascii="Times New Roman" w:eastAsia="仿宋" w:hAnsi="Times New Roman" w:hint="eastAsia"/>
                <w:szCs w:val="21"/>
              </w:rPr>
              <w:t>(A</w:t>
            </w:r>
            <w:r w:rsidRPr="00EC305D">
              <w:rPr>
                <w:rFonts w:ascii="Times New Roman" w:eastAsia="仿宋" w:hAnsi="Times New Roman" w:hint="eastAsia"/>
                <w:szCs w:val="21"/>
              </w:rPr>
              <w:t>辑</w:t>
            </w:r>
            <w:r w:rsidRPr="00EC305D">
              <w:rPr>
                <w:rFonts w:ascii="Times New Roman" w:eastAsia="仿宋" w:hAnsi="Times New Roman" w:hint="eastAsia"/>
                <w:szCs w:val="21"/>
              </w:rPr>
              <w:t>)</w:t>
            </w:r>
            <w:r w:rsidRPr="00EC305D">
              <w:rPr>
                <w:rFonts w:ascii="Times New Roman" w:eastAsia="仿宋" w:hAnsi="Times New Roman" w:hint="eastAsia"/>
                <w:szCs w:val="21"/>
              </w:rPr>
              <w:t>、数学进展、数学物理学报、应用概率统计）</w:t>
            </w:r>
            <w:r w:rsidRPr="00EC305D">
              <w:rPr>
                <w:rFonts w:ascii="Times New Roman" w:eastAsia="仿宋" w:hAnsi="Times New Roman"/>
                <w:szCs w:val="21"/>
              </w:rPr>
              <w:t>(</w:t>
            </w:r>
            <w:r w:rsidRPr="00EC305D">
              <w:rPr>
                <w:rFonts w:ascii="Times New Roman" w:eastAsia="仿宋" w:hAnsi="Times New Roman" w:hint="eastAsia"/>
                <w:szCs w:val="21"/>
              </w:rPr>
              <w:t>优先顺序：</w:t>
            </w:r>
            <w:r w:rsidRPr="00EC305D">
              <w:rPr>
                <w:rFonts w:ascii="Times New Roman" w:eastAsia="仿宋" w:hAnsi="Times New Roman"/>
                <w:szCs w:val="21"/>
              </w:rPr>
              <w:t>影响因子</w:t>
            </w:r>
            <w:r w:rsidRPr="00EC305D">
              <w:rPr>
                <w:rFonts w:ascii="Times New Roman" w:eastAsia="仿宋" w:hAnsi="Times New Roman"/>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hint="eastAsia"/>
                <w:szCs w:val="21"/>
              </w:rPr>
              <w:t>投期中科院三区期刊收</w:t>
            </w:r>
            <w:r w:rsidRPr="00EC305D">
              <w:rPr>
                <w:rFonts w:ascii="Times New Roman" w:eastAsia="仿宋" w:hAnsi="Times New Roman" w:hint="eastAsia"/>
                <w:szCs w:val="21"/>
              </w:rPr>
              <w:t>minor revision</w:t>
            </w:r>
            <w:r w:rsidRPr="00EC305D">
              <w:rPr>
                <w:rFonts w:ascii="Times New Roman" w:eastAsia="仿宋" w:hAnsi="Times New Roman" w:hint="eastAsia"/>
                <w:szCs w:val="21"/>
              </w:rPr>
              <w:t>通知</w:t>
            </w:r>
            <w:r w:rsidRPr="00EC305D">
              <w:rPr>
                <w:rFonts w:ascii="Times New Roman" w:eastAsia="仿宋" w:hAnsi="Times New Roman" w:hint="eastAsia"/>
                <w:szCs w:val="21"/>
              </w:rPr>
              <w:t>(</w:t>
            </w:r>
            <w:r w:rsidRPr="00EC305D">
              <w:rPr>
                <w:rFonts w:ascii="Times New Roman" w:eastAsia="仿宋" w:hAnsi="Times New Roman" w:hint="eastAsia"/>
                <w:szCs w:val="21"/>
              </w:rPr>
              <w:t>优先顺序：</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c. </w:t>
            </w:r>
            <w:r w:rsidRPr="00EC305D">
              <w:rPr>
                <w:rFonts w:ascii="Times New Roman" w:eastAsia="仿宋" w:hAnsi="Times New Roman" w:hint="eastAsia"/>
                <w:szCs w:val="21"/>
              </w:rPr>
              <w:t>投期中科院四区期刊收</w:t>
            </w:r>
            <w:r w:rsidRPr="00EC305D">
              <w:rPr>
                <w:rFonts w:ascii="Times New Roman" w:eastAsia="仿宋" w:hAnsi="Times New Roman" w:hint="eastAsia"/>
                <w:szCs w:val="21"/>
              </w:rPr>
              <w:t>minor revision</w:t>
            </w:r>
            <w:r w:rsidRPr="00EC305D">
              <w:rPr>
                <w:rFonts w:ascii="Times New Roman" w:eastAsia="仿宋" w:hAnsi="Times New Roman" w:hint="eastAsia"/>
                <w:szCs w:val="21"/>
              </w:rPr>
              <w:t>通知</w:t>
            </w:r>
            <w:r w:rsidRPr="00EC305D">
              <w:rPr>
                <w:rFonts w:ascii="Times New Roman" w:eastAsia="仿宋" w:hAnsi="Times New Roman" w:hint="eastAsia"/>
                <w:szCs w:val="21"/>
              </w:rPr>
              <w:t>(</w:t>
            </w:r>
            <w:r w:rsidRPr="00EC305D">
              <w:rPr>
                <w:rFonts w:ascii="Times New Roman" w:eastAsia="仿宋" w:hAnsi="Times New Roman" w:hint="eastAsia"/>
                <w:szCs w:val="21"/>
              </w:rPr>
              <w:t>优先顺序：</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a</w:t>
            </w:r>
            <w:r w:rsidRPr="00EC305D">
              <w:rPr>
                <w:rFonts w:ascii="Times New Roman" w:eastAsia="仿宋" w:hAnsi="Times New Roman" w:hint="eastAsia"/>
                <w:szCs w:val="21"/>
              </w:rPr>
              <w:t>、</w:t>
            </w:r>
            <w:r w:rsidRPr="00EC305D">
              <w:rPr>
                <w:rFonts w:ascii="Times New Roman" w:eastAsia="仿宋" w:hAnsi="Times New Roman"/>
                <w:szCs w:val="21"/>
              </w:rPr>
              <w:t>b</w:t>
            </w:r>
            <w:r w:rsidRPr="00EC305D">
              <w:rPr>
                <w:rFonts w:ascii="Times New Roman" w:eastAsia="仿宋" w:hAnsi="Times New Roman" w:hint="eastAsia"/>
                <w:szCs w:val="21"/>
              </w:rPr>
              <w:t>、</w:t>
            </w:r>
            <w:r w:rsidRPr="00EC305D">
              <w:rPr>
                <w:rFonts w:ascii="Times New Roman" w:eastAsia="仿宋" w:hAnsi="Times New Roman" w:hint="eastAsia"/>
                <w:szCs w:val="21"/>
              </w:rPr>
              <w:t>c</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p>
        </w:tc>
        <w:tc>
          <w:tcPr>
            <w:tcW w:w="2435" w:type="dxa"/>
            <w:vAlign w:val="center"/>
          </w:tcPr>
          <w:p w:rsidR="00FF04EE" w:rsidRPr="00EC305D" w:rsidRDefault="00FF04EE" w:rsidP="00FF04EE">
            <w:pPr>
              <w:widowControl/>
              <w:spacing w:line="280" w:lineRule="exact"/>
              <w:jc w:val="center"/>
              <w:rPr>
                <w:rFonts w:ascii="Times New Roman" w:eastAsia="仿宋_GB2312" w:hAnsi="Times New Roman"/>
                <w:kern w:val="0"/>
                <w:sz w:val="22"/>
                <w:szCs w:val="21"/>
              </w:rPr>
            </w:pPr>
            <w:r w:rsidRPr="00EC305D">
              <w:rPr>
                <w:rFonts w:ascii="Times New Roman" w:eastAsia="仿宋_GB2312" w:hAnsi="Times New Roman"/>
                <w:kern w:val="0"/>
                <w:sz w:val="22"/>
                <w:szCs w:val="21"/>
              </w:rPr>
              <w:t>8</w:t>
            </w:r>
          </w:p>
        </w:tc>
      </w:tr>
      <w:tr w:rsidR="00FF04EE" w:rsidRPr="00EC305D" w:rsidTr="00EF7204">
        <w:tc>
          <w:tcPr>
            <w:tcW w:w="5924" w:type="dxa"/>
            <w:vAlign w:val="center"/>
          </w:tcPr>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a. </w:t>
            </w:r>
            <w:r w:rsidRPr="00EC305D">
              <w:rPr>
                <w:rFonts w:ascii="Times New Roman" w:eastAsia="仿宋" w:hAnsi="Times New Roman"/>
                <w:szCs w:val="21"/>
              </w:rPr>
              <w:t>国内数学类核心期刊</w:t>
            </w:r>
            <w:r w:rsidRPr="00EC305D">
              <w:rPr>
                <w:rFonts w:ascii="Times New Roman" w:eastAsia="仿宋" w:hAnsi="Times New Roman"/>
                <w:szCs w:val="21"/>
              </w:rPr>
              <w:t xml:space="preserve"> (</w:t>
            </w:r>
            <w:r w:rsidRPr="00EC305D">
              <w:rPr>
                <w:rFonts w:ascii="Times New Roman" w:eastAsia="仿宋" w:hAnsi="Times New Roman" w:hint="eastAsia"/>
                <w:szCs w:val="21"/>
              </w:rPr>
              <w:t>优先顺序：影响因子</w:t>
            </w:r>
            <w:r w:rsidRPr="00EC305D">
              <w:rPr>
                <w:rFonts w:ascii="Times New Roman" w:eastAsia="仿宋" w:hAnsi="Times New Roman"/>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hint="eastAsia"/>
                <w:szCs w:val="21"/>
              </w:rPr>
              <w:t>投中科院一区期刊，收提交修改稿通知</w:t>
            </w:r>
            <w:r w:rsidRPr="00EC305D">
              <w:rPr>
                <w:rFonts w:ascii="Times New Roman" w:eastAsia="仿宋" w:hAnsi="Times New Roman" w:hint="eastAsia"/>
                <w:szCs w:val="21"/>
              </w:rPr>
              <w:t>(</w:t>
            </w:r>
            <w:r w:rsidRPr="00EC305D">
              <w:rPr>
                <w:rFonts w:ascii="Times New Roman" w:eastAsia="仿宋" w:hAnsi="Times New Roman" w:hint="eastAsia"/>
                <w:szCs w:val="21"/>
              </w:rPr>
              <w:t>优先顺序：</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c</w:t>
            </w:r>
            <w:r w:rsidRPr="00EC305D">
              <w:rPr>
                <w:rFonts w:ascii="Times New Roman" w:eastAsia="仿宋" w:hAnsi="Times New Roman"/>
                <w:szCs w:val="21"/>
              </w:rPr>
              <w:t xml:space="preserve">. </w:t>
            </w:r>
            <w:r w:rsidRPr="00EC305D">
              <w:rPr>
                <w:rFonts w:ascii="Times New Roman" w:eastAsia="仿宋" w:hAnsi="Times New Roman" w:hint="eastAsia"/>
                <w:szCs w:val="21"/>
              </w:rPr>
              <w:t>投中科院二区期刊，收提交修改稿通知</w:t>
            </w:r>
            <w:r w:rsidRPr="00EC305D">
              <w:rPr>
                <w:rFonts w:ascii="Times New Roman" w:eastAsia="仿宋" w:hAnsi="Times New Roman" w:hint="eastAsia"/>
                <w:szCs w:val="21"/>
              </w:rPr>
              <w:t>(</w:t>
            </w:r>
            <w:r w:rsidRPr="00EC305D">
              <w:rPr>
                <w:rFonts w:ascii="Times New Roman" w:eastAsia="仿宋" w:hAnsi="Times New Roman" w:hint="eastAsia"/>
                <w:szCs w:val="21"/>
              </w:rPr>
              <w:t>优先顺序：</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hint="eastAsia"/>
                <w:szCs w:val="21"/>
              </w:rPr>
              <w:t xml:space="preserve">: </w:t>
            </w:r>
            <w:r w:rsidRPr="00EC305D">
              <w:rPr>
                <w:rFonts w:ascii="Times New Roman" w:eastAsia="仿宋" w:hAnsi="Times New Roman"/>
                <w:szCs w:val="21"/>
              </w:rPr>
              <w:t>a</w:t>
            </w:r>
            <w:r w:rsidRPr="00EC305D">
              <w:rPr>
                <w:rFonts w:ascii="Times New Roman" w:eastAsia="仿宋" w:hAnsi="Times New Roman" w:hint="eastAsia"/>
                <w:szCs w:val="21"/>
              </w:rPr>
              <w:t>、</w:t>
            </w:r>
            <w:r w:rsidRPr="00EC305D">
              <w:rPr>
                <w:rFonts w:ascii="Times New Roman" w:eastAsia="仿宋" w:hAnsi="Times New Roman"/>
                <w:szCs w:val="21"/>
              </w:rPr>
              <w:t>b</w:t>
            </w:r>
            <w:r w:rsidRPr="00EC305D">
              <w:rPr>
                <w:rFonts w:ascii="Times New Roman" w:eastAsia="仿宋" w:hAnsi="Times New Roman" w:hint="eastAsia"/>
                <w:szCs w:val="21"/>
              </w:rPr>
              <w:t>、</w:t>
            </w:r>
            <w:r w:rsidRPr="00EC305D">
              <w:rPr>
                <w:rFonts w:ascii="Times New Roman" w:eastAsia="仿宋" w:hAnsi="Times New Roman" w:hint="eastAsia"/>
                <w:szCs w:val="21"/>
              </w:rPr>
              <w:t>c</w:t>
            </w:r>
          </w:p>
        </w:tc>
        <w:tc>
          <w:tcPr>
            <w:tcW w:w="2435" w:type="dxa"/>
            <w:vAlign w:val="center"/>
          </w:tcPr>
          <w:p w:rsidR="00FF04EE" w:rsidRPr="00EC305D" w:rsidRDefault="00FF04EE" w:rsidP="00FF04EE">
            <w:pPr>
              <w:widowControl/>
              <w:spacing w:line="280" w:lineRule="exact"/>
              <w:jc w:val="center"/>
              <w:rPr>
                <w:rFonts w:ascii="Times New Roman" w:eastAsia="仿宋_GB2312" w:hAnsi="Times New Roman"/>
                <w:kern w:val="0"/>
                <w:sz w:val="22"/>
                <w:szCs w:val="21"/>
              </w:rPr>
            </w:pPr>
            <w:r w:rsidRPr="00EC305D">
              <w:rPr>
                <w:rFonts w:ascii="Times New Roman" w:eastAsia="仿宋_GB2312" w:hAnsi="Times New Roman"/>
                <w:kern w:val="0"/>
                <w:sz w:val="22"/>
                <w:szCs w:val="21"/>
              </w:rPr>
              <w:t>4</w:t>
            </w:r>
          </w:p>
        </w:tc>
      </w:tr>
      <w:tr w:rsidR="00FF04EE" w:rsidRPr="00EC305D" w:rsidTr="00EF7204">
        <w:tc>
          <w:tcPr>
            <w:tcW w:w="5924" w:type="dxa"/>
            <w:vAlign w:val="center"/>
          </w:tcPr>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a. </w:t>
            </w:r>
            <w:r w:rsidRPr="00EC305D">
              <w:rPr>
                <w:rFonts w:ascii="Times New Roman" w:eastAsia="仿宋" w:hAnsi="Times New Roman" w:hint="eastAsia"/>
                <w:szCs w:val="21"/>
              </w:rPr>
              <w:t>“双一流”高校</w:t>
            </w:r>
            <w:r w:rsidRPr="00EC305D">
              <w:rPr>
                <w:rFonts w:ascii="Times New Roman" w:eastAsia="仿宋" w:hAnsi="Times New Roman"/>
                <w:szCs w:val="21"/>
              </w:rPr>
              <w:t>大学学报</w:t>
            </w:r>
            <w:r w:rsidRPr="00EC305D">
              <w:rPr>
                <w:rFonts w:ascii="Times New Roman" w:eastAsia="仿宋" w:hAnsi="Times New Roman" w:hint="eastAsia"/>
                <w:szCs w:val="21"/>
              </w:rPr>
              <w:t>(</w:t>
            </w:r>
            <w:r w:rsidRPr="00EC305D">
              <w:rPr>
                <w:rFonts w:ascii="Times New Roman" w:eastAsia="仿宋" w:hAnsi="Times New Roman" w:hint="eastAsia"/>
                <w:szCs w:val="21"/>
              </w:rPr>
              <w:t>优先顺序：影响因子</w:t>
            </w:r>
            <w:r w:rsidRPr="00EC305D">
              <w:rPr>
                <w:rFonts w:ascii="Times New Roman" w:eastAsia="仿宋" w:hAnsi="Times New Roman" w:hint="eastAsia"/>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hint="eastAsia"/>
                <w:szCs w:val="21"/>
              </w:rPr>
              <w:t>其他学科</w:t>
            </w:r>
            <w:r w:rsidRPr="00EC305D">
              <w:rPr>
                <w:rFonts w:ascii="Times New Roman" w:eastAsia="仿宋" w:hAnsi="Times New Roman"/>
                <w:szCs w:val="21"/>
              </w:rPr>
              <w:t>国内核心期刊中的非大学学报</w:t>
            </w:r>
            <w:r w:rsidRPr="00EC305D">
              <w:rPr>
                <w:rFonts w:ascii="Times New Roman" w:eastAsia="仿宋" w:hAnsi="Times New Roman" w:hint="eastAsia"/>
                <w:szCs w:val="21"/>
              </w:rPr>
              <w:t>(</w:t>
            </w:r>
            <w:r w:rsidRPr="00EC305D">
              <w:rPr>
                <w:rFonts w:ascii="Times New Roman" w:eastAsia="仿宋" w:hAnsi="Times New Roman" w:hint="eastAsia"/>
                <w:szCs w:val="21"/>
              </w:rPr>
              <w:t>优先顺序：影响因子</w:t>
            </w:r>
            <w:r w:rsidRPr="00EC305D">
              <w:rPr>
                <w:rFonts w:ascii="Times New Roman" w:eastAsia="仿宋" w:hAnsi="Times New Roman" w:hint="eastAsia"/>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c. </w:t>
            </w:r>
            <w:r w:rsidRPr="00EC305D">
              <w:rPr>
                <w:rFonts w:ascii="Times New Roman" w:eastAsia="仿宋" w:hAnsi="Times New Roman" w:hint="eastAsia"/>
                <w:szCs w:val="21"/>
              </w:rPr>
              <w:t>投中科院三区期刊，收提交修改稿通知</w:t>
            </w:r>
            <w:r w:rsidRPr="00EC305D">
              <w:rPr>
                <w:rFonts w:ascii="Times New Roman" w:eastAsia="仿宋" w:hAnsi="Times New Roman" w:hint="eastAsia"/>
                <w:szCs w:val="21"/>
              </w:rPr>
              <w:t>(</w:t>
            </w:r>
            <w:r w:rsidRPr="00EC305D">
              <w:rPr>
                <w:rFonts w:ascii="Times New Roman" w:eastAsia="仿宋" w:hAnsi="Times New Roman" w:hint="eastAsia"/>
                <w:szCs w:val="21"/>
              </w:rPr>
              <w:t>优先顺序：</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d. </w:t>
            </w:r>
            <w:r w:rsidRPr="00EC305D">
              <w:rPr>
                <w:rFonts w:ascii="Times New Roman" w:eastAsia="仿宋" w:hAnsi="Times New Roman" w:hint="eastAsia"/>
                <w:szCs w:val="21"/>
              </w:rPr>
              <w:t>投中科院四区期刊，收提交修改稿通知</w:t>
            </w:r>
            <w:r w:rsidRPr="00EC305D">
              <w:rPr>
                <w:rFonts w:ascii="Times New Roman" w:eastAsia="仿宋" w:hAnsi="Times New Roman" w:hint="eastAsia"/>
                <w:szCs w:val="21"/>
              </w:rPr>
              <w:t>(</w:t>
            </w:r>
            <w:r w:rsidRPr="00EC305D">
              <w:rPr>
                <w:rFonts w:ascii="Times New Roman" w:eastAsia="仿宋" w:hAnsi="Times New Roman" w:hint="eastAsia"/>
                <w:szCs w:val="21"/>
              </w:rPr>
              <w:t>优先顺序：</w:t>
            </w:r>
            <w:r w:rsidRPr="00EC305D">
              <w:rPr>
                <w:rFonts w:ascii="Times New Roman" w:eastAsia="仿宋" w:hAnsi="Times New Roman"/>
                <w:szCs w:val="21"/>
              </w:rPr>
              <w:t>数学类期刊、影响因子</w:t>
            </w:r>
            <w:r w:rsidRPr="00EC305D">
              <w:rPr>
                <w:rFonts w:ascii="Times New Roman" w:eastAsia="仿宋" w:hAnsi="Times New Roman" w:hint="eastAsia"/>
                <w:szCs w:val="21"/>
              </w:rPr>
              <w:t>)</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hint="eastAsia"/>
                <w:szCs w:val="21"/>
              </w:rPr>
              <w:t>: a</w:t>
            </w:r>
            <w:r w:rsidRPr="00EC305D">
              <w:rPr>
                <w:rFonts w:ascii="Times New Roman" w:eastAsia="仿宋" w:hAnsi="Times New Roman" w:hint="eastAsia"/>
                <w:szCs w:val="21"/>
              </w:rPr>
              <w:t>、</w:t>
            </w:r>
            <w:r w:rsidRPr="00EC305D">
              <w:rPr>
                <w:rFonts w:ascii="Times New Roman" w:eastAsia="仿宋" w:hAnsi="Times New Roman" w:hint="eastAsia"/>
                <w:szCs w:val="21"/>
              </w:rPr>
              <w:t>b</w:t>
            </w:r>
            <w:r w:rsidRPr="00EC305D">
              <w:rPr>
                <w:rFonts w:ascii="Times New Roman" w:eastAsia="仿宋" w:hAnsi="Times New Roman" w:hint="eastAsia"/>
                <w:szCs w:val="21"/>
              </w:rPr>
              <w:t>、</w:t>
            </w:r>
            <w:r w:rsidRPr="00EC305D">
              <w:rPr>
                <w:rFonts w:ascii="Times New Roman" w:eastAsia="仿宋" w:hAnsi="Times New Roman" w:hint="eastAsia"/>
                <w:szCs w:val="21"/>
              </w:rPr>
              <w:t>c</w:t>
            </w:r>
            <w:r w:rsidRPr="00EC305D">
              <w:rPr>
                <w:rFonts w:ascii="Times New Roman" w:eastAsia="仿宋" w:hAnsi="Times New Roman" w:hint="eastAsia"/>
                <w:szCs w:val="21"/>
              </w:rPr>
              <w:t>、</w:t>
            </w:r>
            <w:r w:rsidRPr="00EC305D">
              <w:rPr>
                <w:rFonts w:ascii="Times New Roman" w:eastAsia="仿宋" w:hAnsi="Times New Roman" w:hint="eastAsia"/>
                <w:szCs w:val="21"/>
              </w:rPr>
              <w:t>d</w:t>
            </w:r>
          </w:p>
        </w:tc>
        <w:tc>
          <w:tcPr>
            <w:tcW w:w="2435" w:type="dxa"/>
            <w:vAlign w:val="center"/>
          </w:tcPr>
          <w:p w:rsidR="00FF04EE" w:rsidRPr="00EC305D" w:rsidRDefault="00FF04EE" w:rsidP="00FF04EE">
            <w:pPr>
              <w:widowControl/>
              <w:spacing w:line="280" w:lineRule="exact"/>
              <w:jc w:val="center"/>
              <w:rPr>
                <w:rFonts w:ascii="Times New Roman" w:eastAsia="仿宋_GB2312" w:hAnsi="Times New Roman"/>
                <w:kern w:val="0"/>
                <w:sz w:val="22"/>
                <w:szCs w:val="21"/>
              </w:rPr>
            </w:pPr>
            <w:r w:rsidRPr="00EC305D">
              <w:rPr>
                <w:rFonts w:ascii="Times New Roman" w:eastAsia="仿宋_GB2312" w:hAnsi="Times New Roman"/>
                <w:kern w:val="0"/>
                <w:sz w:val="22"/>
                <w:szCs w:val="21"/>
              </w:rPr>
              <w:t>2</w:t>
            </w:r>
          </w:p>
        </w:tc>
      </w:tr>
      <w:tr w:rsidR="00FF04EE" w:rsidRPr="00EC305D" w:rsidTr="00EF7204">
        <w:trPr>
          <w:trHeight w:val="829"/>
        </w:trPr>
        <w:tc>
          <w:tcPr>
            <w:tcW w:w="5924" w:type="dxa"/>
            <w:vAlign w:val="center"/>
          </w:tcPr>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lastRenderedPageBreak/>
              <w:t>a.</w:t>
            </w:r>
            <w:r w:rsidRPr="00EC305D">
              <w:rPr>
                <w:rFonts w:ascii="Times New Roman" w:eastAsia="仿宋" w:hAnsi="Times New Roman"/>
                <w:szCs w:val="21"/>
              </w:rPr>
              <w:t>《大学数学》的科研论文</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szCs w:val="21"/>
              </w:rPr>
              <w:t>国内核心期刊中的其他大学学报</w:t>
            </w:r>
            <w:r w:rsidRPr="00EC305D">
              <w:rPr>
                <w:rFonts w:ascii="Times New Roman" w:eastAsia="仿宋" w:hAnsi="Times New Roman" w:hint="eastAsia"/>
                <w:szCs w:val="21"/>
              </w:rPr>
              <w:t>（</w:t>
            </w:r>
            <w:r w:rsidRPr="00EC305D">
              <w:rPr>
                <w:rFonts w:ascii="Times New Roman" w:eastAsia="仿宋" w:hAnsi="Times New Roman" w:hint="eastAsia"/>
                <w:szCs w:val="21"/>
              </w:rPr>
              <w:t>2</w:t>
            </w:r>
            <w:r w:rsidRPr="00EC305D">
              <w:rPr>
                <w:rFonts w:ascii="Times New Roman" w:eastAsia="仿宋" w:hAnsi="Times New Roman"/>
                <w:szCs w:val="21"/>
              </w:rPr>
              <w:t>11</w:t>
            </w:r>
            <w:r w:rsidRPr="00EC305D">
              <w:rPr>
                <w:rFonts w:ascii="Times New Roman" w:eastAsia="仿宋" w:hAnsi="Times New Roman" w:hint="eastAsia"/>
                <w:szCs w:val="21"/>
              </w:rPr>
              <w:t>大学学报优先于其他大学学报）</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szCs w:val="21"/>
              </w:rPr>
              <w:t>: a</w:t>
            </w:r>
            <w:r w:rsidRPr="00EC305D">
              <w:rPr>
                <w:rFonts w:ascii="Times New Roman" w:eastAsia="仿宋" w:hAnsi="Times New Roman" w:hint="eastAsia"/>
                <w:szCs w:val="21"/>
              </w:rPr>
              <w:t>、</w:t>
            </w:r>
            <w:r w:rsidRPr="00EC305D">
              <w:rPr>
                <w:rFonts w:ascii="Times New Roman" w:eastAsia="仿宋" w:hAnsi="Times New Roman"/>
                <w:szCs w:val="21"/>
              </w:rPr>
              <w:t>b</w:t>
            </w:r>
          </w:p>
        </w:tc>
        <w:tc>
          <w:tcPr>
            <w:tcW w:w="2435" w:type="dxa"/>
            <w:vAlign w:val="center"/>
          </w:tcPr>
          <w:p w:rsidR="00FF04EE" w:rsidRPr="00EC305D" w:rsidRDefault="00FF04EE" w:rsidP="00FF04EE">
            <w:pPr>
              <w:widowControl/>
              <w:spacing w:line="280" w:lineRule="exact"/>
              <w:jc w:val="center"/>
              <w:rPr>
                <w:rFonts w:ascii="Times New Roman" w:hAnsi="Times New Roman"/>
                <w:bCs/>
                <w:kern w:val="0"/>
                <w:sz w:val="22"/>
              </w:rPr>
            </w:pPr>
            <w:r w:rsidRPr="00EC305D">
              <w:rPr>
                <w:rFonts w:ascii="Times New Roman" w:hAnsi="Times New Roman"/>
                <w:bCs/>
                <w:kern w:val="0"/>
                <w:sz w:val="22"/>
              </w:rPr>
              <w:t>1</w:t>
            </w:r>
          </w:p>
        </w:tc>
      </w:tr>
      <w:tr w:rsidR="00FF04EE" w:rsidRPr="00EC305D" w:rsidTr="00EF7204">
        <w:tc>
          <w:tcPr>
            <w:tcW w:w="5924" w:type="dxa"/>
            <w:vAlign w:val="center"/>
          </w:tcPr>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szCs w:val="21"/>
              </w:rPr>
              <w:t>a. EI</w:t>
            </w:r>
            <w:r w:rsidRPr="00EC305D">
              <w:rPr>
                <w:rFonts w:ascii="Times New Roman" w:eastAsia="仿宋" w:hAnsi="Times New Roman" w:hint="eastAsia"/>
                <w:szCs w:val="21"/>
              </w:rPr>
              <w:t>收录的国外学术期刊</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szCs w:val="21"/>
              </w:rPr>
              <w:t>b. ISTP</w:t>
            </w:r>
            <w:r w:rsidRPr="00EC305D">
              <w:rPr>
                <w:rFonts w:ascii="Times New Roman" w:eastAsia="仿宋" w:hAnsi="Times New Roman" w:hint="eastAsia"/>
                <w:szCs w:val="21"/>
              </w:rPr>
              <w:t>收录的国际学术会议论文集</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szCs w:val="21"/>
              </w:rPr>
              <w:t>c. </w:t>
            </w:r>
            <w:r w:rsidRPr="00EC305D">
              <w:rPr>
                <w:rFonts w:ascii="Times New Roman" w:eastAsia="仿宋" w:hAnsi="Times New Roman" w:hint="eastAsia"/>
                <w:szCs w:val="21"/>
              </w:rPr>
              <w:t>其他国外学术期刊</w:t>
            </w:r>
          </w:p>
          <w:p w:rsidR="00FF04EE" w:rsidRPr="00EC305D" w:rsidRDefault="00FF04EE" w:rsidP="00FF04EE">
            <w:pPr>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szCs w:val="21"/>
              </w:rPr>
              <w:t>d.</w:t>
            </w:r>
            <w:r w:rsidRPr="00EC305D">
              <w:rPr>
                <w:rFonts w:ascii="Times New Roman" w:eastAsia="仿宋" w:hAnsi="Times New Roman" w:hint="eastAsia"/>
                <w:szCs w:val="21"/>
              </w:rPr>
              <w:t xml:space="preserve"> </w:t>
            </w:r>
            <w:r w:rsidRPr="00EC305D">
              <w:rPr>
                <w:rFonts w:ascii="Times New Roman" w:eastAsia="仿宋" w:hAnsi="Times New Roman" w:hint="eastAsia"/>
                <w:szCs w:val="21"/>
              </w:rPr>
              <w:t>非</w:t>
            </w:r>
            <w:r w:rsidRPr="00EC305D">
              <w:rPr>
                <w:rFonts w:ascii="Times New Roman" w:eastAsia="仿宋" w:hAnsi="Times New Roman"/>
                <w:szCs w:val="21"/>
              </w:rPr>
              <w:t>ISTP</w:t>
            </w:r>
            <w:r w:rsidRPr="00EC305D">
              <w:rPr>
                <w:rFonts w:ascii="Times New Roman" w:eastAsia="仿宋" w:hAnsi="Times New Roman" w:hint="eastAsia"/>
                <w:szCs w:val="21"/>
              </w:rPr>
              <w:t>收录的国际学术会议论文集</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szCs w:val="21"/>
              </w:rPr>
              <w:t>: a</w:t>
            </w:r>
            <w:r w:rsidRPr="00EC305D">
              <w:rPr>
                <w:rFonts w:ascii="Times New Roman" w:eastAsia="仿宋" w:hAnsi="Times New Roman" w:hint="eastAsia"/>
                <w:szCs w:val="21"/>
              </w:rPr>
              <w:t>、</w:t>
            </w:r>
            <w:r w:rsidRPr="00EC305D">
              <w:rPr>
                <w:rFonts w:ascii="Times New Roman" w:eastAsia="仿宋" w:hAnsi="Times New Roman"/>
                <w:szCs w:val="21"/>
              </w:rPr>
              <w:t>b</w:t>
            </w:r>
            <w:r w:rsidRPr="00EC305D">
              <w:rPr>
                <w:rFonts w:ascii="Times New Roman" w:eastAsia="仿宋" w:hAnsi="Times New Roman" w:hint="eastAsia"/>
                <w:szCs w:val="21"/>
              </w:rPr>
              <w:t>、</w:t>
            </w:r>
            <w:r w:rsidRPr="00EC305D">
              <w:rPr>
                <w:rFonts w:ascii="Times New Roman" w:eastAsia="仿宋" w:hAnsi="Times New Roman" w:hint="eastAsia"/>
                <w:szCs w:val="21"/>
              </w:rPr>
              <w:t>c</w:t>
            </w:r>
            <w:r w:rsidRPr="00EC305D">
              <w:rPr>
                <w:rFonts w:ascii="Times New Roman" w:eastAsia="仿宋" w:hAnsi="Times New Roman" w:hint="eastAsia"/>
                <w:szCs w:val="21"/>
              </w:rPr>
              <w:t>、</w:t>
            </w:r>
            <w:r w:rsidRPr="00EC305D">
              <w:rPr>
                <w:rFonts w:ascii="Times New Roman" w:eastAsia="仿宋" w:hAnsi="Times New Roman" w:hint="eastAsia"/>
                <w:szCs w:val="21"/>
              </w:rPr>
              <w:t>d</w:t>
            </w:r>
          </w:p>
        </w:tc>
        <w:tc>
          <w:tcPr>
            <w:tcW w:w="2435" w:type="dxa"/>
            <w:vAlign w:val="center"/>
          </w:tcPr>
          <w:p w:rsidR="00FF04EE" w:rsidRPr="00EC305D" w:rsidRDefault="00FF04EE" w:rsidP="00FF04EE">
            <w:pPr>
              <w:widowControl/>
              <w:spacing w:line="280" w:lineRule="exact"/>
              <w:jc w:val="center"/>
              <w:rPr>
                <w:rFonts w:ascii="Times New Roman" w:hAnsi="Times New Roman"/>
                <w:bCs/>
                <w:kern w:val="0"/>
                <w:sz w:val="22"/>
                <w:szCs w:val="21"/>
              </w:rPr>
            </w:pPr>
            <w:r w:rsidRPr="00EC305D">
              <w:rPr>
                <w:rFonts w:ascii="Times New Roman" w:hAnsi="Times New Roman" w:hint="eastAsia"/>
                <w:bCs/>
                <w:kern w:val="0"/>
                <w:sz w:val="22"/>
                <w:szCs w:val="21"/>
              </w:rPr>
              <w:t>0.6</w:t>
            </w:r>
          </w:p>
        </w:tc>
      </w:tr>
      <w:tr w:rsidR="00FF04EE" w:rsidRPr="00EC305D" w:rsidTr="00EF7204">
        <w:tc>
          <w:tcPr>
            <w:tcW w:w="5924" w:type="dxa"/>
            <w:vAlign w:val="center"/>
          </w:tcPr>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a. </w:t>
            </w:r>
            <w:r w:rsidRPr="00EC305D">
              <w:rPr>
                <w:rFonts w:ascii="Times New Roman" w:eastAsia="仿宋" w:hAnsi="Times New Roman"/>
                <w:szCs w:val="21"/>
              </w:rPr>
              <w:t>其它正式出版期刊</w:t>
            </w:r>
            <w:r w:rsidRPr="00EC305D">
              <w:rPr>
                <w:rFonts w:ascii="Times New Roman" w:eastAsia="仿宋" w:hAnsi="Times New Roman" w:hint="eastAsia"/>
                <w:szCs w:val="21"/>
              </w:rPr>
              <w:t xml:space="preserve"> </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 xml:space="preserve">b. </w:t>
            </w:r>
            <w:r w:rsidRPr="00EC305D">
              <w:rPr>
                <w:rFonts w:ascii="Times New Roman" w:eastAsia="仿宋" w:hAnsi="Times New Roman"/>
                <w:szCs w:val="21"/>
              </w:rPr>
              <w:t>正式出版的全国性的会议论文集</w:t>
            </w:r>
          </w:p>
          <w:p w:rsidR="00FF04EE" w:rsidRPr="00EC305D" w:rsidRDefault="00FF04EE" w:rsidP="00FF04EE">
            <w:pPr>
              <w:widowControl/>
              <w:adjustRightInd w:val="0"/>
              <w:snapToGrid w:val="0"/>
              <w:ind w:leftChars="50" w:left="105" w:rightChars="50" w:right="105"/>
              <w:rPr>
                <w:rFonts w:ascii="Times New Roman" w:eastAsia="仿宋" w:hAnsi="Times New Roman"/>
                <w:szCs w:val="21"/>
              </w:rPr>
            </w:pPr>
            <w:r w:rsidRPr="00EC305D">
              <w:rPr>
                <w:rFonts w:ascii="Times New Roman" w:eastAsia="仿宋" w:hAnsi="Times New Roman" w:hint="eastAsia"/>
                <w:szCs w:val="21"/>
              </w:rPr>
              <w:t>优先顺序</w:t>
            </w:r>
            <w:r w:rsidRPr="00EC305D">
              <w:rPr>
                <w:rFonts w:ascii="Times New Roman" w:eastAsia="仿宋" w:hAnsi="Times New Roman"/>
                <w:szCs w:val="21"/>
              </w:rPr>
              <w:t>: a</w:t>
            </w:r>
            <w:r w:rsidRPr="00EC305D">
              <w:rPr>
                <w:rFonts w:ascii="Times New Roman" w:eastAsia="仿宋" w:hAnsi="Times New Roman" w:hint="eastAsia"/>
                <w:szCs w:val="21"/>
              </w:rPr>
              <w:t>、</w:t>
            </w:r>
            <w:r w:rsidRPr="00EC305D">
              <w:rPr>
                <w:rFonts w:ascii="Times New Roman" w:eastAsia="仿宋" w:hAnsi="Times New Roman"/>
                <w:szCs w:val="21"/>
              </w:rPr>
              <w:t>b</w:t>
            </w:r>
          </w:p>
        </w:tc>
        <w:tc>
          <w:tcPr>
            <w:tcW w:w="2435" w:type="dxa"/>
            <w:vAlign w:val="center"/>
          </w:tcPr>
          <w:p w:rsidR="00FF04EE" w:rsidRPr="00EC305D" w:rsidRDefault="00FF04EE" w:rsidP="00FF04EE">
            <w:pPr>
              <w:widowControl/>
              <w:spacing w:line="280" w:lineRule="exact"/>
              <w:jc w:val="center"/>
              <w:rPr>
                <w:rFonts w:ascii="Times New Roman" w:hAnsi="Times New Roman"/>
                <w:bCs/>
                <w:kern w:val="0"/>
                <w:sz w:val="22"/>
                <w:szCs w:val="21"/>
              </w:rPr>
            </w:pPr>
            <w:r w:rsidRPr="00EC305D">
              <w:rPr>
                <w:rFonts w:ascii="Times New Roman" w:hAnsi="Times New Roman"/>
                <w:bCs/>
                <w:kern w:val="0"/>
                <w:sz w:val="22"/>
                <w:szCs w:val="21"/>
              </w:rPr>
              <w:t>0.</w:t>
            </w:r>
            <w:r w:rsidRPr="00EC305D">
              <w:rPr>
                <w:rFonts w:ascii="Times New Roman" w:hAnsi="Times New Roman" w:hint="eastAsia"/>
                <w:bCs/>
                <w:kern w:val="0"/>
                <w:sz w:val="22"/>
                <w:szCs w:val="21"/>
              </w:rPr>
              <w:t>1</w:t>
            </w:r>
          </w:p>
        </w:tc>
      </w:tr>
      <w:tr w:rsidR="00FF04EE" w:rsidRPr="00EC305D" w:rsidTr="00EF7204">
        <w:trPr>
          <w:trHeight w:val="407"/>
        </w:trPr>
        <w:tc>
          <w:tcPr>
            <w:tcW w:w="5924" w:type="dxa"/>
            <w:vAlign w:val="center"/>
          </w:tcPr>
          <w:p w:rsidR="00FF04EE" w:rsidRPr="00EC305D" w:rsidRDefault="00FF04EE" w:rsidP="00FF04EE">
            <w:pPr>
              <w:widowControl/>
              <w:spacing w:line="280" w:lineRule="exact"/>
              <w:ind w:firstLineChars="100" w:firstLine="210"/>
              <w:rPr>
                <w:rFonts w:ascii="Times New Roman" w:eastAsia="仿宋" w:hAnsi="Times New Roman"/>
                <w:kern w:val="0"/>
                <w:sz w:val="22"/>
                <w:szCs w:val="21"/>
              </w:rPr>
            </w:pPr>
            <w:r w:rsidRPr="00EC305D">
              <w:rPr>
                <w:rFonts w:ascii="Times New Roman" w:eastAsia="仿宋" w:hAnsi="Times New Roman"/>
                <w:szCs w:val="21"/>
              </w:rPr>
              <w:t>其他</w:t>
            </w:r>
          </w:p>
        </w:tc>
        <w:tc>
          <w:tcPr>
            <w:tcW w:w="2435" w:type="dxa"/>
            <w:vAlign w:val="center"/>
          </w:tcPr>
          <w:p w:rsidR="00FF04EE" w:rsidRPr="00EC305D" w:rsidRDefault="00FF04EE" w:rsidP="00FF04EE">
            <w:pPr>
              <w:widowControl/>
              <w:spacing w:line="280" w:lineRule="exact"/>
              <w:jc w:val="center"/>
              <w:rPr>
                <w:rFonts w:ascii="Times New Roman" w:eastAsia="仿宋_GB2312" w:hAnsi="Times New Roman"/>
                <w:kern w:val="0"/>
                <w:sz w:val="22"/>
                <w:szCs w:val="21"/>
              </w:rPr>
            </w:pPr>
            <w:r w:rsidRPr="00EC305D">
              <w:rPr>
                <w:rFonts w:ascii="Times New Roman" w:eastAsia="仿宋_GB2312" w:hAnsi="Times New Roman"/>
                <w:kern w:val="0"/>
                <w:sz w:val="22"/>
                <w:szCs w:val="21"/>
              </w:rPr>
              <w:t>不计</w:t>
            </w:r>
          </w:p>
        </w:tc>
      </w:tr>
    </w:tbl>
    <w:p w:rsidR="00FF04EE" w:rsidRPr="00EC305D" w:rsidRDefault="00FF04EE" w:rsidP="00FF04EE">
      <w:pPr>
        <w:spacing w:line="360" w:lineRule="exact"/>
        <w:ind w:firstLineChars="100" w:firstLine="240"/>
        <w:rPr>
          <w:rFonts w:ascii="仿宋" w:eastAsia="仿宋" w:hAnsi="仿宋"/>
          <w:sz w:val="24"/>
          <w:szCs w:val="24"/>
        </w:rPr>
      </w:pPr>
    </w:p>
    <w:p w:rsidR="00FF04EE" w:rsidRPr="00EC305D" w:rsidRDefault="00FF04EE" w:rsidP="00FF04EE">
      <w:pPr>
        <w:spacing w:line="360" w:lineRule="exact"/>
        <w:ind w:firstLineChars="100" w:firstLine="241"/>
        <w:rPr>
          <w:rFonts w:ascii="仿宋" w:eastAsia="仿宋" w:hAnsi="仿宋"/>
          <w:sz w:val="24"/>
          <w:szCs w:val="24"/>
        </w:rPr>
      </w:pPr>
      <w:r w:rsidRPr="00EC305D">
        <w:rPr>
          <w:rFonts w:ascii="仿宋" w:eastAsia="仿宋" w:hAnsi="仿宋" w:hint="eastAsia"/>
          <w:b/>
          <w:sz w:val="24"/>
          <w:szCs w:val="24"/>
        </w:rPr>
        <w:t>注：</w:t>
      </w:r>
      <w:r w:rsidRPr="00EC305D">
        <w:rPr>
          <w:rFonts w:ascii="仿宋" w:eastAsia="仿宋" w:hAnsi="仿宋" w:hint="eastAsia"/>
          <w:sz w:val="24"/>
          <w:szCs w:val="24"/>
        </w:rPr>
        <w:t>以上分区、分类、刊物级别、影响因子等均以评奖年度最新数据为准。</w:t>
      </w:r>
      <w:r w:rsidRPr="00EC305D">
        <w:rPr>
          <w:rFonts w:ascii="仿宋" w:eastAsia="仿宋" w:hAnsi="仿宋"/>
          <w:sz w:val="24"/>
          <w:szCs w:val="24"/>
        </w:rPr>
        <w:t>核心期刊依据最新版北京大学《中文核心期刊要目总览》的核心期刊</w:t>
      </w:r>
      <w:r w:rsidRPr="00EC305D">
        <w:rPr>
          <w:rFonts w:ascii="仿宋" w:eastAsia="仿宋" w:hAnsi="仿宋" w:hint="eastAsia"/>
          <w:sz w:val="24"/>
          <w:szCs w:val="24"/>
        </w:rPr>
        <w:t xml:space="preserve">， </w:t>
      </w:r>
      <w:r w:rsidRPr="00EC305D">
        <w:rPr>
          <w:rFonts w:ascii="仿宋" w:eastAsia="仿宋" w:hAnsi="仿宋"/>
          <w:sz w:val="24"/>
          <w:szCs w:val="24"/>
        </w:rPr>
        <w:t>期刊分区</w:t>
      </w:r>
      <w:r w:rsidRPr="00EC305D">
        <w:rPr>
          <w:rFonts w:ascii="仿宋" w:eastAsia="仿宋" w:hAnsi="仿宋" w:hint="eastAsia"/>
          <w:sz w:val="24"/>
          <w:szCs w:val="24"/>
        </w:rPr>
        <w:t>依据最新版</w:t>
      </w:r>
      <w:r w:rsidRPr="00EC305D">
        <w:rPr>
          <w:rFonts w:ascii="仿宋" w:eastAsia="仿宋" w:hAnsi="仿宋"/>
          <w:sz w:val="24"/>
          <w:szCs w:val="24"/>
        </w:rPr>
        <w:t>中科院</w:t>
      </w:r>
      <w:r w:rsidRPr="00EC305D">
        <w:rPr>
          <w:rFonts w:ascii="仿宋" w:eastAsia="仿宋" w:hAnsi="仿宋" w:hint="eastAsia"/>
          <w:sz w:val="24"/>
          <w:szCs w:val="24"/>
        </w:rPr>
        <w:t>JCR</w:t>
      </w:r>
      <w:r w:rsidRPr="00EC305D">
        <w:rPr>
          <w:rFonts w:ascii="仿宋" w:eastAsia="仿宋" w:hAnsi="仿宋"/>
          <w:sz w:val="24"/>
          <w:szCs w:val="24"/>
        </w:rPr>
        <w:t>分区</w:t>
      </w:r>
      <w:r w:rsidRPr="00EC305D">
        <w:rPr>
          <w:rFonts w:ascii="仿宋" w:eastAsia="仿宋" w:hAnsi="仿宋" w:hint="eastAsia"/>
          <w:sz w:val="24"/>
          <w:szCs w:val="24"/>
        </w:rPr>
        <w:t>（大类）。</w:t>
      </w:r>
    </w:p>
    <w:p w:rsidR="00FF04EE" w:rsidRPr="00EC305D" w:rsidRDefault="00FF04EE" w:rsidP="00FF04EE">
      <w:pPr>
        <w:spacing w:line="360" w:lineRule="exact"/>
        <w:ind w:firstLineChars="100" w:firstLine="240"/>
        <w:rPr>
          <w:rFonts w:ascii="仿宋" w:eastAsia="仿宋" w:hAnsi="仿宋"/>
          <w:sz w:val="24"/>
          <w:szCs w:val="24"/>
        </w:rPr>
      </w:pPr>
      <w:r w:rsidRPr="00EC305D">
        <w:rPr>
          <w:rFonts w:ascii="仿宋" w:eastAsia="仿宋" w:hAnsi="仿宋" w:hint="eastAsia"/>
          <w:sz w:val="24"/>
          <w:szCs w:val="24"/>
        </w:rPr>
        <w:t>（</w:t>
      </w:r>
      <w:r w:rsidRPr="00EC305D">
        <w:rPr>
          <w:rFonts w:ascii="仿宋" w:eastAsia="仿宋" w:hAnsi="仿宋"/>
          <w:sz w:val="24"/>
          <w:szCs w:val="24"/>
        </w:rPr>
        <w:t>1</w:t>
      </w:r>
      <w:r w:rsidRPr="00EC305D">
        <w:rPr>
          <w:rFonts w:ascii="仿宋" w:eastAsia="仿宋" w:hAnsi="仿宋" w:hint="eastAsia"/>
          <w:sz w:val="24"/>
          <w:szCs w:val="24"/>
        </w:rPr>
        <w:t>）SCI(E)引用加分办法：</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ａ．博(硕)士生读博(硕)期间的第一作者且本单位为第一单位的所有已发表论文被引总次数达6次(其中他引达3次)额外加</w:t>
      </w:r>
      <w:r w:rsidRPr="00EC305D">
        <w:rPr>
          <w:rFonts w:ascii="仿宋" w:eastAsia="仿宋" w:hAnsi="仿宋"/>
          <w:sz w:val="24"/>
          <w:szCs w:val="24"/>
        </w:rPr>
        <w:t>4.5</w:t>
      </w:r>
      <w:r w:rsidRPr="00EC305D">
        <w:rPr>
          <w:rFonts w:ascii="仿宋" w:eastAsia="仿宋" w:hAnsi="仿宋" w:hint="eastAsia"/>
          <w:sz w:val="24"/>
          <w:szCs w:val="24"/>
        </w:rPr>
        <w:t>分；</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ｂ．博(硕)士生读博(硕)期间第一作者且本单位为第一单位的所有已发表论文被引总次数达12次及以上(其中他引达6次)额外加</w:t>
      </w:r>
      <w:r w:rsidRPr="00EC305D">
        <w:rPr>
          <w:rFonts w:ascii="仿宋" w:eastAsia="仿宋" w:hAnsi="仿宋"/>
          <w:sz w:val="24"/>
          <w:szCs w:val="24"/>
        </w:rPr>
        <w:t>8</w:t>
      </w:r>
      <w:r w:rsidRPr="00EC305D">
        <w:rPr>
          <w:rFonts w:ascii="仿宋" w:eastAsia="仿宋" w:hAnsi="仿宋" w:hint="eastAsia"/>
          <w:sz w:val="24"/>
          <w:szCs w:val="24"/>
        </w:rPr>
        <w:t>分。</w:t>
      </w:r>
    </w:p>
    <w:p w:rsidR="00FF04EE" w:rsidRPr="00EC305D" w:rsidRDefault="00FF04EE" w:rsidP="00FF04EE">
      <w:pPr>
        <w:spacing w:line="360" w:lineRule="exact"/>
        <w:ind w:firstLineChars="196" w:firstLine="470"/>
        <w:rPr>
          <w:rFonts w:ascii="仿宋" w:eastAsia="仿宋" w:hAnsi="仿宋"/>
          <w:sz w:val="24"/>
          <w:szCs w:val="24"/>
        </w:rPr>
      </w:pPr>
      <w:r w:rsidRPr="00EC305D">
        <w:rPr>
          <w:rFonts w:ascii="仿宋" w:eastAsia="仿宋" w:hAnsi="仿宋" w:hint="eastAsia"/>
          <w:sz w:val="24"/>
          <w:szCs w:val="24"/>
        </w:rPr>
        <w:t>说明：“他引”是指引用文章与被引文章的第一作者不同；如果因加分使得与他人并列, 则排在并列候选人之后。</w:t>
      </w:r>
    </w:p>
    <w:p w:rsidR="00FF04EE" w:rsidRPr="00EC305D" w:rsidRDefault="00FF04EE" w:rsidP="00FF04EE">
      <w:pPr>
        <w:spacing w:line="360" w:lineRule="exact"/>
        <w:ind w:firstLineChars="100" w:firstLine="240"/>
        <w:rPr>
          <w:rFonts w:ascii="仿宋" w:eastAsia="仿宋" w:hAnsi="仿宋"/>
          <w:sz w:val="24"/>
          <w:szCs w:val="24"/>
        </w:rPr>
      </w:pPr>
      <w:r w:rsidRPr="00EC305D">
        <w:rPr>
          <w:rFonts w:ascii="仿宋" w:eastAsia="仿宋" w:hAnsi="仿宋" w:hint="eastAsia"/>
          <w:sz w:val="24"/>
          <w:szCs w:val="24"/>
        </w:rPr>
        <w:t>（</w:t>
      </w:r>
      <w:r w:rsidRPr="00EC305D">
        <w:rPr>
          <w:rFonts w:ascii="仿宋" w:eastAsia="仿宋" w:hAnsi="仿宋"/>
          <w:sz w:val="24"/>
          <w:szCs w:val="24"/>
        </w:rPr>
        <w:t>2</w:t>
      </w:r>
      <w:r w:rsidRPr="00EC305D">
        <w:rPr>
          <w:rFonts w:ascii="仿宋" w:eastAsia="仿宋" w:hAnsi="仿宋" w:hint="eastAsia"/>
          <w:sz w:val="24"/>
          <w:szCs w:val="24"/>
        </w:rPr>
        <w:t>）</w:t>
      </w:r>
      <w:r w:rsidRPr="00EC305D">
        <w:rPr>
          <w:rFonts w:ascii="仿宋" w:eastAsia="仿宋" w:hAnsi="仿宋"/>
          <w:sz w:val="24"/>
          <w:szCs w:val="24"/>
        </w:rPr>
        <w:t xml:space="preserve">作者排名系数： </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 xml:space="preserve">a. </w:t>
      </w:r>
      <w:r w:rsidRPr="00EC305D">
        <w:rPr>
          <w:rFonts w:ascii="仿宋" w:eastAsia="仿宋" w:hAnsi="仿宋"/>
          <w:sz w:val="24"/>
          <w:szCs w:val="24"/>
        </w:rPr>
        <w:t>第1作者：1</w:t>
      </w:r>
      <w:r w:rsidRPr="00EC305D">
        <w:rPr>
          <w:rFonts w:ascii="仿宋" w:eastAsia="仿宋" w:hAnsi="仿宋" w:hint="eastAsia"/>
          <w:sz w:val="24"/>
          <w:szCs w:val="24"/>
        </w:rPr>
        <w:t>（N个共同第一作者：1/N）</w:t>
      </w:r>
      <w:r w:rsidRPr="00EC305D">
        <w:rPr>
          <w:rFonts w:ascii="仿宋" w:eastAsia="仿宋" w:hAnsi="仿宋"/>
          <w:sz w:val="24"/>
          <w:szCs w:val="24"/>
        </w:rPr>
        <w:t>；</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 xml:space="preserve">b. </w:t>
      </w:r>
      <w:r w:rsidRPr="00EC305D">
        <w:rPr>
          <w:rFonts w:ascii="仿宋" w:eastAsia="仿宋" w:hAnsi="仿宋"/>
          <w:sz w:val="24"/>
          <w:szCs w:val="24"/>
        </w:rPr>
        <w:t>2</w:t>
      </w:r>
      <w:r w:rsidRPr="00EC305D">
        <w:rPr>
          <w:rFonts w:ascii="仿宋" w:eastAsia="仿宋" w:hAnsi="仿宋" w:hint="eastAsia"/>
          <w:sz w:val="24"/>
          <w:szCs w:val="24"/>
        </w:rPr>
        <w:t>s</w:t>
      </w:r>
      <w:r w:rsidRPr="00EC305D">
        <w:rPr>
          <w:rFonts w:ascii="仿宋" w:eastAsia="仿宋" w:hAnsi="仿宋"/>
          <w:sz w:val="24"/>
          <w:szCs w:val="24"/>
        </w:rPr>
        <w:t>作者</w:t>
      </w:r>
      <w:r w:rsidRPr="00EC305D">
        <w:rPr>
          <w:rFonts w:ascii="仿宋" w:eastAsia="仿宋" w:hAnsi="仿宋" w:hint="eastAsia"/>
          <w:sz w:val="24"/>
          <w:szCs w:val="24"/>
        </w:rPr>
        <w:t>(第1作者为导师，申请者是通讯作者)：</w:t>
      </w:r>
      <w:r w:rsidRPr="00EC305D">
        <w:rPr>
          <w:rFonts w:ascii="仿宋" w:eastAsia="仿宋" w:hAnsi="仿宋"/>
          <w:sz w:val="24"/>
          <w:szCs w:val="24"/>
        </w:rPr>
        <w:t xml:space="preserve"> 0.5；</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 xml:space="preserve">c. </w:t>
      </w:r>
      <w:r w:rsidRPr="00EC305D">
        <w:rPr>
          <w:rFonts w:ascii="仿宋" w:eastAsia="仿宋" w:hAnsi="仿宋"/>
          <w:sz w:val="24"/>
          <w:szCs w:val="24"/>
        </w:rPr>
        <w:t>2</w:t>
      </w:r>
      <w:r w:rsidRPr="00EC305D">
        <w:rPr>
          <w:rFonts w:ascii="仿宋" w:eastAsia="仿宋" w:hAnsi="仿宋" w:hint="eastAsia"/>
          <w:sz w:val="24"/>
          <w:szCs w:val="24"/>
        </w:rPr>
        <w:t>s</w:t>
      </w:r>
      <w:r w:rsidRPr="00EC305D">
        <w:rPr>
          <w:rFonts w:ascii="仿宋" w:eastAsia="仿宋" w:hAnsi="仿宋"/>
          <w:sz w:val="24"/>
          <w:szCs w:val="24"/>
        </w:rPr>
        <w:t>作者</w:t>
      </w:r>
      <w:r w:rsidRPr="00EC305D">
        <w:rPr>
          <w:rFonts w:ascii="仿宋" w:eastAsia="仿宋" w:hAnsi="仿宋" w:hint="eastAsia"/>
          <w:sz w:val="24"/>
          <w:szCs w:val="24"/>
        </w:rPr>
        <w:t>(第1作者为导师，申请者不是</w:t>
      </w:r>
      <w:r w:rsidRPr="00EC305D">
        <w:rPr>
          <w:rFonts w:ascii="仿宋" w:eastAsia="仿宋" w:hAnsi="仿宋"/>
          <w:sz w:val="24"/>
          <w:szCs w:val="24"/>
        </w:rPr>
        <w:t>通讯作者</w:t>
      </w:r>
      <w:r w:rsidRPr="00EC305D">
        <w:rPr>
          <w:rFonts w:ascii="仿宋" w:eastAsia="仿宋" w:hAnsi="仿宋" w:hint="eastAsia"/>
          <w:sz w:val="24"/>
          <w:szCs w:val="24"/>
        </w:rPr>
        <w:t>)：</w:t>
      </w:r>
      <w:r w:rsidRPr="00EC305D">
        <w:rPr>
          <w:rFonts w:ascii="仿宋" w:eastAsia="仿宋" w:hAnsi="仿宋"/>
          <w:sz w:val="24"/>
          <w:szCs w:val="24"/>
        </w:rPr>
        <w:t>0.2；</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 xml:space="preserve">d. </w:t>
      </w:r>
      <w:r w:rsidRPr="00EC305D">
        <w:rPr>
          <w:rFonts w:ascii="仿宋" w:eastAsia="仿宋" w:hAnsi="仿宋"/>
          <w:sz w:val="24"/>
          <w:szCs w:val="24"/>
        </w:rPr>
        <w:t>其他：</w:t>
      </w:r>
      <w:r w:rsidRPr="00EC305D">
        <w:rPr>
          <w:rFonts w:ascii="仿宋" w:eastAsia="仿宋" w:hAnsi="仿宋" w:hint="eastAsia"/>
          <w:sz w:val="24"/>
          <w:szCs w:val="24"/>
        </w:rPr>
        <w:t>无上述涵盖人选时</w:t>
      </w:r>
      <w:r w:rsidRPr="00EC305D">
        <w:rPr>
          <w:rFonts w:ascii="仿宋" w:eastAsia="仿宋" w:hAnsi="仿宋"/>
          <w:sz w:val="24"/>
          <w:szCs w:val="24"/>
        </w:rPr>
        <w:t>，</w:t>
      </w:r>
      <w:r w:rsidRPr="00EC305D">
        <w:rPr>
          <w:rFonts w:ascii="仿宋" w:eastAsia="仿宋" w:hAnsi="仿宋" w:hint="eastAsia"/>
          <w:sz w:val="24"/>
          <w:szCs w:val="24"/>
        </w:rPr>
        <w:t>予以考虑</w:t>
      </w:r>
      <w:r w:rsidRPr="00EC305D">
        <w:rPr>
          <w:rFonts w:ascii="仿宋" w:eastAsia="仿宋" w:hAnsi="仿宋"/>
          <w:sz w:val="24"/>
          <w:szCs w:val="24"/>
        </w:rPr>
        <w:t>。</w:t>
      </w:r>
    </w:p>
    <w:p w:rsidR="00FF04EE" w:rsidRPr="00EC305D" w:rsidRDefault="00FF04EE" w:rsidP="00FF04EE">
      <w:pPr>
        <w:spacing w:line="360" w:lineRule="exact"/>
        <w:ind w:firstLineChars="100" w:firstLine="240"/>
        <w:rPr>
          <w:rFonts w:ascii="仿宋" w:eastAsia="仿宋" w:hAnsi="仿宋"/>
          <w:sz w:val="24"/>
          <w:szCs w:val="24"/>
        </w:rPr>
      </w:pPr>
      <w:r w:rsidRPr="00EC305D">
        <w:rPr>
          <w:rFonts w:ascii="仿宋" w:eastAsia="仿宋" w:hAnsi="仿宋" w:hint="eastAsia"/>
          <w:sz w:val="24"/>
          <w:szCs w:val="24"/>
        </w:rPr>
        <w:t>（</w:t>
      </w:r>
      <w:r w:rsidRPr="00EC305D">
        <w:rPr>
          <w:rFonts w:ascii="仿宋" w:eastAsia="仿宋" w:hAnsi="仿宋"/>
          <w:sz w:val="24"/>
          <w:szCs w:val="24"/>
        </w:rPr>
        <w:t>3</w:t>
      </w:r>
      <w:r w:rsidRPr="00EC305D">
        <w:rPr>
          <w:rFonts w:ascii="仿宋" w:eastAsia="仿宋" w:hAnsi="仿宋" w:hint="eastAsia"/>
          <w:sz w:val="24"/>
          <w:szCs w:val="24"/>
        </w:rPr>
        <w:t>）</w:t>
      </w:r>
      <w:r w:rsidRPr="00EC305D">
        <w:rPr>
          <w:rFonts w:ascii="仿宋" w:eastAsia="仿宋" w:hAnsi="仿宋"/>
          <w:sz w:val="24"/>
          <w:szCs w:val="24"/>
        </w:rPr>
        <w:t>评比优先级：</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上述细则在评定学业奖学金时若出现仍难以判定的情况</w:t>
      </w:r>
      <w:r w:rsidRPr="00EC305D">
        <w:rPr>
          <w:rFonts w:ascii="仿宋" w:eastAsia="仿宋" w:hAnsi="仿宋"/>
          <w:sz w:val="24"/>
          <w:szCs w:val="24"/>
        </w:rPr>
        <w:t>，</w:t>
      </w:r>
      <w:r w:rsidRPr="00EC305D">
        <w:rPr>
          <w:rFonts w:ascii="仿宋" w:eastAsia="仿宋" w:hAnsi="仿宋" w:hint="eastAsia"/>
          <w:sz w:val="24"/>
          <w:szCs w:val="24"/>
        </w:rPr>
        <w:t>按如下优先顺序：</w:t>
      </w:r>
      <w:r w:rsidRPr="00EC305D">
        <w:rPr>
          <w:rFonts w:ascii="仿宋" w:eastAsia="仿宋" w:hAnsi="仿宋"/>
          <w:sz w:val="24"/>
          <w:szCs w:val="24"/>
        </w:rPr>
        <w:t>高档次刊物论文</w:t>
      </w:r>
      <w:r w:rsidRPr="00EC305D">
        <w:rPr>
          <w:rFonts w:ascii="仿宋" w:eastAsia="仿宋" w:hAnsi="仿宋" w:hint="eastAsia"/>
          <w:sz w:val="24"/>
          <w:szCs w:val="24"/>
        </w:rPr>
        <w:t>、</w:t>
      </w:r>
      <w:r w:rsidRPr="00EC305D">
        <w:rPr>
          <w:rFonts w:ascii="仿宋" w:eastAsia="仿宋" w:hAnsi="仿宋"/>
          <w:sz w:val="24"/>
          <w:szCs w:val="24"/>
        </w:rPr>
        <w:t>英文</w:t>
      </w:r>
      <w:r w:rsidRPr="00EC305D">
        <w:rPr>
          <w:rFonts w:ascii="仿宋" w:eastAsia="仿宋" w:hAnsi="仿宋" w:hint="eastAsia"/>
          <w:sz w:val="24"/>
          <w:szCs w:val="24"/>
        </w:rPr>
        <w:t>论文</w:t>
      </w:r>
      <w:r w:rsidRPr="00EC305D">
        <w:rPr>
          <w:rFonts w:ascii="仿宋" w:eastAsia="仿宋" w:hAnsi="仿宋"/>
          <w:sz w:val="24"/>
          <w:szCs w:val="24"/>
        </w:rPr>
        <w:t>、已正式发表</w:t>
      </w:r>
      <w:r w:rsidRPr="00EC305D">
        <w:rPr>
          <w:rFonts w:ascii="仿宋" w:eastAsia="仿宋" w:hAnsi="仿宋" w:hint="eastAsia"/>
          <w:sz w:val="24"/>
          <w:szCs w:val="24"/>
        </w:rPr>
        <w:t>论文</w:t>
      </w:r>
      <w:r w:rsidRPr="00EC305D">
        <w:rPr>
          <w:rFonts w:ascii="仿宋" w:eastAsia="仿宋" w:hAnsi="仿宋"/>
          <w:sz w:val="24"/>
          <w:szCs w:val="24"/>
        </w:rPr>
        <w:t>、录用时间</w:t>
      </w:r>
      <w:r w:rsidRPr="00EC305D">
        <w:rPr>
          <w:rFonts w:ascii="仿宋" w:eastAsia="仿宋" w:hAnsi="仿宋" w:hint="eastAsia"/>
          <w:sz w:val="24"/>
          <w:szCs w:val="24"/>
        </w:rPr>
        <w:t>。</w:t>
      </w:r>
    </w:p>
    <w:p w:rsidR="00FF04EE" w:rsidRPr="00EC305D" w:rsidRDefault="00FF04EE" w:rsidP="00FF04EE">
      <w:pPr>
        <w:spacing w:line="360" w:lineRule="exact"/>
        <w:ind w:firstLineChars="100" w:firstLine="240"/>
        <w:rPr>
          <w:rFonts w:ascii="仿宋" w:eastAsia="仿宋" w:hAnsi="仿宋"/>
          <w:sz w:val="24"/>
          <w:szCs w:val="24"/>
        </w:rPr>
      </w:pPr>
      <w:r w:rsidRPr="00EC305D">
        <w:rPr>
          <w:rFonts w:ascii="仿宋" w:eastAsia="仿宋" w:hAnsi="仿宋" w:hint="eastAsia"/>
          <w:sz w:val="24"/>
          <w:szCs w:val="24"/>
        </w:rPr>
        <w:t>（</w:t>
      </w:r>
      <w:r w:rsidRPr="00EC305D">
        <w:rPr>
          <w:rFonts w:ascii="仿宋" w:eastAsia="仿宋" w:hAnsi="仿宋"/>
          <w:sz w:val="24"/>
          <w:szCs w:val="24"/>
        </w:rPr>
        <w:t>4</w:t>
      </w:r>
      <w:r w:rsidRPr="00EC305D">
        <w:rPr>
          <w:rFonts w:ascii="仿宋" w:eastAsia="仿宋" w:hAnsi="仿宋" w:hint="eastAsia"/>
          <w:sz w:val="24"/>
          <w:szCs w:val="24"/>
        </w:rPr>
        <w:t>）</w:t>
      </w:r>
      <w:r w:rsidRPr="00EC305D">
        <w:rPr>
          <w:rFonts w:ascii="仿宋" w:eastAsia="仿宋" w:hAnsi="仿宋"/>
          <w:sz w:val="24"/>
          <w:szCs w:val="24"/>
        </w:rPr>
        <w:t>其他：</w:t>
      </w:r>
    </w:p>
    <w:p w:rsidR="00FF04EE" w:rsidRPr="00EC305D" w:rsidRDefault="00FF04EE" w:rsidP="00FF04EE">
      <w:pPr>
        <w:spacing w:line="360" w:lineRule="exact"/>
        <w:ind w:firstLineChars="200" w:firstLine="480"/>
        <w:rPr>
          <w:rFonts w:ascii="仿宋" w:eastAsia="仿宋" w:hAnsi="仿宋"/>
          <w:sz w:val="24"/>
          <w:szCs w:val="24"/>
        </w:rPr>
      </w:pPr>
      <w:r w:rsidRPr="00EC305D">
        <w:rPr>
          <w:rFonts w:ascii="仿宋" w:eastAsia="仿宋" w:hAnsi="仿宋"/>
          <w:sz w:val="24"/>
          <w:szCs w:val="24"/>
        </w:rPr>
        <w:t>同一文章无论是发表</w:t>
      </w:r>
      <w:r w:rsidRPr="00EC305D">
        <w:rPr>
          <w:rFonts w:ascii="仿宋" w:eastAsia="仿宋" w:hAnsi="仿宋" w:hint="eastAsia"/>
          <w:sz w:val="24"/>
          <w:szCs w:val="24"/>
        </w:rPr>
        <w:t>、</w:t>
      </w:r>
      <w:r w:rsidRPr="00EC305D">
        <w:rPr>
          <w:rFonts w:ascii="仿宋" w:eastAsia="仿宋" w:hAnsi="仿宋"/>
          <w:sz w:val="24"/>
          <w:szCs w:val="24"/>
        </w:rPr>
        <w:t>录用</w:t>
      </w:r>
      <w:r w:rsidRPr="00EC305D">
        <w:rPr>
          <w:rFonts w:ascii="仿宋" w:eastAsia="仿宋" w:hAnsi="仿宋" w:hint="eastAsia"/>
          <w:sz w:val="24"/>
          <w:szCs w:val="24"/>
        </w:rPr>
        <w:t>、minor</w:t>
      </w:r>
      <w:r w:rsidRPr="00EC305D">
        <w:rPr>
          <w:rFonts w:ascii="仿宋" w:eastAsia="仿宋" w:hAnsi="仿宋"/>
          <w:sz w:val="24"/>
          <w:szCs w:val="24"/>
        </w:rPr>
        <w:t xml:space="preserve"> revision</w:t>
      </w:r>
      <w:r w:rsidRPr="00EC305D">
        <w:rPr>
          <w:rFonts w:ascii="仿宋" w:eastAsia="仿宋" w:hAnsi="仿宋" w:hint="eastAsia"/>
          <w:sz w:val="24"/>
          <w:szCs w:val="24"/>
        </w:rPr>
        <w:t>、修改通知</w:t>
      </w:r>
      <w:r w:rsidRPr="00EC305D">
        <w:rPr>
          <w:rFonts w:ascii="仿宋" w:eastAsia="仿宋" w:hAnsi="仿宋"/>
          <w:sz w:val="24"/>
          <w:szCs w:val="24"/>
        </w:rPr>
        <w:t>, 在同一年度或不同年度的</w:t>
      </w:r>
      <w:r w:rsidRPr="00EC305D">
        <w:rPr>
          <w:rFonts w:ascii="仿宋" w:eastAsia="仿宋" w:hAnsi="仿宋" w:hint="eastAsia"/>
          <w:sz w:val="24"/>
          <w:szCs w:val="24"/>
        </w:rPr>
        <w:t>同类</w:t>
      </w:r>
      <w:r w:rsidRPr="00EC305D">
        <w:rPr>
          <w:rFonts w:ascii="仿宋" w:eastAsia="仿宋" w:hAnsi="仿宋"/>
          <w:sz w:val="24"/>
          <w:szCs w:val="24"/>
        </w:rPr>
        <w:t>奖学金评定中均</w:t>
      </w:r>
      <w:r w:rsidR="00396AF2" w:rsidRPr="00EC305D">
        <w:rPr>
          <w:rFonts w:ascii="仿宋" w:eastAsia="仿宋" w:hAnsi="仿宋" w:hint="eastAsia"/>
          <w:sz w:val="24"/>
          <w:szCs w:val="24"/>
        </w:rPr>
        <w:t>只认定一次，</w:t>
      </w:r>
      <w:r w:rsidRPr="00EC305D">
        <w:rPr>
          <w:rFonts w:ascii="仿宋" w:eastAsia="仿宋" w:hAnsi="仿宋"/>
          <w:sz w:val="24"/>
          <w:szCs w:val="24"/>
        </w:rPr>
        <w:t>不重复计算；同一文章</w:t>
      </w:r>
      <w:r w:rsidRPr="00EC305D">
        <w:rPr>
          <w:rFonts w:ascii="仿宋" w:eastAsia="仿宋" w:hAnsi="仿宋" w:hint="eastAsia"/>
          <w:sz w:val="24"/>
          <w:szCs w:val="24"/>
        </w:rPr>
        <w:t>已享受SCI(E)引用加分的，不再重复计，只计该文新增SCI(E)引用次数。</w:t>
      </w:r>
    </w:p>
    <w:p w:rsidR="00FF04EE" w:rsidRPr="00EC305D" w:rsidRDefault="00FF04EE" w:rsidP="00FF04EE">
      <w:pPr>
        <w:spacing w:line="400" w:lineRule="exact"/>
        <w:ind w:firstLineChars="200" w:firstLine="480"/>
        <w:rPr>
          <w:rFonts w:ascii="仿宋" w:eastAsia="仿宋" w:hAnsi="仿宋"/>
          <w:sz w:val="24"/>
          <w:szCs w:val="24"/>
        </w:rPr>
      </w:pPr>
      <w:r w:rsidRPr="00EC305D">
        <w:rPr>
          <w:rFonts w:ascii="仿宋" w:eastAsia="仿宋" w:hAnsi="仿宋"/>
          <w:sz w:val="24"/>
          <w:szCs w:val="24"/>
        </w:rPr>
        <w:t>国内期刊的外文版与其中文版一样计分（外文版为SCIE收录刊物除外）。</w:t>
      </w:r>
    </w:p>
    <w:p w:rsidR="00DE2785" w:rsidRPr="00EC305D" w:rsidRDefault="00DE2785" w:rsidP="00571E6B">
      <w:pPr>
        <w:spacing w:line="400" w:lineRule="exact"/>
        <w:ind w:firstLineChars="200" w:firstLine="482"/>
        <w:rPr>
          <w:rFonts w:ascii="仿宋" w:eastAsia="仿宋" w:hAnsi="仿宋"/>
          <w:b/>
          <w:sz w:val="24"/>
        </w:rPr>
      </w:pPr>
      <w:r w:rsidRPr="00EC305D">
        <w:rPr>
          <w:rFonts w:ascii="仿宋" w:eastAsia="仿宋" w:hAnsi="仿宋" w:hint="eastAsia"/>
          <w:b/>
          <w:sz w:val="24"/>
        </w:rPr>
        <w:t xml:space="preserve">第八条 </w:t>
      </w:r>
      <w:r w:rsidRPr="00EC305D">
        <w:rPr>
          <w:rFonts w:ascii="仿宋" w:eastAsia="仿宋" w:hAnsi="仿宋"/>
          <w:b/>
          <w:sz w:val="24"/>
        </w:rPr>
        <w:t xml:space="preserve"> </w:t>
      </w:r>
      <w:r w:rsidRPr="00EC305D">
        <w:rPr>
          <w:rFonts w:ascii="仿宋" w:eastAsia="仿宋" w:hAnsi="仿宋" w:hint="eastAsia"/>
          <w:b/>
          <w:sz w:val="24"/>
        </w:rPr>
        <w:t>科技文体竞赛获奖核算办法</w:t>
      </w:r>
    </w:p>
    <w:p w:rsidR="00DE2785" w:rsidRPr="00EC305D" w:rsidRDefault="00DE2785" w:rsidP="00DE27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该项评分以仅面向研究生群体开展的正规科技文体竞赛的正式获奖证书或证明材料为准。同一项目不同级别获奖只计最高分；不按等级仅按排名评比的项目获奖只计前三名，视同一、二、三等奖；不分等级和名次的荣誉按相应级别的一等奖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2815"/>
      </w:tblGrid>
      <w:tr w:rsidR="00DE2785" w:rsidRPr="00EC305D" w:rsidTr="00145AA3">
        <w:trPr>
          <w:trHeight w:val="784"/>
          <w:jc w:val="center"/>
        </w:trPr>
        <w:tc>
          <w:tcPr>
            <w:tcW w:w="3272" w:type="dxa"/>
            <w:vAlign w:val="center"/>
          </w:tcPr>
          <w:p w:rsidR="00DE2785" w:rsidRPr="00EC305D" w:rsidRDefault="00DE2785" w:rsidP="00DE2785">
            <w:pPr>
              <w:spacing w:line="400" w:lineRule="exact"/>
              <w:jc w:val="center"/>
              <w:rPr>
                <w:rFonts w:ascii="仿宋" w:eastAsia="仿宋" w:hAnsi="仿宋"/>
                <w:sz w:val="24"/>
                <w:szCs w:val="24"/>
              </w:rPr>
            </w:pPr>
            <w:r w:rsidRPr="00EC305D">
              <w:rPr>
                <w:rFonts w:ascii="仿宋" w:eastAsia="仿宋" w:hAnsi="仿宋" w:hint="eastAsia"/>
                <w:sz w:val="24"/>
                <w:szCs w:val="24"/>
              </w:rPr>
              <w:lastRenderedPageBreak/>
              <w:t>国家级</w:t>
            </w:r>
          </w:p>
          <w:p w:rsidR="00DE2785" w:rsidRPr="00EC305D" w:rsidRDefault="00DE2785" w:rsidP="00DE2785">
            <w:pPr>
              <w:spacing w:line="400" w:lineRule="exact"/>
              <w:jc w:val="center"/>
              <w:rPr>
                <w:rFonts w:ascii="仿宋" w:eastAsia="仿宋" w:hAnsi="仿宋"/>
                <w:sz w:val="24"/>
                <w:szCs w:val="24"/>
              </w:rPr>
            </w:pPr>
            <w:r w:rsidRPr="00EC305D">
              <w:rPr>
                <w:rFonts w:ascii="仿宋" w:eastAsia="仿宋" w:hAnsi="仿宋" w:hint="eastAsia"/>
                <w:sz w:val="24"/>
                <w:szCs w:val="24"/>
              </w:rPr>
              <w:t>(一/二/三等奖)</w:t>
            </w:r>
          </w:p>
        </w:tc>
        <w:tc>
          <w:tcPr>
            <w:tcW w:w="2815" w:type="dxa"/>
            <w:vAlign w:val="center"/>
          </w:tcPr>
          <w:p w:rsidR="00DE2785" w:rsidRPr="00EC305D" w:rsidRDefault="00DE2785" w:rsidP="00DE2785">
            <w:pPr>
              <w:spacing w:line="400" w:lineRule="exact"/>
              <w:jc w:val="center"/>
              <w:rPr>
                <w:rFonts w:ascii="仿宋" w:eastAsia="仿宋" w:hAnsi="仿宋"/>
                <w:sz w:val="24"/>
                <w:szCs w:val="24"/>
              </w:rPr>
            </w:pPr>
            <w:r w:rsidRPr="00EC305D">
              <w:rPr>
                <w:rFonts w:ascii="仿宋" w:eastAsia="仿宋" w:hAnsi="仿宋" w:hint="eastAsia"/>
                <w:sz w:val="24"/>
                <w:szCs w:val="24"/>
              </w:rPr>
              <w:t>省级</w:t>
            </w:r>
          </w:p>
          <w:p w:rsidR="00DE2785" w:rsidRPr="00EC305D" w:rsidRDefault="00DE2785" w:rsidP="00DE2785">
            <w:pPr>
              <w:spacing w:line="400" w:lineRule="exact"/>
              <w:jc w:val="center"/>
              <w:rPr>
                <w:rFonts w:ascii="仿宋" w:eastAsia="仿宋" w:hAnsi="仿宋"/>
                <w:sz w:val="24"/>
                <w:szCs w:val="24"/>
              </w:rPr>
            </w:pPr>
            <w:r w:rsidRPr="00EC305D">
              <w:rPr>
                <w:rFonts w:ascii="仿宋" w:eastAsia="仿宋" w:hAnsi="仿宋" w:hint="eastAsia"/>
                <w:sz w:val="24"/>
                <w:szCs w:val="24"/>
              </w:rPr>
              <w:t>(一/二/三等奖)</w:t>
            </w:r>
          </w:p>
        </w:tc>
      </w:tr>
      <w:tr w:rsidR="00DE2785" w:rsidRPr="00EC305D" w:rsidTr="00145AA3">
        <w:trPr>
          <w:trHeight w:val="399"/>
          <w:jc w:val="center"/>
        </w:trPr>
        <w:tc>
          <w:tcPr>
            <w:tcW w:w="3272" w:type="dxa"/>
            <w:vAlign w:val="center"/>
          </w:tcPr>
          <w:p w:rsidR="00DE2785" w:rsidRPr="00EC305D" w:rsidRDefault="00DE2785" w:rsidP="00DE2785">
            <w:pPr>
              <w:spacing w:line="400" w:lineRule="exact"/>
              <w:jc w:val="center"/>
              <w:rPr>
                <w:rFonts w:ascii="仿宋" w:eastAsia="仿宋" w:hAnsi="仿宋"/>
                <w:sz w:val="24"/>
                <w:szCs w:val="24"/>
              </w:rPr>
            </w:pPr>
            <w:r w:rsidRPr="00EC305D">
              <w:rPr>
                <w:rFonts w:ascii="仿宋" w:eastAsia="仿宋" w:hAnsi="仿宋"/>
                <w:sz w:val="24"/>
                <w:szCs w:val="24"/>
              </w:rPr>
              <w:t>6</w:t>
            </w:r>
            <w:r w:rsidRPr="00EC305D">
              <w:rPr>
                <w:rFonts w:ascii="仿宋" w:eastAsia="仿宋" w:hAnsi="仿宋" w:hint="eastAsia"/>
                <w:sz w:val="24"/>
                <w:szCs w:val="24"/>
              </w:rPr>
              <w:t>/</w:t>
            </w:r>
            <w:r w:rsidRPr="00EC305D">
              <w:rPr>
                <w:rFonts w:ascii="仿宋" w:eastAsia="仿宋" w:hAnsi="仿宋"/>
                <w:sz w:val="24"/>
                <w:szCs w:val="24"/>
              </w:rPr>
              <w:t>4</w:t>
            </w:r>
            <w:r w:rsidRPr="00EC305D">
              <w:rPr>
                <w:rFonts w:ascii="仿宋" w:eastAsia="仿宋" w:hAnsi="仿宋" w:hint="eastAsia"/>
                <w:sz w:val="24"/>
                <w:szCs w:val="24"/>
              </w:rPr>
              <w:t>/</w:t>
            </w:r>
            <w:r w:rsidRPr="00EC305D">
              <w:rPr>
                <w:rFonts w:ascii="仿宋" w:eastAsia="仿宋" w:hAnsi="仿宋"/>
                <w:sz w:val="24"/>
                <w:szCs w:val="24"/>
              </w:rPr>
              <w:t>3分</w:t>
            </w:r>
          </w:p>
        </w:tc>
        <w:tc>
          <w:tcPr>
            <w:tcW w:w="2815" w:type="dxa"/>
            <w:vAlign w:val="center"/>
          </w:tcPr>
          <w:p w:rsidR="00DE2785" w:rsidRPr="00EC305D" w:rsidRDefault="00DE2785" w:rsidP="00DE2785">
            <w:pPr>
              <w:spacing w:line="400" w:lineRule="exact"/>
              <w:jc w:val="center"/>
              <w:rPr>
                <w:rFonts w:ascii="仿宋" w:eastAsia="仿宋" w:hAnsi="仿宋"/>
                <w:sz w:val="24"/>
                <w:szCs w:val="24"/>
              </w:rPr>
            </w:pPr>
            <w:r w:rsidRPr="00EC305D">
              <w:rPr>
                <w:rFonts w:ascii="仿宋" w:eastAsia="仿宋" w:hAnsi="仿宋"/>
                <w:sz w:val="24"/>
                <w:szCs w:val="24"/>
              </w:rPr>
              <w:t>3</w:t>
            </w:r>
            <w:r w:rsidRPr="00EC305D">
              <w:rPr>
                <w:rFonts w:ascii="仿宋" w:eastAsia="仿宋" w:hAnsi="仿宋" w:hint="eastAsia"/>
                <w:sz w:val="24"/>
                <w:szCs w:val="24"/>
              </w:rPr>
              <w:t>/</w:t>
            </w:r>
            <w:r w:rsidRPr="00EC305D">
              <w:rPr>
                <w:rFonts w:ascii="仿宋" w:eastAsia="仿宋" w:hAnsi="仿宋"/>
                <w:sz w:val="24"/>
                <w:szCs w:val="24"/>
              </w:rPr>
              <w:t>2/1分</w:t>
            </w:r>
          </w:p>
        </w:tc>
      </w:tr>
    </w:tbl>
    <w:p w:rsidR="00DE2785" w:rsidRPr="00EC305D" w:rsidRDefault="00DE2785" w:rsidP="0037063F">
      <w:pPr>
        <w:spacing w:line="400" w:lineRule="exact"/>
        <w:ind w:firstLineChars="200" w:firstLine="482"/>
        <w:rPr>
          <w:rFonts w:ascii="仿宋" w:eastAsia="仿宋" w:hAnsi="仿宋"/>
          <w:b/>
          <w:sz w:val="24"/>
        </w:rPr>
      </w:pPr>
      <w:r w:rsidRPr="00EC305D">
        <w:rPr>
          <w:rFonts w:ascii="仿宋" w:eastAsia="仿宋" w:hAnsi="仿宋" w:hint="eastAsia"/>
          <w:b/>
          <w:sz w:val="24"/>
        </w:rPr>
        <w:t xml:space="preserve">第九条 </w:t>
      </w:r>
      <w:r w:rsidRPr="00EC305D">
        <w:rPr>
          <w:rFonts w:ascii="仿宋" w:eastAsia="仿宋" w:hAnsi="仿宋"/>
          <w:b/>
          <w:sz w:val="24"/>
        </w:rPr>
        <w:t xml:space="preserve"> </w:t>
      </w:r>
      <w:r w:rsidRPr="00EC305D">
        <w:rPr>
          <w:rFonts w:ascii="仿宋" w:eastAsia="仿宋" w:hAnsi="仿宋" w:hint="eastAsia"/>
          <w:b/>
          <w:sz w:val="24"/>
        </w:rPr>
        <w:t>发明专利核算加分办法</w:t>
      </w:r>
    </w:p>
    <w:p w:rsidR="00DE2785" w:rsidRPr="00EC305D" w:rsidRDefault="00DE2785" w:rsidP="00DE27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以电子科技大学数学科学学院为第一发明申报单位的发明专利：</w:t>
      </w:r>
    </w:p>
    <w:p w:rsidR="00DE2785" w:rsidRPr="00EC305D" w:rsidRDefault="00DE2785" w:rsidP="00DE27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1. 国内专利，申报人排名第1名者：</w:t>
      </w:r>
      <w:r w:rsidRPr="00EC305D">
        <w:rPr>
          <w:rFonts w:ascii="仿宋" w:eastAsia="仿宋" w:hAnsi="仿宋"/>
          <w:sz w:val="24"/>
          <w:szCs w:val="24"/>
        </w:rPr>
        <w:t>4.5</w:t>
      </w:r>
      <w:r w:rsidRPr="00EC305D">
        <w:rPr>
          <w:rFonts w:ascii="仿宋" w:eastAsia="仿宋" w:hAnsi="仿宋" w:hint="eastAsia"/>
          <w:sz w:val="24"/>
          <w:szCs w:val="24"/>
        </w:rPr>
        <w:t>分，申报人排名第2名者（且第1名须为导师）：</w:t>
      </w:r>
      <w:r w:rsidRPr="00EC305D">
        <w:rPr>
          <w:rFonts w:ascii="仿宋" w:eastAsia="仿宋" w:hAnsi="仿宋"/>
          <w:sz w:val="24"/>
          <w:szCs w:val="24"/>
        </w:rPr>
        <w:t>3.5</w:t>
      </w:r>
      <w:r w:rsidRPr="00EC305D">
        <w:rPr>
          <w:rFonts w:ascii="仿宋" w:eastAsia="仿宋" w:hAnsi="仿宋" w:hint="eastAsia"/>
          <w:sz w:val="24"/>
          <w:szCs w:val="24"/>
        </w:rPr>
        <w:t>分。</w:t>
      </w:r>
    </w:p>
    <w:p w:rsidR="00DE2785" w:rsidRPr="00EC305D" w:rsidRDefault="00DE2785" w:rsidP="00DE27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2. 国外专利（欧洲、美国或日本），申报人排名第1名者：</w:t>
      </w:r>
      <w:r w:rsidRPr="00EC305D">
        <w:rPr>
          <w:rFonts w:ascii="仿宋" w:eastAsia="仿宋" w:hAnsi="仿宋"/>
          <w:sz w:val="24"/>
          <w:szCs w:val="24"/>
        </w:rPr>
        <w:t>8</w:t>
      </w:r>
      <w:r w:rsidRPr="00EC305D">
        <w:rPr>
          <w:rFonts w:ascii="仿宋" w:eastAsia="仿宋" w:hAnsi="仿宋" w:hint="eastAsia"/>
          <w:sz w:val="24"/>
          <w:szCs w:val="24"/>
        </w:rPr>
        <w:t>分，申报人排名第2名者（且第1名须为导师）：</w:t>
      </w:r>
      <w:r w:rsidRPr="00EC305D">
        <w:rPr>
          <w:rFonts w:ascii="仿宋" w:eastAsia="仿宋" w:hAnsi="仿宋"/>
          <w:sz w:val="24"/>
          <w:szCs w:val="24"/>
        </w:rPr>
        <w:t>4.5</w:t>
      </w:r>
      <w:r w:rsidRPr="00EC305D">
        <w:rPr>
          <w:rFonts w:ascii="仿宋" w:eastAsia="仿宋" w:hAnsi="仿宋" w:hint="eastAsia"/>
          <w:sz w:val="24"/>
          <w:szCs w:val="24"/>
        </w:rPr>
        <w:t>分。</w:t>
      </w:r>
    </w:p>
    <w:p w:rsidR="00DE2785" w:rsidRPr="00EC305D" w:rsidRDefault="00DE2785" w:rsidP="00DE27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备注：关于发明专利积分仅针对硕士生的奖学金评定，不纳入博士生的奖学金评定。</w:t>
      </w:r>
    </w:p>
    <w:p w:rsidR="00DE2785" w:rsidRPr="00EC305D" w:rsidRDefault="00DE2785" w:rsidP="0037063F">
      <w:pPr>
        <w:spacing w:line="400" w:lineRule="exact"/>
        <w:ind w:firstLineChars="200" w:firstLine="482"/>
        <w:rPr>
          <w:rFonts w:ascii="仿宋" w:eastAsia="仿宋" w:hAnsi="仿宋"/>
          <w:b/>
          <w:sz w:val="24"/>
        </w:rPr>
      </w:pPr>
      <w:r w:rsidRPr="00EC305D">
        <w:rPr>
          <w:rFonts w:ascii="仿宋" w:eastAsia="仿宋" w:hAnsi="仿宋" w:hint="eastAsia"/>
          <w:b/>
          <w:sz w:val="24"/>
        </w:rPr>
        <w:t xml:space="preserve">第十条 </w:t>
      </w:r>
      <w:r w:rsidRPr="00EC305D">
        <w:rPr>
          <w:rFonts w:ascii="仿宋" w:eastAsia="仿宋" w:hAnsi="仿宋"/>
          <w:b/>
          <w:sz w:val="24"/>
        </w:rPr>
        <w:t xml:space="preserve"> </w:t>
      </w:r>
      <w:r w:rsidRPr="00EC305D">
        <w:rPr>
          <w:rFonts w:ascii="仿宋" w:eastAsia="仿宋" w:hAnsi="仿宋" w:hint="eastAsia"/>
          <w:b/>
          <w:sz w:val="24"/>
        </w:rPr>
        <w:t>基层挂职加分办法</w:t>
      </w:r>
    </w:p>
    <w:p w:rsidR="00DE2785" w:rsidRPr="00EC305D" w:rsidRDefault="00DE2785" w:rsidP="00DE2785">
      <w:pPr>
        <w:spacing w:line="360" w:lineRule="auto"/>
        <w:ind w:firstLineChars="300" w:firstLine="720"/>
        <w:rPr>
          <w:rFonts w:ascii="仿宋" w:eastAsia="仿宋" w:hAnsi="仿宋"/>
          <w:sz w:val="24"/>
          <w:szCs w:val="24"/>
        </w:rPr>
      </w:pPr>
      <w:r w:rsidRPr="00EC305D">
        <w:rPr>
          <w:rFonts w:ascii="仿宋" w:eastAsia="仿宋" w:hAnsi="仿宋" w:hint="eastAsia"/>
          <w:sz w:val="24"/>
          <w:szCs w:val="24"/>
        </w:rPr>
        <w:t>在读期间参加基层挂职，时间超过1个月的，按以下办法加分：</w:t>
      </w:r>
    </w:p>
    <w:tbl>
      <w:tblPr>
        <w:tblStyle w:val="1"/>
        <w:tblW w:w="0" w:type="auto"/>
        <w:jc w:val="center"/>
        <w:tblLook w:val="04A0" w:firstRow="1" w:lastRow="0" w:firstColumn="1" w:lastColumn="0" w:noHBand="0" w:noVBand="1"/>
      </w:tblPr>
      <w:tblGrid>
        <w:gridCol w:w="4814"/>
        <w:gridCol w:w="2978"/>
      </w:tblGrid>
      <w:tr w:rsidR="00DE2785" w:rsidRPr="00EC305D" w:rsidTr="00145AA3">
        <w:trPr>
          <w:jc w:val="center"/>
        </w:trPr>
        <w:tc>
          <w:tcPr>
            <w:tcW w:w="481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任职时间</w:t>
            </w:r>
          </w:p>
        </w:tc>
        <w:tc>
          <w:tcPr>
            <w:tcW w:w="2978"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加分</w:t>
            </w:r>
          </w:p>
        </w:tc>
      </w:tr>
      <w:tr w:rsidR="00DE2785" w:rsidRPr="00EC305D" w:rsidTr="00145AA3">
        <w:trPr>
          <w:jc w:val="center"/>
        </w:trPr>
        <w:tc>
          <w:tcPr>
            <w:tcW w:w="481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1-3个月（含3个月）</w:t>
            </w:r>
          </w:p>
        </w:tc>
        <w:tc>
          <w:tcPr>
            <w:tcW w:w="2978"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1</w:t>
            </w:r>
          </w:p>
        </w:tc>
      </w:tr>
      <w:tr w:rsidR="00DE2785" w:rsidRPr="00EC305D" w:rsidTr="00145AA3">
        <w:trPr>
          <w:jc w:val="center"/>
        </w:trPr>
        <w:tc>
          <w:tcPr>
            <w:tcW w:w="481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3-6个月（含6个月）</w:t>
            </w:r>
          </w:p>
        </w:tc>
        <w:tc>
          <w:tcPr>
            <w:tcW w:w="2978"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2</w:t>
            </w:r>
          </w:p>
        </w:tc>
      </w:tr>
      <w:tr w:rsidR="00DE2785" w:rsidRPr="00EC305D" w:rsidTr="00145AA3">
        <w:trPr>
          <w:jc w:val="center"/>
        </w:trPr>
        <w:tc>
          <w:tcPr>
            <w:tcW w:w="481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6-12个月（含12个月）</w:t>
            </w:r>
          </w:p>
        </w:tc>
        <w:tc>
          <w:tcPr>
            <w:tcW w:w="2978"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3</w:t>
            </w:r>
          </w:p>
        </w:tc>
      </w:tr>
      <w:tr w:rsidR="00DE2785" w:rsidRPr="00EC305D" w:rsidTr="00145AA3">
        <w:trPr>
          <w:jc w:val="center"/>
        </w:trPr>
        <w:tc>
          <w:tcPr>
            <w:tcW w:w="481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12个月以上</w:t>
            </w:r>
          </w:p>
        </w:tc>
        <w:tc>
          <w:tcPr>
            <w:tcW w:w="2978"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5</w:t>
            </w:r>
          </w:p>
        </w:tc>
      </w:tr>
    </w:tbl>
    <w:p w:rsidR="00DE2785" w:rsidRPr="00EC305D" w:rsidRDefault="00DE2785" w:rsidP="00DE2785">
      <w:pPr>
        <w:spacing w:line="360" w:lineRule="auto"/>
        <w:ind w:firstLineChars="200" w:firstLine="480"/>
        <w:rPr>
          <w:rFonts w:ascii="仿宋" w:eastAsia="仿宋" w:hAnsi="仿宋"/>
          <w:sz w:val="24"/>
          <w:szCs w:val="24"/>
        </w:rPr>
      </w:pPr>
      <w:r w:rsidRPr="00EC305D">
        <w:rPr>
          <w:rFonts w:ascii="仿宋" w:eastAsia="仿宋" w:hAnsi="仿宋" w:hint="eastAsia"/>
          <w:sz w:val="24"/>
          <w:szCs w:val="24"/>
        </w:rPr>
        <w:t>在西部基层艰苦边远地区任职系数：2；非边远地区任职系数：1。</w:t>
      </w:r>
    </w:p>
    <w:p w:rsidR="00DE2785" w:rsidRPr="00EC305D" w:rsidRDefault="00DE2785" w:rsidP="00DE2785">
      <w:pPr>
        <w:spacing w:line="360" w:lineRule="auto"/>
        <w:ind w:firstLineChars="200" w:firstLine="480"/>
        <w:rPr>
          <w:rFonts w:ascii="仿宋" w:eastAsia="仿宋" w:hAnsi="仿宋"/>
          <w:sz w:val="24"/>
          <w:szCs w:val="24"/>
        </w:rPr>
      </w:pPr>
      <w:r w:rsidRPr="00EC305D">
        <w:rPr>
          <w:rFonts w:ascii="仿宋" w:eastAsia="仿宋" w:hAnsi="仿宋" w:hint="eastAsia"/>
          <w:sz w:val="24"/>
          <w:szCs w:val="24"/>
        </w:rPr>
        <w:t>西部地区是西部地区覆盖重庆、四川、贵州、云南、西藏、陕西、甘肃、青海、宁夏、新疆、内蒙古、广西等12个省（区、市）。艰苦边远地区是艰苦边远地区是指除上述地区外，国务院规定的艰苦边远地区的县级人民政府驻地以下地区(不含县级人民政府驻地)。</w:t>
      </w:r>
    </w:p>
    <w:p w:rsidR="00DE2785" w:rsidRPr="00EC305D" w:rsidRDefault="00DE2785" w:rsidP="00DE2785">
      <w:pPr>
        <w:spacing w:line="360" w:lineRule="auto"/>
        <w:ind w:firstLineChars="200" w:firstLine="480"/>
        <w:rPr>
          <w:rFonts w:ascii="仿宋" w:eastAsia="仿宋" w:hAnsi="仿宋"/>
          <w:sz w:val="24"/>
          <w:szCs w:val="24"/>
        </w:rPr>
      </w:pPr>
      <w:r w:rsidRPr="00EC305D">
        <w:rPr>
          <w:rFonts w:ascii="仿宋" w:eastAsia="仿宋" w:hAnsi="仿宋" w:hint="eastAsia"/>
          <w:sz w:val="24"/>
          <w:szCs w:val="24"/>
        </w:rPr>
        <w:t>基层单位包含两类：第一类是中西部地区和艰苦边远地区县以下机关、企事业单位，主要指乡（镇）政府机关、农村中小学、国有农（牧、林）场、农业技术推广站、畜牧兽医站、乡镇卫生院、计划生育服务站、乡镇文化站、乡镇企业等。县城中学、县城医院以及县政府派出街道(社区)等可以纳入补偿代偿申请范围。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DE2785" w:rsidRPr="00EC305D" w:rsidRDefault="00DE2785" w:rsidP="00DE2785">
      <w:pPr>
        <w:spacing w:line="360" w:lineRule="auto"/>
        <w:ind w:firstLineChars="200" w:firstLine="480"/>
        <w:rPr>
          <w:rFonts w:ascii="仿宋" w:eastAsia="仿宋" w:hAnsi="仿宋"/>
          <w:sz w:val="24"/>
          <w:szCs w:val="24"/>
        </w:rPr>
      </w:pPr>
      <w:r w:rsidRPr="00EC305D">
        <w:rPr>
          <w:rFonts w:ascii="仿宋" w:eastAsia="仿宋" w:hAnsi="仿宋" w:hint="eastAsia"/>
          <w:sz w:val="24"/>
          <w:szCs w:val="24"/>
        </w:rPr>
        <w:t>总分记为：加分*任职系数</w:t>
      </w:r>
    </w:p>
    <w:p w:rsidR="00DE2785" w:rsidRPr="00EC305D" w:rsidRDefault="00DE2785" w:rsidP="0037063F">
      <w:pPr>
        <w:spacing w:line="400" w:lineRule="exact"/>
        <w:ind w:firstLineChars="200" w:firstLine="482"/>
        <w:rPr>
          <w:rFonts w:ascii="仿宋" w:eastAsia="仿宋" w:hAnsi="仿宋"/>
          <w:b/>
          <w:sz w:val="24"/>
        </w:rPr>
      </w:pPr>
      <w:r w:rsidRPr="00EC305D">
        <w:rPr>
          <w:rFonts w:ascii="仿宋" w:eastAsia="仿宋" w:hAnsi="仿宋" w:hint="eastAsia"/>
          <w:b/>
          <w:sz w:val="24"/>
        </w:rPr>
        <w:t xml:space="preserve">第十一条 </w:t>
      </w:r>
      <w:r w:rsidRPr="00EC305D">
        <w:rPr>
          <w:rFonts w:ascii="仿宋" w:eastAsia="仿宋" w:hAnsi="仿宋"/>
          <w:b/>
          <w:sz w:val="24"/>
        </w:rPr>
        <w:t xml:space="preserve"> </w:t>
      </w:r>
      <w:r w:rsidRPr="00EC305D">
        <w:rPr>
          <w:rFonts w:ascii="仿宋" w:eastAsia="仿宋" w:hAnsi="仿宋" w:hint="eastAsia"/>
          <w:b/>
          <w:sz w:val="24"/>
        </w:rPr>
        <w:t>担任校内外学生组织干部加分办法</w:t>
      </w:r>
    </w:p>
    <w:p w:rsidR="00DE2785" w:rsidRPr="00EC305D" w:rsidRDefault="00DE2785" w:rsidP="00DE27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lastRenderedPageBreak/>
        <w:t>在读期间担任校内外学生组织干部，时间超过6个月的，</w:t>
      </w:r>
      <w:r w:rsidR="00D45973" w:rsidRPr="00EC305D">
        <w:rPr>
          <w:rFonts w:ascii="仿宋" w:eastAsia="仿宋" w:hAnsi="仿宋" w:hint="eastAsia"/>
          <w:sz w:val="24"/>
          <w:szCs w:val="24"/>
        </w:rPr>
        <w:t>同一类别只计</w:t>
      </w:r>
      <w:r w:rsidR="00122A85" w:rsidRPr="00EC305D">
        <w:rPr>
          <w:rFonts w:ascii="仿宋" w:eastAsia="仿宋" w:hAnsi="仿宋" w:hint="eastAsia"/>
          <w:sz w:val="24"/>
          <w:szCs w:val="24"/>
        </w:rPr>
        <w:t>最高分，</w:t>
      </w:r>
      <w:r w:rsidRPr="00EC305D">
        <w:rPr>
          <w:rFonts w:ascii="仿宋" w:eastAsia="仿宋" w:hAnsi="仿宋" w:hint="eastAsia"/>
          <w:sz w:val="24"/>
          <w:szCs w:val="24"/>
        </w:rPr>
        <w:t>按以下办法加分：</w:t>
      </w:r>
    </w:p>
    <w:tbl>
      <w:tblPr>
        <w:tblStyle w:val="2"/>
        <w:tblW w:w="0" w:type="auto"/>
        <w:jc w:val="center"/>
        <w:tblLook w:val="04A0" w:firstRow="1" w:lastRow="0" w:firstColumn="1" w:lastColumn="0" w:noHBand="0" w:noVBand="1"/>
      </w:tblPr>
      <w:tblGrid>
        <w:gridCol w:w="3324"/>
        <w:gridCol w:w="2773"/>
      </w:tblGrid>
      <w:tr w:rsidR="00DE2785" w:rsidRPr="00EC305D" w:rsidTr="00DE2785">
        <w:trPr>
          <w:trHeight w:val="380"/>
          <w:jc w:val="center"/>
        </w:trPr>
        <w:tc>
          <w:tcPr>
            <w:tcW w:w="332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任职组织级别</w:t>
            </w:r>
          </w:p>
        </w:tc>
        <w:tc>
          <w:tcPr>
            <w:tcW w:w="2773"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加分</w:t>
            </w:r>
          </w:p>
        </w:tc>
      </w:tr>
      <w:tr w:rsidR="00DE2785" w:rsidRPr="00EC305D" w:rsidTr="00DE2785">
        <w:trPr>
          <w:trHeight w:val="380"/>
          <w:jc w:val="center"/>
        </w:trPr>
        <w:tc>
          <w:tcPr>
            <w:tcW w:w="332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国际级</w:t>
            </w:r>
          </w:p>
        </w:tc>
        <w:tc>
          <w:tcPr>
            <w:tcW w:w="2773"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4</w:t>
            </w:r>
          </w:p>
        </w:tc>
      </w:tr>
      <w:tr w:rsidR="00DE2785" w:rsidRPr="00EC305D" w:rsidTr="00DE2785">
        <w:trPr>
          <w:trHeight w:val="380"/>
          <w:jc w:val="center"/>
        </w:trPr>
        <w:tc>
          <w:tcPr>
            <w:tcW w:w="332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国家级</w:t>
            </w:r>
          </w:p>
        </w:tc>
        <w:tc>
          <w:tcPr>
            <w:tcW w:w="2773"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sz w:val="24"/>
                <w:szCs w:val="24"/>
              </w:rPr>
              <w:t>3</w:t>
            </w:r>
          </w:p>
        </w:tc>
      </w:tr>
      <w:tr w:rsidR="00DE2785" w:rsidRPr="00EC305D" w:rsidTr="00DE2785">
        <w:trPr>
          <w:trHeight w:val="367"/>
          <w:jc w:val="center"/>
        </w:trPr>
        <w:tc>
          <w:tcPr>
            <w:tcW w:w="332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省级</w:t>
            </w:r>
          </w:p>
        </w:tc>
        <w:tc>
          <w:tcPr>
            <w:tcW w:w="2773"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sz w:val="24"/>
                <w:szCs w:val="24"/>
              </w:rPr>
              <w:t>2</w:t>
            </w:r>
          </w:p>
        </w:tc>
      </w:tr>
      <w:tr w:rsidR="00DE2785" w:rsidRPr="00EC305D" w:rsidTr="00DE2785">
        <w:trPr>
          <w:trHeight w:val="380"/>
          <w:jc w:val="center"/>
        </w:trPr>
        <w:tc>
          <w:tcPr>
            <w:tcW w:w="3324"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hint="eastAsia"/>
                <w:sz w:val="24"/>
                <w:szCs w:val="24"/>
              </w:rPr>
              <w:t>校级、院级</w:t>
            </w:r>
          </w:p>
        </w:tc>
        <w:tc>
          <w:tcPr>
            <w:tcW w:w="2773" w:type="dxa"/>
          </w:tcPr>
          <w:p w:rsidR="00DE2785" w:rsidRPr="00EC305D" w:rsidRDefault="00DE2785" w:rsidP="00DE2785">
            <w:pPr>
              <w:spacing w:line="360" w:lineRule="auto"/>
              <w:jc w:val="center"/>
              <w:rPr>
                <w:rFonts w:ascii="仿宋" w:eastAsia="仿宋" w:hAnsi="仿宋"/>
                <w:sz w:val="24"/>
                <w:szCs w:val="24"/>
              </w:rPr>
            </w:pPr>
            <w:r w:rsidRPr="00EC305D">
              <w:rPr>
                <w:rFonts w:ascii="仿宋" w:eastAsia="仿宋" w:hAnsi="仿宋"/>
                <w:sz w:val="24"/>
                <w:szCs w:val="24"/>
              </w:rPr>
              <w:t>1</w:t>
            </w:r>
          </w:p>
        </w:tc>
      </w:tr>
    </w:tbl>
    <w:p w:rsidR="00DE2785" w:rsidRPr="00EC305D" w:rsidRDefault="00DE2785" w:rsidP="00DE27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任职系数：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06"/>
        <w:gridCol w:w="2434"/>
      </w:tblGrid>
      <w:tr w:rsidR="00DE2785" w:rsidRPr="00EC305D" w:rsidTr="00DE2785">
        <w:trPr>
          <w:trHeight w:val="271"/>
          <w:jc w:val="center"/>
        </w:trPr>
        <w:tc>
          <w:tcPr>
            <w:tcW w:w="2943" w:type="dxa"/>
            <w:vAlign w:val="center"/>
          </w:tcPr>
          <w:p w:rsidR="00DE2785" w:rsidRPr="00EC305D" w:rsidRDefault="00DE2785" w:rsidP="00DE27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职位</w:t>
            </w:r>
          </w:p>
        </w:tc>
        <w:tc>
          <w:tcPr>
            <w:tcW w:w="906" w:type="dxa"/>
            <w:vAlign w:val="center"/>
          </w:tcPr>
          <w:p w:rsidR="00DE2785" w:rsidRPr="00EC305D" w:rsidRDefault="00DE2785" w:rsidP="00DE2785">
            <w:pPr>
              <w:spacing w:line="360" w:lineRule="exact"/>
              <w:jc w:val="center"/>
              <w:rPr>
                <w:rFonts w:ascii="仿宋" w:eastAsia="仿宋" w:hAnsi="仿宋"/>
                <w:sz w:val="24"/>
                <w:szCs w:val="24"/>
              </w:rPr>
            </w:pPr>
            <w:r w:rsidRPr="00EC305D">
              <w:rPr>
                <w:rFonts w:ascii="仿宋" w:eastAsia="仿宋" w:hAnsi="仿宋" w:hint="eastAsia"/>
                <w:sz w:val="24"/>
                <w:szCs w:val="24"/>
              </w:rPr>
              <w:t>系数</w:t>
            </w:r>
          </w:p>
        </w:tc>
        <w:tc>
          <w:tcPr>
            <w:tcW w:w="2434" w:type="dxa"/>
            <w:vAlign w:val="center"/>
          </w:tcPr>
          <w:p w:rsidR="00DE2785" w:rsidRPr="00EC305D" w:rsidRDefault="00DE2785" w:rsidP="00DE27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备注</w:t>
            </w:r>
          </w:p>
        </w:tc>
      </w:tr>
      <w:tr w:rsidR="00DE2785" w:rsidRPr="00EC305D" w:rsidTr="00DE2785">
        <w:trPr>
          <w:trHeight w:val="532"/>
          <w:jc w:val="center"/>
        </w:trPr>
        <w:tc>
          <w:tcPr>
            <w:tcW w:w="2943" w:type="dxa"/>
            <w:vAlign w:val="center"/>
          </w:tcPr>
          <w:p w:rsidR="00DE2785" w:rsidRPr="00EC305D" w:rsidRDefault="00DE2785" w:rsidP="00DE2785">
            <w:pPr>
              <w:spacing w:line="360" w:lineRule="exact"/>
              <w:jc w:val="center"/>
              <w:rPr>
                <w:rFonts w:ascii="仿宋" w:eastAsia="仿宋" w:hAnsi="仿宋"/>
                <w:sz w:val="24"/>
                <w:szCs w:val="24"/>
              </w:rPr>
            </w:pPr>
            <w:r w:rsidRPr="00EC305D">
              <w:rPr>
                <w:rFonts w:ascii="仿宋" w:eastAsia="仿宋" w:hAnsi="仿宋" w:hint="eastAsia"/>
                <w:sz w:val="24"/>
                <w:szCs w:val="24"/>
              </w:rPr>
              <w:t>主要负责人（班长、党支书、主席/副主席、社团负责人等）</w:t>
            </w:r>
          </w:p>
        </w:tc>
        <w:tc>
          <w:tcPr>
            <w:tcW w:w="906" w:type="dxa"/>
            <w:vAlign w:val="center"/>
          </w:tcPr>
          <w:p w:rsidR="00DE2785" w:rsidRPr="00EC305D" w:rsidRDefault="00DE2785" w:rsidP="00DE2785">
            <w:pPr>
              <w:spacing w:line="360" w:lineRule="exact"/>
              <w:jc w:val="center"/>
              <w:rPr>
                <w:rFonts w:ascii="仿宋" w:eastAsia="仿宋" w:hAnsi="仿宋"/>
                <w:sz w:val="24"/>
                <w:szCs w:val="24"/>
              </w:rPr>
            </w:pPr>
            <w:r w:rsidRPr="00EC305D">
              <w:rPr>
                <w:rFonts w:ascii="仿宋" w:eastAsia="仿宋" w:hAnsi="仿宋" w:hint="eastAsia"/>
                <w:sz w:val="24"/>
                <w:szCs w:val="24"/>
              </w:rPr>
              <w:t>1</w:t>
            </w:r>
          </w:p>
        </w:tc>
        <w:tc>
          <w:tcPr>
            <w:tcW w:w="2434" w:type="dxa"/>
            <w:vMerge w:val="restart"/>
            <w:vAlign w:val="center"/>
          </w:tcPr>
          <w:p w:rsidR="00DE2785" w:rsidRPr="00EC305D" w:rsidRDefault="00DE2785" w:rsidP="00DE2785">
            <w:pPr>
              <w:spacing w:line="360" w:lineRule="exact"/>
              <w:rPr>
                <w:rFonts w:ascii="仿宋" w:eastAsia="仿宋" w:hAnsi="仿宋"/>
                <w:sz w:val="24"/>
                <w:szCs w:val="24"/>
              </w:rPr>
            </w:pPr>
            <w:r w:rsidRPr="00EC305D">
              <w:rPr>
                <w:rFonts w:ascii="仿宋" w:eastAsia="仿宋" w:hAnsi="仿宋" w:hint="eastAsia"/>
                <w:sz w:val="24"/>
                <w:szCs w:val="24"/>
              </w:rPr>
              <w:t>若获评优秀追加系数0.1</w:t>
            </w:r>
          </w:p>
        </w:tc>
      </w:tr>
      <w:tr w:rsidR="00DE2785" w:rsidRPr="00EC305D" w:rsidTr="00DE2785">
        <w:trPr>
          <w:trHeight w:val="543"/>
          <w:jc w:val="center"/>
        </w:trPr>
        <w:tc>
          <w:tcPr>
            <w:tcW w:w="2943" w:type="dxa"/>
            <w:vAlign w:val="center"/>
          </w:tcPr>
          <w:p w:rsidR="00DE2785" w:rsidRPr="00EC305D" w:rsidRDefault="00DE2785" w:rsidP="00DE2785">
            <w:pPr>
              <w:spacing w:line="360" w:lineRule="exact"/>
              <w:jc w:val="center"/>
              <w:rPr>
                <w:rFonts w:ascii="仿宋" w:eastAsia="仿宋" w:hAnsi="仿宋"/>
                <w:sz w:val="24"/>
                <w:szCs w:val="24"/>
              </w:rPr>
            </w:pPr>
            <w:r w:rsidRPr="00EC305D">
              <w:rPr>
                <w:rFonts w:ascii="仿宋" w:eastAsia="仿宋" w:hAnsi="仿宋" w:hint="eastAsia"/>
                <w:sz w:val="24"/>
                <w:szCs w:val="24"/>
              </w:rPr>
              <w:t>次要负责人（副班长、支部委员、部长等）</w:t>
            </w:r>
          </w:p>
        </w:tc>
        <w:tc>
          <w:tcPr>
            <w:tcW w:w="906" w:type="dxa"/>
            <w:vAlign w:val="center"/>
          </w:tcPr>
          <w:p w:rsidR="00DE2785" w:rsidRPr="00EC305D" w:rsidRDefault="00DE2785" w:rsidP="00DE2785">
            <w:pPr>
              <w:spacing w:line="360" w:lineRule="exact"/>
              <w:jc w:val="center"/>
              <w:rPr>
                <w:rFonts w:ascii="仿宋" w:eastAsia="仿宋" w:hAnsi="仿宋"/>
                <w:sz w:val="24"/>
                <w:szCs w:val="24"/>
              </w:rPr>
            </w:pPr>
            <w:r w:rsidRPr="00EC305D">
              <w:rPr>
                <w:rFonts w:ascii="仿宋" w:eastAsia="仿宋" w:hAnsi="仿宋" w:hint="eastAsia"/>
                <w:sz w:val="24"/>
                <w:szCs w:val="24"/>
              </w:rPr>
              <w:t>0.5</w:t>
            </w:r>
          </w:p>
        </w:tc>
        <w:tc>
          <w:tcPr>
            <w:tcW w:w="2434" w:type="dxa"/>
            <w:vMerge/>
            <w:vAlign w:val="center"/>
          </w:tcPr>
          <w:p w:rsidR="00DE2785" w:rsidRPr="00EC305D" w:rsidRDefault="00DE2785" w:rsidP="00DE2785">
            <w:pPr>
              <w:spacing w:line="360" w:lineRule="exact"/>
              <w:ind w:firstLineChars="200" w:firstLine="480"/>
              <w:rPr>
                <w:rFonts w:ascii="仿宋" w:eastAsia="仿宋" w:hAnsi="仿宋"/>
                <w:sz w:val="24"/>
                <w:szCs w:val="24"/>
              </w:rPr>
            </w:pPr>
          </w:p>
        </w:tc>
      </w:tr>
      <w:tr w:rsidR="00DE2785" w:rsidRPr="00EC305D" w:rsidTr="00DE2785">
        <w:trPr>
          <w:trHeight w:val="260"/>
          <w:jc w:val="center"/>
        </w:trPr>
        <w:tc>
          <w:tcPr>
            <w:tcW w:w="2943" w:type="dxa"/>
            <w:vAlign w:val="center"/>
          </w:tcPr>
          <w:p w:rsidR="00DE2785" w:rsidRPr="00EC305D" w:rsidRDefault="00DE2785" w:rsidP="00DE2785">
            <w:pPr>
              <w:spacing w:line="360" w:lineRule="exact"/>
              <w:jc w:val="center"/>
              <w:rPr>
                <w:rFonts w:ascii="仿宋" w:eastAsia="仿宋" w:hAnsi="仿宋"/>
                <w:sz w:val="24"/>
                <w:szCs w:val="24"/>
              </w:rPr>
            </w:pPr>
            <w:r w:rsidRPr="00EC305D">
              <w:rPr>
                <w:rFonts w:ascii="仿宋" w:eastAsia="仿宋" w:hAnsi="仿宋" w:hint="eastAsia"/>
                <w:sz w:val="24"/>
                <w:szCs w:val="24"/>
              </w:rPr>
              <w:t>一般成员</w:t>
            </w:r>
          </w:p>
        </w:tc>
        <w:tc>
          <w:tcPr>
            <w:tcW w:w="906" w:type="dxa"/>
            <w:vAlign w:val="center"/>
          </w:tcPr>
          <w:p w:rsidR="00DE2785" w:rsidRPr="00EC305D" w:rsidRDefault="00DE2785" w:rsidP="00DE2785">
            <w:pPr>
              <w:spacing w:line="360" w:lineRule="exact"/>
              <w:jc w:val="center"/>
              <w:rPr>
                <w:rFonts w:ascii="仿宋" w:eastAsia="仿宋" w:hAnsi="仿宋"/>
                <w:sz w:val="24"/>
                <w:szCs w:val="24"/>
              </w:rPr>
            </w:pPr>
            <w:r w:rsidRPr="00EC305D">
              <w:rPr>
                <w:rFonts w:ascii="仿宋" w:eastAsia="仿宋" w:hAnsi="仿宋" w:hint="eastAsia"/>
                <w:sz w:val="24"/>
                <w:szCs w:val="24"/>
              </w:rPr>
              <w:t>0.1</w:t>
            </w:r>
          </w:p>
        </w:tc>
        <w:tc>
          <w:tcPr>
            <w:tcW w:w="2434" w:type="dxa"/>
            <w:vMerge/>
            <w:vAlign w:val="center"/>
          </w:tcPr>
          <w:p w:rsidR="00DE2785" w:rsidRPr="00EC305D" w:rsidRDefault="00DE2785" w:rsidP="00DE2785">
            <w:pPr>
              <w:spacing w:line="360" w:lineRule="exact"/>
              <w:ind w:firstLineChars="200" w:firstLine="480"/>
              <w:rPr>
                <w:rFonts w:ascii="仿宋" w:eastAsia="仿宋" w:hAnsi="仿宋"/>
                <w:sz w:val="24"/>
                <w:szCs w:val="24"/>
              </w:rPr>
            </w:pPr>
          </w:p>
        </w:tc>
      </w:tr>
    </w:tbl>
    <w:p w:rsidR="00DE2785" w:rsidRPr="00EC305D" w:rsidRDefault="00DE2785" w:rsidP="00DE2785">
      <w:pPr>
        <w:spacing w:line="360" w:lineRule="auto"/>
        <w:ind w:firstLineChars="200" w:firstLine="480"/>
        <w:rPr>
          <w:rFonts w:ascii="仿宋" w:eastAsia="仿宋" w:hAnsi="仿宋"/>
          <w:sz w:val="24"/>
          <w:szCs w:val="24"/>
        </w:rPr>
      </w:pPr>
      <w:r w:rsidRPr="00EC305D">
        <w:rPr>
          <w:rFonts w:ascii="仿宋" w:eastAsia="仿宋" w:hAnsi="仿宋" w:hint="eastAsia"/>
          <w:sz w:val="24"/>
          <w:szCs w:val="24"/>
        </w:rPr>
        <w:t>总分记为：加分*任职系数</w:t>
      </w:r>
    </w:p>
    <w:p w:rsidR="00DE2785" w:rsidRPr="00EC305D" w:rsidRDefault="00F7524F" w:rsidP="000E1FA9">
      <w:pPr>
        <w:numPr>
          <w:ilvl w:val="0"/>
          <w:numId w:val="8"/>
        </w:numPr>
        <w:spacing w:beforeLines="50" w:before="156" w:afterLines="50" w:after="156" w:line="400" w:lineRule="exact"/>
        <w:ind w:left="839" w:hanging="839"/>
        <w:jc w:val="center"/>
        <w:rPr>
          <w:rFonts w:ascii="仿宋" w:eastAsia="仿宋" w:hAnsi="仿宋"/>
          <w:b/>
          <w:bCs/>
          <w:sz w:val="28"/>
        </w:rPr>
      </w:pPr>
      <w:r w:rsidRPr="00EC305D">
        <w:rPr>
          <w:rFonts w:ascii="仿宋" w:eastAsia="仿宋" w:hAnsi="仿宋" w:hint="eastAsia"/>
          <w:b/>
          <w:bCs/>
          <w:sz w:val="28"/>
        </w:rPr>
        <w:t>奖学金</w:t>
      </w:r>
      <w:r w:rsidR="00122A85" w:rsidRPr="00EC305D">
        <w:rPr>
          <w:rFonts w:ascii="仿宋" w:eastAsia="仿宋" w:hAnsi="仿宋" w:hint="eastAsia"/>
          <w:b/>
          <w:bCs/>
          <w:sz w:val="28"/>
        </w:rPr>
        <w:t>评定方案</w:t>
      </w:r>
    </w:p>
    <w:p w:rsidR="00122A85" w:rsidRPr="00EC305D" w:rsidRDefault="00122A85" w:rsidP="0037063F">
      <w:pPr>
        <w:spacing w:line="400" w:lineRule="exact"/>
        <w:ind w:firstLineChars="200" w:firstLine="482"/>
        <w:rPr>
          <w:rFonts w:ascii="仿宋" w:eastAsia="仿宋" w:hAnsi="仿宋"/>
          <w:b/>
          <w:sz w:val="24"/>
        </w:rPr>
      </w:pPr>
      <w:r w:rsidRPr="00EC305D">
        <w:rPr>
          <w:rFonts w:ascii="仿宋" w:eastAsia="仿宋" w:hAnsi="仿宋" w:hint="eastAsia"/>
          <w:b/>
          <w:sz w:val="24"/>
        </w:rPr>
        <w:t>第十二条</w:t>
      </w:r>
      <w:r w:rsidRPr="00EC305D">
        <w:rPr>
          <w:rFonts w:ascii="仿宋" w:eastAsia="仿宋" w:hAnsi="仿宋"/>
          <w:b/>
          <w:sz w:val="24"/>
        </w:rPr>
        <w:t xml:space="preserve">  </w:t>
      </w:r>
      <w:r w:rsidRPr="00EC305D">
        <w:rPr>
          <w:rFonts w:ascii="仿宋" w:eastAsia="仿宋" w:hAnsi="仿宋" w:hint="eastAsia"/>
          <w:b/>
          <w:sz w:val="24"/>
        </w:rPr>
        <w:t>一年级硕士新生入学奖学金评定</w:t>
      </w:r>
    </w:p>
    <w:p w:rsidR="00122A85" w:rsidRPr="00EC305D" w:rsidRDefault="00122A85" w:rsidP="00122A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硕士新生学业奖学金设一、二、三等奖三个等级</w:t>
      </w:r>
      <w:r w:rsidR="00F171C7" w:rsidRPr="00EC305D">
        <w:rPr>
          <w:rFonts w:ascii="仿宋" w:eastAsia="仿宋" w:hAnsi="仿宋" w:hint="eastAsia"/>
          <w:sz w:val="24"/>
          <w:szCs w:val="24"/>
        </w:rPr>
        <w:t>，</w:t>
      </w:r>
      <w:r w:rsidRPr="00EC305D">
        <w:rPr>
          <w:rFonts w:ascii="仿宋" w:eastAsia="仿宋" w:hAnsi="仿宋" w:hint="eastAsia"/>
          <w:sz w:val="24"/>
          <w:szCs w:val="24"/>
        </w:rPr>
        <w:t>名额及金额分配</w:t>
      </w:r>
      <w:r w:rsidRPr="00EC305D">
        <w:rPr>
          <w:rFonts w:ascii="仿宋" w:eastAsia="仿宋" w:hAnsi="仿宋"/>
          <w:sz w:val="24"/>
          <w:szCs w:val="24"/>
        </w:rPr>
        <w:t>依据当年学校分配而定</w:t>
      </w:r>
      <w:r w:rsidRPr="00EC305D">
        <w:rPr>
          <w:rFonts w:ascii="仿宋" w:eastAsia="仿宋" w:hAnsi="仿宋" w:hint="eastAsia"/>
          <w:sz w:val="24"/>
          <w:szCs w:val="24"/>
        </w:rPr>
        <w:t>。</w:t>
      </w:r>
      <w:r w:rsidR="00CD4E89" w:rsidRPr="00EC305D">
        <w:rPr>
          <w:rFonts w:ascii="仿宋" w:eastAsia="仿宋" w:hAnsi="仿宋" w:hint="eastAsia"/>
          <w:sz w:val="24"/>
          <w:szCs w:val="24"/>
        </w:rPr>
        <w:t>拟</w:t>
      </w:r>
      <w:r w:rsidRPr="00EC305D">
        <w:rPr>
          <w:rFonts w:ascii="仿宋" w:eastAsia="仿宋" w:hAnsi="仿宋" w:hint="eastAsia"/>
          <w:sz w:val="24"/>
          <w:szCs w:val="24"/>
        </w:rPr>
        <w:t>获奖</w:t>
      </w:r>
      <w:r w:rsidR="00CD4E89" w:rsidRPr="00EC305D">
        <w:rPr>
          <w:rFonts w:ascii="仿宋" w:eastAsia="仿宋" w:hAnsi="仿宋" w:hint="eastAsia"/>
          <w:sz w:val="24"/>
          <w:szCs w:val="24"/>
        </w:rPr>
        <w:t>名单</w:t>
      </w:r>
      <w:r w:rsidRPr="00EC305D">
        <w:rPr>
          <w:rFonts w:ascii="仿宋" w:eastAsia="仿宋" w:hAnsi="仿宋" w:hint="eastAsia"/>
          <w:sz w:val="24"/>
          <w:szCs w:val="24"/>
        </w:rPr>
        <w:t>按照以下标准的先后顺序来确定最终排名</w:t>
      </w:r>
      <w:r w:rsidR="00CD4E89" w:rsidRPr="00EC305D">
        <w:rPr>
          <w:rFonts w:ascii="仿宋" w:eastAsia="仿宋" w:hAnsi="仿宋" w:hint="eastAsia"/>
          <w:sz w:val="24"/>
          <w:szCs w:val="24"/>
        </w:rPr>
        <w:t>顺序</w:t>
      </w:r>
      <w:r w:rsidRPr="00EC305D">
        <w:rPr>
          <w:rFonts w:ascii="仿宋" w:eastAsia="仿宋" w:hAnsi="仿宋" w:hint="eastAsia"/>
          <w:sz w:val="24"/>
          <w:szCs w:val="24"/>
        </w:rPr>
        <w:t>：</w:t>
      </w:r>
    </w:p>
    <w:p w:rsidR="00122A85" w:rsidRPr="00EC305D" w:rsidRDefault="00122A85" w:rsidP="00122A85">
      <w:pPr>
        <w:spacing w:line="360" w:lineRule="auto"/>
        <w:ind w:firstLineChars="200" w:firstLine="480"/>
        <w:rPr>
          <w:rFonts w:ascii="仿宋" w:eastAsia="仿宋" w:hAnsi="仿宋"/>
          <w:sz w:val="24"/>
          <w:szCs w:val="24"/>
        </w:rPr>
      </w:pPr>
      <w:r w:rsidRPr="00EC305D">
        <w:rPr>
          <w:rFonts w:ascii="仿宋" w:eastAsia="仿宋" w:hAnsi="仿宋" w:hint="eastAsia"/>
          <w:sz w:val="24"/>
          <w:szCs w:val="24"/>
        </w:rPr>
        <w:t>（1）</w:t>
      </w:r>
      <w:r w:rsidR="00F171C7" w:rsidRPr="00EC305D">
        <w:rPr>
          <w:rFonts w:ascii="仿宋" w:eastAsia="仿宋" w:hAnsi="仿宋" w:hint="eastAsia"/>
          <w:sz w:val="24"/>
          <w:szCs w:val="24"/>
        </w:rPr>
        <w:t>推免生</w:t>
      </w:r>
      <w:r w:rsidRPr="00EC305D">
        <w:rPr>
          <w:rFonts w:ascii="仿宋" w:eastAsia="仿宋" w:hAnsi="仿宋" w:hint="eastAsia"/>
          <w:sz w:val="24"/>
          <w:szCs w:val="24"/>
        </w:rPr>
        <w:t>；</w:t>
      </w:r>
    </w:p>
    <w:p w:rsidR="00122A85" w:rsidRPr="00EC305D" w:rsidRDefault="00122A85" w:rsidP="00F171C7">
      <w:pPr>
        <w:spacing w:line="360" w:lineRule="auto"/>
        <w:ind w:firstLineChars="200" w:firstLine="480"/>
        <w:rPr>
          <w:rFonts w:ascii="仿宋" w:eastAsia="仿宋" w:hAnsi="仿宋"/>
          <w:sz w:val="24"/>
          <w:szCs w:val="24"/>
        </w:rPr>
      </w:pPr>
      <w:r w:rsidRPr="00EC305D">
        <w:rPr>
          <w:rFonts w:ascii="仿宋" w:eastAsia="仿宋" w:hAnsi="仿宋" w:hint="eastAsia"/>
          <w:sz w:val="24"/>
          <w:szCs w:val="24"/>
        </w:rPr>
        <w:t>（</w:t>
      </w:r>
      <w:r w:rsidR="00F171C7" w:rsidRPr="00EC305D">
        <w:rPr>
          <w:rFonts w:ascii="仿宋" w:eastAsia="仿宋" w:hAnsi="仿宋"/>
          <w:sz w:val="24"/>
          <w:szCs w:val="24"/>
        </w:rPr>
        <w:t>2</w:t>
      </w:r>
      <w:r w:rsidRPr="00EC305D">
        <w:rPr>
          <w:rFonts w:ascii="仿宋" w:eastAsia="仿宋" w:hAnsi="仿宋" w:hint="eastAsia"/>
          <w:sz w:val="24"/>
          <w:szCs w:val="24"/>
        </w:rPr>
        <w:t>）统考生</w:t>
      </w:r>
      <w:r w:rsidR="00F171C7" w:rsidRPr="00EC305D">
        <w:rPr>
          <w:rFonts w:ascii="仿宋" w:eastAsia="仿宋" w:hAnsi="仿宋" w:hint="eastAsia"/>
          <w:sz w:val="24"/>
          <w:szCs w:val="24"/>
        </w:rPr>
        <w:t>（按</w:t>
      </w:r>
      <w:r w:rsidRPr="00EC305D">
        <w:rPr>
          <w:rFonts w:ascii="仿宋" w:eastAsia="仿宋" w:hAnsi="仿宋" w:hint="eastAsia"/>
          <w:sz w:val="24"/>
          <w:szCs w:val="24"/>
        </w:rPr>
        <w:t>初试</w:t>
      </w:r>
      <w:r w:rsidR="008C6FA8" w:rsidRPr="00EC305D">
        <w:rPr>
          <w:rFonts w:ascii="仿宋" w:eastAsia="仿宋" w:hAnsi="仿宋" w:hint="eastAsia"/>
          <w:sz w:val="24"/>
          <w:szCs w:val="24"/>
        </w:rPr>
        <w:t>和复试</w:t>
      </w:r>
      <w:r w:rsidRPr="00EC305D">
        <w:rPr>
          <w:rFonts w:ascii="仿宋" w:eastAsia="仿宋" w:hAnsi="仿宋" w:hint="eastAsia"/>
          <w:sz w:val="24"/>
          <w:szCs w:val="24"/>
        </w:rPr>
        <w:t>成绩总分排名</w:t>
      </w:r>
      <w:r w:rsidR="00F171C7" w:rsidRPr="00EC305D">
        <w:rPr>
          <w:rFonts w:ascii="仿宋" w:eastAsia="仿宋" w:hAnsi="仿宋" w:hint="eastAsia"/>
          <w:sz w:val="24"/>
          <w:szCs w:val="24"/>
        </w:rPr>
        <w:t>）</w:t>
      </w:r>
      <w:r w:rsidRPr="00EC305D">
        <w:rPr>
          <w:rFonts w:ascii="仿宋" w:eastAsia="仿宋" w:hAnsi="仿宋" w:hint="eastAsia"/>
          <w:sz w:val="24"/>
          <w:szCs w:val="24"/>
        </w:rPr>
        <w:t>；</w:t>
      </w:r>
    </w:p>
    <w:p w:rsidR="00122A85" w:rsidRPr="00EC305D" w:rsidRDefault="00122A85" w:rsidP="00122A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若名额有限，推免生则按照</w:t>
      </w:r>
      <w:r w:rsidR="00C4437D" w:rsidRPr="00EC305D">
        <w:rPr>
          <w:rFonts w:ascii="仿宋" w:eastAsia="仿宋" w:hAnsi="仿宋" w:hint="eastAsia"/>
          <w:sz w:val="24"/>
          <w:szCs w:val="24"/>
        </w:rPr>
        <w:t>推免</w:t>
      </w:r>
      <w:r w:rsidRPr="00EC305D">
        <w:rPr>
          <w:rFonts w:ascii="仿宋" w:eastAsia="仿宋" w:hAnsi="仿宋" w:hint="eastAsia"/>
          <w:sz w:val="24"/>
          <w:szCs w:val="24"/>
        </w:rPr>
        <w:t>时的排名确定获奖顺序</w:t>
      </w:r>
      <w:r w:rsidR="00F171C7" w:rsidRPr="00EC305D">
        <w:rPr>
          <w:rFonts w:ascii="仿宋" w:eastAsia="仿宋" w:hAnsi="仿宋" w:hint="eastAsia"/>
          <w:sz w:val="24"/>
          <w:szCs w:val="24"/>
        </w:rPr>
        <w:t>；</w:t>
      </w:r>
      <w:r w:rsidRPr="00EC305D">
        <w:rPr>
          <w:rFonts w:ascii="仿宋" w:eastAsia="仿宋" w:hAnsi="仿宋" w:hint="eastAsia"/>
          <w:sz w:val="24"/>
          <w:szCs w:val="24"/>
        </w:rPr>
        <w:t>若</w:t>
      </w:r>
      <w:r w:rsidR="00F171C7" w:rsidRPr="00EC305D">
        <w:rPr>
          <w:rFonts w:ascii="仿宋" w:eastAsia="仿宋" w:hAnsi="仿宋" w:hint="eastAsia"/>
          <w:sz w:val="24"/>
          <w:szCs w:val="24"/>
        </w:rPr>
        <w:t>统</w:t>
      </w:r>
      <w:r w:rsidRPr="00EC305D">
        <w:rPr>
          <w:rFonts w:ascii="仿宋" w:eastAsia="仿宋" w:hAnsi="仿宋" w:hint="eastAsia"/>
          <w:sz w:val="24"/>
          <w:szCs w:val="24"/>
        </w:rPr>
        <w:t>考生初试和复试总分分数相同，则按照初试统考科目成绩（按</w:t>
      </w:r>
      <w:r w:rsidR="00036BCC" w:rsidRPr="00EC305D">
        <w:rPr>
          <w:rFonts w:ascii="仿宋" w:eastAsia="仿宋" w:hAnsi="仿宋" w:hint="eastAsia"/>
          <w:sz w:val="24"/>
          <w:szCs w:val="24"/>
        </w:rPr>
        <w:t>专业课一、</w:t>
      </w:r>
      <w:r w:rsidRPr="00EC305D">
        <w:rPr>
          <w:rFonts w:ascii="仿宋" w:eastAsia="仿宋" w:hAnsi="仿宋" w:hint="eastAsia"/>
          <w:sz w:val="24"/>
          <w:szCs w:val="24"/>
        </w:rPr>
        <w:t>政治</w:t>
      </w:r>
      <w:r w:rsidR="00036BCC" w:rsidRPr="00EC305D">
        <w:rPr>
          <w:rFonts w:ascii="仿宋" w:eastAsia="仿宋" w:hAnsi="仿宋" w:hint="eastAsia"/>
          <w:sz w:val="24"/>
          <w:szCs w:val="24"/>
        </w:rPr>
        <w:t>、外语</w:t>
      </w:r>
      <w:r w:rsidRPr="00EC305D">
        <w:rPr>
          <w:rFonts w:ascii="仿宋" w:eastAsia="仿宋" w:hAnsi="仿宋" w:hint="eastAsia"/>
          <w:sz w:val="24"/>
          <w:szCs w:val="24"/>
        </w:rPr>
        <w:t>的先后顺序）从高到低来确定排名顺序。</w:t>
      </w:r>
    </w:p>
    <w:p w:rsidR="00122A85" w:rsidRPr="00EC305D" w:rsidRDefault="00122A85" w:rsidP="0037063F">
      <w:pPr>
        <w:spacing w:line="400" w:lineRule="exact"/>
        <w:ind w:firstLineChars="200" w:firstLine="482"/>
        <w:rPr>
          <w:rFonts w:ascii="仿宋" w:eastAsia="仿宋" w:hAnsi="仿宋"/>
          <w:b/>
          <w:sz w:val="24"/>
        </w:rPr>
      </w:pPr>
      <w:r w:rsidRPr="00EC305D">
        <w:rPr>
          <w:rFonts w:ascii="仿宋" w:eastAsia="仿宋" w:hAnsi="仿宋" w:hint="eastAsia"/>
          <w:b/>
          <w:sz w:val="24"/>
        </w:rPr>
        <w:t xml:space="preserve">第十三条 </w:t>
      </w:r>
      <w:r w:rsidRPr="00EC305D">
        <w:rPr>
          <w:rFonts w:ascii="仿宋" w:eastAsia="仿宋" w:hAnsi="仿宋"/>
          <w:b/>
          <w:sz w:val="24"/>
        </w:rPr>
        <w:t xml:space="preserve"> </w:t>
      </w:r>
      <w:r w:rsidRPr="00EC305D">
        <w:rPr>
          <w:rFonts w:ascii="仿宋" w:eastAsia="仿宋" w:hAnsi="仿宋" w:hint="eastAsia"/>
          <w:b/>
          <w:sz w:val="24"/>
        </w:rPr>
        <w:t>二年级硕士生学业奖学金评定</w:t>
      </w:r>
    </w:p>
    <w:p w:rsidR="00122A85" w:rsidRPr="00EC305D" w:rsidRDefault="00122A85" w:rsidP="00122A85">
      <w:pPr>
        <w:spacing w:line="360" w:lineRule="exact"/>
        <w:ind w:firstLineChars="200" w:firstLine="480"/>
        <w:rPr>
          <w:rFonts w:ascii="仿宋" w:eastAsia="仿宋" w:hAnsi="仿宋"/>
          <w:sz w:val="24"/>
          <w:szCs w:val="24"/>
        </w:rPr>
      </w:pPr>
      <w:r w:rsidRPr="00EC305D">
        <w:rPr>
          <w:rFonts w:ascii="仿宋" w:eastAsia="仿宋" w:hAnsi="仿宋"/>
          <w:color w:val="000000"/>
          <w:sz w:val="24"/>
          <w:szCs w:val="24"/>
        </w:rPr>
        <w:t>硕士生在取得学籍后</w:t>
      </w:r>
      <w:r w:rsidR="00BA1D5D">
        <w:rPr>
          <w:rFonts w:ascii="仿宋" w:eastAsia="仿宋" w:hAnsi="仿宋" w:hint="eastAsia"/>
          <w:color w:val="000000"/>
          <w:sz w:val="24"/>
          <w:szCs w:val="24"/>
        </w:rPr>
        <w:t>，在</w:t>
      </w:r>
      <w:r w:rsidRPr="00EC305D">
        <w:rPr>
          <w:rFonts w:ascii="仿宋" w:eastAsia="仿宋" w:hAnsi="仿宋"/>
          <w:color w:val="000000"/>
          <w:sz w:val="24"/>
          <w:szCs w:val="24"/>
        </w:rPr>
        <w:t>第一学年内</w:t>
      </w:r>
      <w:r w:rsidR="00BA1D5D">
        <w:rPr>
          <w:rFonts w:ascii="仿宋" w:eastAsia="仿宋" w:hAnsi="仿宋" w:hint="eastAsia"/>
          <w:color w:val="000000"/>
          <w:sz w:val="24"/>
          <w:szCs w:val="24"/>
        </w:rPr>
        <w:t>所修学位课学分</w:t>
      </w:r>
      <w:r w:rsidRPr="00EC305D">
        <w:rPr>
          <w:rFonts w:ascii="仿宋" w:eastAsia="仿宋" w:hAnsi="仿宋" w:hint="eastAsia"/>
          <w:color w:val="000000"/>
          <w:sz w:val="24"/>
          <w:szCs w:val="24"/>
        </w:rPr>
        <w:t>达到</w:t>
      </w:r>
      <w:r w:rsidRPr="00EC305D">
        <w:rPr>
          <w:rFonts w:ascii="仿宋" w:eastAsia="仿宋" w:hAnsi="仿宋"/>
          <w:color w:val="000000"/>
          <w:sz w:val="24"/>
          <w:szCs w:val="24"/>
        </w:rPr>
        <w:t>硕士</w:t>
      </w:r>
      <w:r w:rsidRPr="00EC305D">
        <w:rPr>
          <w:rFonts w:ascii="仿宋" w:eastAsia="仿宋" w:hAnsi="仿宋" w:hint="eastAsia"/>
          <w:color w:val="000000"/>
          <w:sz w:val="24"/>
          <w:szCs w:val="24"/>
        </w:rPr>
        <w:t>研究生</w:t>
      </w:r>
      <w:r w:rsidRPr="00EC305D">
        <w:rPr>
          <w:rFonts w:ascii="仿宋" w:eastAsia="仿宋" w:hAnsi="仿宋"/>
          <w:color w:val="000000"/>
          <w:sz w:val="24"/>
          <w:szCs w:val="24"/>
        </w:rPr>
        <w:t>培养方案</w:t>
      </w:r>
      <w:r w:rsidRPr="00EC305D">
        <w:rPr>
          <w:rFonts w:ascii="仿宋" w:eastAsia="仿宋" w:hAnsi="仿宋" w:hint="eastAsia"/>
          <w:color w:val="000000"/>
          <w:sz w:val="24"/>
          <w:szCs w:val="24"/>
        </w:rPr>
        <w:t>中本学科学位课最低学分要求</w:t>
      </w:r>
      <w:r w:rsidR="00AD2E39">
        <w:rPr>
          <w:rFonts w:ascii="仿宋" w:eastAsia="仿宋" w:hAnsi="仿宋" w:hint="eastAsia"/>
          <w:color w:val="000000"/>
          <w:sz w:val="24"/>
          <w:szCs w:val="24"/>
        </w:rPr>
        <w:t>即可参评</w:t>
      </w:r>
      <w:r w:rsidRPr="00EC305D">
        <w:rPr>
          <w:rFonts w:ascii="仿宋" w:eastAsia="仿宋" w:hAnsi="仿宋"/>
          <w:color w:val="000000"/>
          <w:sz w:val="24"/>
          <w:szCs w:val="24"/>
        </w:rPr>
        <w:t>。</w:t>
      </w:r>
      <w:r w:rsidRPr="00EC305D">
        <w:rPr>
          <w:rFonts w:ascii="仿宋" w:eastAsia="仿宋" w:hAnsi="仿宋" w:hint="eastAsia"/>
          <w:color w:val="000000"/>
          <w:sz w:val="24"/>
          <w:szCs w:val="24"/>
        </w:rPr>
        <w:t>按照研究生院规定</w:t>
      </w:r>
      <w:r w:rsidRPr="00EC305D">
        <w:rPr>
          <w:rFonts w:ascii="仿宋" w:eastAsia="仿宋" w:hAnsi="仿宋"/>
          <w:sz w:val="24"/>
          <w:szCs w:val="24"/>
        </w:rPr>
        <w:t>，学院计算</w:t>
      </w:r>
      <w:r w:rsidRPr="00EC305D">
        <w:rPr>
          <w:rFonts w:ascii="仿宋" w:eastAsia="仿宋" w:hAnsi="仿宋" w:hint="eastAsia"/>
          <w:sz w:val="24"/>
          <w:szCs w:val="24"/>
        </w:rPr>
        <w:t>并公布</w:t>
      </w:r>
      <w:r w:rsidRPr="00EC305D">
        <w:rPr>
          <w:rFonts w:ascii="仿宋" w:eastAsia="仿宋" w:hAnsi="仿宋"/>
          <w:sz w:val="24"/>
          <w:szCs w:val="24"/>
        </w:rPr>
        <w:t>硕士学位课</w:t>
      </w:r>
      <w:r w:rsidR="00CD4E89" w:rsidRPr="00EC305D">
        <w:rPr>
          <w:rFonts w:ascii="仿宋" w:eastAsia="仿宋" w:hAnsi="仿宋" w:hint="eastAsia"/>
          <w:sz w:val="24"/>
          <w:szCs w:val="24"/>
        </w:rPr>
        <w:t>加权</w:t>
      </w:r>
      <w:r w:rsidRPr="00EC305D">
        <w:rPr>
          <w:rFonts w:ascii="仿宋" w:eastAsia="仿宋" w:hAnsi="仿宋"/>
          <w:sz w:val="24"/>
          <w:szCs w:val="24"/>
        </w:rPr>
        <w:t>相对学分积总分</w:t>
      </w:r>
      <w:r w:rsidRPr="00EC305D">
        <w:rPr>
          <w:rFonts w:ascii="仿宋" w:eastAsia="仿宋" w:hAnsi="仿宋" w:hint="eastAsia"/>
          <w:sz w:val="24"/>
          <w:szCs w:val="24"/>
        </w:rPr>
        <w:t>和排名，</w:t>
      </w:r>
      <w:r w:rsidRPr="00EC305D">
        <w:rPr>
          <w:rFonts w:ascii="仿宋" w:eastAsia="仿宋" w:hAnsi="仿宋"/>
          <w:sz w:val="24"/>
          <w:szCs w:val="24"/>
        </w:rPr>
        <w:t>依照《电子科技大学研究生奖学金管理办法》中学业奖学金一、二、三等奖的获奖比例</w:t>
      </w:r>
      <w:r w:rsidRPr="00EC305D">
        <w:rPr>
          <w:rFonts w:ascii="仿宋" w:eastAsia="仿宋" w:hAnsi="仿宋" w:hint="eastAsia"/>
          <w:sz w:val="24"/>
          <w:szCs w:val="24"/>
        </w:rPr>
        <w:t>确定</w:t>
      </w:r>
      <w:r w:rsidR="00CD4E89" w:rsidRPr="00EC305D">
        <w:rPr>
          <w:rFonts w:ascii="仿宋" w:eastAsia="仿宋" w:hAnsi="仿宋" w:hint="eastAsia"/>
          <w:sz w:val="24"/>
          <w:szCs w:val="24"/>
        </w:rPr>
        <w:t>拟获奖名单</w:t>
      </w:r>
      <w:r w:rsidRPr="00EC305D">
        <w:rPr>
          <w:rFonts w:ascii="仿宋" w:eastAsia="仿宋" w:hAnsi="仿宋"/>
          <w:sz w:val="24"/>
          <w:szCs w:val="24"/>
        </w:rPr>
        <w:t>。</w:t>
      </w:r>
      <w:r w:rsidRPr="00EC305D">
        <w:rPr>
          <w:rFonts w:ascii="仿宋" w:eastAsia="仿宋" w:hAnsi="仿宋" w:hint="eastAsia"/>
          <w:sz w:val="24"/>
          <w:szCs w:val="24"/>
        </w:rPr>
        <w:t>其中，</w:t>
      </w:r>
      <w:r w:rsidRPr="00EC305D">
        <w:rPr>
          <w:rFonts w:ascii="仿宋" w:eastAsia="仿宋" w:hAnsi="仿宋"/>
          <w:sz w:val="24"/>
          <w:szCs w:val="24"/>
        </w:rPr>
        <w:t>论文、</w:t>
      </w:r>
      <w:r w:rsidRPr="00EC305D">
        <w:rPr>
          <w:rFonts w:ascii="仿宋" w:eastAsia="仿宋" w:hAnsi="仿宋" w:hint="eastAsia"/>
          <w:sz w:val="24"/>
          <w:szCs w:val="24"/>
        </w:rPr>
        <w:t>科技</w:t>
      </w:r>
      <w:r w:rsidR="00FC7E7A" w:rsidRPr="00EC305D">
        <w:rPr>
          <w:rFonts w:ascii="仿宋" w:eastAsia="仿宋" w:hAnsi="仿宋" w:hint="eastAsia"/>
          <w:sz w:val="24"/>
          <w:szCs w:val="24"/>
        </w:rPr>
        <w:t>文体</w:t>
      </w:r>
      <w:r w:rsidRPr="00EC305D">
        <w:rPr>
          <w:rFonts w:ascii="仿宋" w:eastAsia="仿宋" w:hAnsi="仿宋" w:hint="eastAsia"/>
          <w:sz w:val="24"/>
          <w:szCs w:val="24"/>
        </w:rPr>
        <w:t>竞赛获奖得</w:t>
      </w:r>
      <w:r w:rsidRPr="00EC305D">
        <w:rPr>
          <w:rFonts w:ascii="仿宋" w:eastAsia="仿宋" w:hAnsi="仿宋"/>
          <w:sz w:val="24"/>
          <w:szCs w:val="24"/>
        </w:rPr>
        <w:t>分</w:t>
      </w:r>
      <w:r w:rsidRPr="00EC305D">
        <w:rPr>
          <w:rFonts w:ascii="仿宋" w:eastAsia="仿宋" w:hAnsi="仿宋" w:hint="eastAsia"/>
          <w:sz w:val="24"/>
          <w:szCs w:val="24"/>
        </w:rPr>
        <w:t>总和大于等于6分者直接成为上一等级获奖者，上一等级的入围者从后往前依次降</w:t>
      </w:r>
      <w:r w:rsidR="0088666F">
        <w:rPr>
          <w:rFonts w:ascii="仿宋" w:eastAsia="仿宋" w:hAnsi="仿宋" w:hint="eastAsia"/>
          <w:sz w:val="24"/>
          <w:szCs w:val="24"/>
        </w:rPr>
        <w:t>一等</w:t>
      </w:r>
      <w:r w:rsidRPr="00EC305D">
        <w:rPr>
          <w:rFonts w:ascii="仿宋" w:eastAsia="仿宋" w:hAnsi="仿宋" w:hint="eastAsia"/>
          <w:sz w:val="24"/>
          <w:szCs w:val="24"/>
        </w:rPr>
        <w:t>级。</w:t>
      </w:r>
    </w:p>
    <w:p w:rsidR="002845B8" w:rsidRPr="00EC305D" w:rsidRDefault="00CD4E89" w:rsidP="00122A85">
      <w:pPr>
        <w:spacing w:line="360" w:lineRule="exact"/>
        <w:ind w:firstLineChars="200" w:firstLine="480"/>
        <w:rPr>
          <w:rFonts w:ascii="仿宋" w:eastAsia="仿宋" w:hAnsi="仿宋"/>
          <w:sz w:val="24"/>
          <w:szCs w:val="24"/>
        </w:rPr>
      </w:pPr>
      <w:r w:rsidRPr="00EC305D">
        <w:rPr>
          <w:rFonts w:ascii="仿宋" w:eastAsia="仿宋" w:hAnsi="仿宋" w:hint="eastAsia"/>
          <w:sz w:val="24"/>
          <w:szCs w:val="24"/>
        </w:rPr>
        <w:t>硕士学位课程</w:t>
      </w:r>
      <w:r w:rsidR="00396AF2" w:rsidRPr="00EC305D">
        <w:rPr>
          <w:rFonts w:ascii="仿宋" w:eastAsia="仿宋" w:hAnsi="仿宋" w:hint="eastAsia"/>
          <w:sz w:val="24"/>
          <w:szCs w:val="24"/>
        </w:rPr>
        <w:t>加权</w:t>
      </w:r>
      <w:r w:rsidRPr="00EC305D">
        <w:rPr>
          <w:rFonts w:ascii="仿宋" w:eastAsia="仿宋" w:hAnsi="仿宋" w:hint="eastAsia"/>
          <w:sz w:val="24"/>
          <w:szCs w:val="24"/>
        </w:rPr>
        <w:t>相对学分积总分</w:t>
      </w:r>
      <w:r w:rsidR="00B518CA" w:rsidRPr="00EC305D">
        <w:rPr>
          <w:rFonts w:ascii="仿宋" w:eastAsia="仿宋" w:hAnsi="仿宋" w:hint="eastAsia"/>
          <w:sz w:val="24"/>
          <w:szCs w:val="24"/>
        </w:rPr>
        <w:t>S</w:t>
      </w:r>
      <w:r w:rsidRPr="00EC305D">
        <w:rPr>
          <w:rFonts w:ascii="仿宋" w:eastAsia="仿宋" w:hAnsi="仿宋" w:hint="eastAsia"/>
          <w:sz w:val="24"/>
          <w:szCs w:val="24"/>
        </w:rPr>
        <w:t>计算方法如下：</w:t>
      </w:r>
    </w:p>
    <w:p w:rsidR="00CD4E89" w:rsidRPr="00EC305D" w:rsidRDefault="00F218C5" w:rsidP="00396AF2">
      <w:pPr>
        <w:ind w:firstLineChars="200" w:firstLine="480"/>
        <w:jc w:val="center"/>
        <w:rPr>
          <w:rFonts w:ascii="仿宋" w:eastAsia="仿宋" w:hAnsi="仿宋"/>
          <w:sz w:val="24"/>
        </w:rPr>
      </w:pPr>
      <m:oMathPara>
        <m:oMathParaPr>
          <m:jc m:val="center"/>
        </m:oMathParaPr>
        <m:oMath>
          <m:r>
            <m:rPr>
              <m:sty m:val="p"/>
            </m:rPr>
            <w:rPr>
              <w:rFonts w:ascii="Cambria Math" w:eastAsia="仿宋" w:hAnsi="Cambria Math" w:hint="eastAsia"/>
              <w:sz w:val="24"/>
            </w:rPr>
            <m:t>S=</m:t>
          </m:r>
          <m:r>
            <m:rPr>
              <m:sty m:val="p"/>
            </m:rPr>
            <w:rPr>
              <w:rFonts w:ascii="Cambria Math" w:eastAsia="仿宋" w:hAnsi="Cambria Math" w:hint="eastAsia"/>
              <w:sz w:val="24"/>
            </w:rPr>
            <m:t>（</m:t>
          </m:r>
          <m:nary>
            <m:naryPr>
              <m:chr m:val="∑"/>
              <m:limLoc m:val="undOvr"/>
              <m:ctrlPr>
                <w:rPr>
                  <w:rFonts w:ascii="Cambria Math" w:eastAsia="仿宋" w:hAnsi="Cambria Math"/>
                  <w:sz w:val="24"/>
                </w:rPr>
              </m:ctrlPr>
            </m:naryPr>
            <m:sub>
              <m:r>
                <w:rPr>
                  <w:rFonts w:ascii="Cambria Math" w:eastAsia="仿宋" w:hAnsi="Cambria Math"/>
                  <w:sz w:val="24"/>
                </w:rPr>
                <m:t>k=1</m:t>
              </m:r>
            </m:sub>
            <m:sup>
              <m:r>
                <w:rPr>
                  <w:rFonts w:ascii="Cambria Math" w:eastAsia="仿宋" w:hAnsi="Cambria Math" w:hint="eastAsia"/>
                  <w:sz w:val="24"/>
                </w:rPr>
                <m:t>M</m:t>
              </m:r>
            </m:sup>
            <m:e>
              <m:sSub>
                <m:sSubPr>
                  <m:ctrlPr>
                    <w:rPr>
                      <w:rFonts w:ascii="Cambria Math" w:eastAsia="仿宋" w:hAnsi="Cambria Math"/>
                      <w:i/>
                      <w:sz w:val="24"/>
                    </w:rPr>
                  </m:ctrlPr>
                </m:sSubPr>
                <m:e>
                  <m:r>
                    <w:rPr>
                      <w:rFonts w:ascii="Cambria Math" w:eastAsia="仿宋" w:hAnsi="Cambria Math"/>
                      <w:sz w:val="24"/>
                    </w:rPr>
                    <m:t>C</m:t>
                  </m:r>
                </m:e>
                <m:sub>
                  <m:r>
                    <w:rPr>
                      <w:rFonts w:ascii="Cambria Math" w:eastAsia="仿宋" w:hAnsi="Cambria Math"/>
                      <w:sz w:val="24"/>
                    </w:rPr>
                    <m:t>k</m:t>
                  </m:r>
                </m:sub>
              </m:sSub>
              <m:r>
                <w:rPr>
                  <w:rFonts w:ascii="Cambria Math" w:eastAsia="仿宋" w:hAnsi="Cambria Math"/>
                  <w:sz w:val="24"/>
                </w:rPr>
                <m:t>*</m:t>
              </m:r>
              <m:sSub>
                <m:sSubPr>
                  <m:ctrlPr>
                    <w:rPr>
                      <w:rFonts w:ascii="Cambria Math" w:eastAsia="仿宋" w:hAnsi="Cambria Math"/>
                      <w:i/>
                      <w:sz w:val="24"/>
                    </w:rPr>
                  </m:ctrlPr>
                </m:sSubPr>
                <m:e>
                  <m:r>
                    <w:rPr>
                      <w:rFonts w:ascii="Cambria Math" w:eastAsia="仿宋" w:hAnsi="Cambria Math"/>
                      <w:sz w:val="24"/>
                    </w:rPr>
                    <m:t>S</m:t>
                  </m:r>
                </m:e>
                <m:sub>
                  <m:r>
                    <w:rPr>
                      <w:rFonts w:ascii="Cambria Math" w:eastAsia="仿宋" w:hAnsi="Cambria Math"/>
                      <w:sz w:val="24"/>
                    </w:rPr>
                    <m:t>k</m:t>
                  </m:r>
                </m:sub>
              </m:sSub>
              <m:r>
                <w:rPr>
                  <w:rFonts w:ascii="Cambria Math" w:eastAsia="仿宋" w:hAnsi="Cambria Math" w:hint="eastAsia"/>
                  <w:sz w:val="24"/>
                </w:rPr>
                <m:t>）</m:t>
              </m:r>
            </m:e>
          </m:nary>
          <m:r>
            <w:rPr>
              <w:rFonts w:ascii="Cambria Math" w:eastAsia="仿宋" w:hAnsi="Cambria Math"/>
              <w:sz w:val="24"/>
            </w:rPr>
            <m:t>/</m:t>
          </m:r>
          <m:nary>
            <m:naryPr>
              <m:chr m:val="∑"/>
              <m:limLoc m:val="undOvr"/>
              <m:ctrlPr>
                <w:rPr>
                  <w:rFonts w:ascii="Cambria Math" w:eastAsia="仿宋" w:hAnsi="Cambria Math"/>
                  <w:i/>
                  <w:sz w:val="24"/>
                </w:rPr>
              </m:ctrlPr>
            </m:naryPr>
            <m:sub>
              <m:r>
                <w:rPr>
                  <w:rFonts w:ascii="Cambria Math" w:eastAsia="仿宋" w:hAnsi="Cambria Math"/>
                  <w:sz w:val="24"/>
                </w:rPr>
                <m:t>k=1</m:t>
              </m:r>
            </m:sub>
            <m:sup>
              <m:r>
                <w:rPr>
                  <w:rFonts w:ascii="Cambria Math" w:eastAsia="仿宋" w:hAnsi="Cambria Math"/>
                  <w:sz w:val="24"/>
                </w:rPr>
                <m:t>M</m:t>
              </m:r>
            </m:sup>
            <m:e>
              <m:sSub>
                <m:sSubPr>
                  <m:ctrlPr>
                    <w:rPr>
                      <w:rFonts w:ascii="Cambria Math" w:eastAsia="仿宋" w:hAnsi="Cambria Math"/>
                      <w:i/>
                      <w:sz w:val="24"/>
                    </w:rPr>
                  </m:ctrlPr>
                </m:sSubPr>
                <m:e>
                  <m:r>
                    <w:rPr>
                      <w:rFonts w:ascii="Cambria Math" w:eastAsia="仿宋" w:hAnsi="Cambria Math"/>
                      <w:sz w:val="24"/>
                    </w:rPr>
                    <m:t>C</m:t>
                  </m:r>
                </m:e>
                <m:sub>
                  <m:r>
                    <w:rPr>
                      <w:rFonts w:ascii="Cambria Math" w:eastAsia="仿宋" w:hAnsi="Cambria Math"/>
                      <w:sz w:val="24"/>
                    </w:rPr>
                    <m:t>k</m:t>
                  </m:r>
                </m:sub>
              </m:sSub>
            </m:e>
          </m:nary>
        </m:oMath>
      </m:oMathPara>
    </w:p>
    <w:p w:rsidR="00B518CA" w:rsidRPr="00EC305D" w:rsidRDefault="005A0C0F" w:rsidP="009344F4">
      <w:pPr>
        <w:spacing w:line="360" w:lineRule="auto"/>
        <w:ind w:firstLineChars="200" w:firstLine="480"/>
        <w:rPr>
          <w:rFonts w:ascii="仿宋" w:eastAsia="仿宋" w:hAnsi="仿宋"/>
          <w:sz w:val="24"/>
          <w:szCs w:val="24"/>
        </w:rPr>
      </w:pPr>
      <w:r w:rsidRPr="00EC305D">
        <w:rPr>
          <w:rFonts w:ascii="仿宋" w:eastAsia="仿宋" w:hAnsi="仿宋"/>
          <w:sz w:val="24"/>
          <w:szCs w:val="24"/>
        </w:rPr>
        <w:lastRenderedPageBreak/>
        <w:t>其中M为该研究生学位课程的及格总门数，</w:t>
      </w:r>
      <m:oMath>
        <m:sSub>
          <m:sSubPr>
            <m:ctrlPr>
              <w:rPr>
                <w:rFonts w:ascii="Cambria Math" w:eastAsia="仿宋" w:hAnsi="Cambria Math"/>
                <w:sz w:val="24"/>
                <w:szCs w:val="24"/>
              </w:rPr>
            </m:ctrlPr>
          </m:sSubPr>
          <m:e>
            <m:r>
              <w:rPr>
                <w:rFonts w:ascii="Cambria Math" w:eastAsia="仿宋" w:hAnsi="Cambria Math"/>
                <w:sz w:val="24"/>
                <w:szCs w:val="24"/>
              </w:rPr>
              <m:t>C</m:t>
            </m:r>
          </m:e>
          <m:sub>
            <m:r>
              <w:rPr>
                <w:rFonts w:ascii="Cambria Math" w:eastAsia="仿宋" w:hAnsi="Cambria Math"/>
                <w:sz w:val="24"/>
                <w:szCs w:val="24"/>
              </w:rPr>
              <m:t>k</m:t>
            </m:r>
          </m:sub>
        </m:sSub>
      </m:oMath>
      <w:r w:rsidRPr="00EC305D">
        <w:rPr>
          <w:rFonts w:ascii="仿宋" w:eastAsia="仿宋" w:hAnsi="仿宋"/>
          <w:sz w:val="24"/>
          <w:szCs w:val="24"/>
        </w:rPr>
        <w:t>为该生第</w:t>
      </w:r>
      <w:r w:rsidRPr="00EC305D">
        <w:rPr>
          <w:rFonts w:ascii="仿宋" w:eastAsia="仿宋" w:hAnsi="仿宋" w:hint="eastAsia"/>
          <w:sz w:val="24"/>
          <w:szCs w:val="24"/>
        </w:rPr>
        <w:t>k</w:t>
      </w:r>
      <w:r w:rsidRPr="00EC305D">
        <w:rPr>
          <w:rFonts w:ascii="仿宋" w:eastAsia="仿宋" w:hAnsi="仿宋"/>
          <w:sz w:val="24"/>
          <w:szCs w:val="24"/>
        </w:rPr>
        <w:t>门学位课程的学分，第</w:t>
      </w:r>
      <w:r w:rsidRPr="00EC305D">
        <w:rPr>
          <w:rFonts w:ascii="仿宋" w:eastAsia="仿宋" w:hAnsi="仿宋" w:hint="eastAsia"/>
          <w:sz w:val="24"/>
          <w:szCs w:val="24"/>
        </w:rPr>
        <w:t>k</w:t>
      </w:r>
      <w:r w:rsidRPr="00EC305D">
        <w:rPr>
          <w:rFonts w:ascii="仿宋" w:eastAsia="仿宋" w:hAnsi="仿宋"/>
          <w:sz w:val="24"/>
          <w:szCs w:val="24"/>
        </w:rPr>
        <w:t>门学位课程的相对分</w:t>
      </w:r>
      <m:oMath>
        <m:sSub>
          <m:sSubPr>
            <m:ctrlPr>
              <w:rPr>
                <w:rFonts w:ascii="Cambria Math" w:eastAsia="仿宋" w:hAnsi="Cambria Math"/>
                <w:sz w:val="24"/>
                <w:szCs w:val="24"/>
              </w:rPr>
            </m:ctrlPr>
          </m:sSubPr>
          <m:e>
            <m:r>
              <w:rPr>
                <w:rFonts w:ascii="Cambria Math" w:eastAsia="仿宋" w:hAnsi="Cambria Math"/>
                <w:sz w:val="24"/>
                <w:szCs w:val="24"/>
              </w:rPr>
              <m:t>S</m:t>
            </m:r>
          </m:e>
          <m:sub>
            <m:r>
              <w:rPr>
                <w:rFonts w:ascii="Cambria Math" w:eastAsia="仿宋" w:hAnsi="Cambria Math"/>
                <w:sz w:val="24"/>
                <w:szCs w:val="24"/>
              </w:rPr>
              <m:t>k</m:t>
            </m:r>
          </m:sub>
        </m:sSub>
        <m:r>
          <w:rPr>
            <w:rFonts w:ascii="Cambria Math" w:eastAsia="仿宋" w:hAnsi="Cambria Math"/>
            <w:sz w:val="24"/>
            <w:szCs w:val="24"/>
          </w:rPr>
          <m:t>=</m:t>
        </m:r>
        <m:sSub>
          <m:sSubPr>
            <m:ctrlPr>
              <w:rPr>
                <w:rFonts w:ascii="Cambria Math" w:eastAsia="仿宋" w:hAnsi="Cambria Math"/>
                <w:i/>
                <w:sz w:val="24"/>
                <w:szCs w:val="24"/>
              </w:rPr>
            </m:ctrlPr>
          </m:sSubPr>
          <m:e>
            <m:r>
              <w:rPr>
                <w:rFonts w:ascii="Cambria Math" w:eastAsia="仿宋" w:hAnsi="Cambria Math"/>
                <w:sz w:val="24"/>
                <w:szCs w:val="24"/>
              </w:rPr>
              <m:t>X</m:t>
            </m:r>
          </m:e>
          <m:sub>
            <m:r>
              <w:rPr>
                <w:rFonts w:ascii="Cambria Math" w:eastAsia="仿宋" w:hAnsi="Cambria Math"/>
                <w:sz w:val="24"/>
                <w:szCs w:val="24"/>
              </w:rPr>
              <m:t>k</m:t>
            </m:r>
          </m:sub>
        </m:sSub>
        <m:r>
          <w:rPr>
            <w:rFonts w:ascii="Cambria Math" w:eastAsia="仿宋" w:hAnsi="Cambria Math"/>
            <w:sz w:val="24"/>
            <w:szCs w:val="24"/>
          </w:rPr>
          <m:t>-</m:t>
        </m:r>
        <m:acc>
          <m:accPr>
            <m:chr m:val="̅"/>
            <m:ctrlPr>
              <w:rPr>
                <w:rFonts w:ascii="Cambria Math" w:eastAsia="仿宋" w:hAnsi="Cambria Math"/>
                <w:sz w:val="24"/>
                <w:szCs w:val="24"/>
              </w:rPr>
            </m:ctrlPr>
          </m:accPr>
          <m:e>
            <m:r>
              <w:rPr>
                <w:rFonts w:ascii="Cambria Math" w:eastAsia="仿宋" w:hAnsi="Cambria Math"/>
                <w:sz w:val="24"/>
                <w:szCs w:val="24"/>
              </w:rPr>
              <m:t>X</m:t>
            </m:r>
          </m:e>
        </m:acc>
      </m:oMath>
      <w:r w:rsidRPr="00EC305D">
        <w:rPr>
          <w:rFonts w:ascii="仿宋" w:eastAsia="仿宋" w:hAnsi="仿宋"/>
          <w:sz w:val="24"/>
          <w:szCs w:val="24"/>
        </w:rPr>
        <w:t xml:space="preserve"> (其中</w:t>
      </w:r>
      <m:oMath>
        <m:sSub>
          <m:sSubPr>
            <m:ctrlPr>
              <w:rPr>
                <w:rFonts w:ascii="Cambria Math" w:eastAsia="仿宋" w:hAnsi="Cambria Math"/>
                <w:i/>
                <w:sz w:val="24"/>
                <w:szCs w:val="24"/>
              </w:rPr>
            </m:ctrlPr>
          </m:sSubPr>
          <m:e>
            <m:r>
              <w:rPr>
                <w:rFonts w:ascii="Cambria Math" w:eastAsia="仿宋" w:hAnsi="Cambria Math"/>
                <w:sz w:val="24"/>
                <w:szCs w:val="24"/>
              </w:rPr>
              <m:t>X</m:t>
            </m:r>
          </m:e>
          <m:sub>
            <m:r>
              <w:rPr>
                <w:rFonts w:ascii="Cambria Math" w:eastAsia="仿宋" w:hAnsi="Cambria Math"/>
                <w:sz w:val="24"/>
                <w:szCs w:val="24"/>
              </w:rPr>
              <m:t>k</m:t>
            </m:r>
          </m:sub>
        </m:sSub>
      </m:oMath>
      <w:r w:rsidRPr="00EC305D">
        <w:rPr>
          <w:rFonts w:ascii="仿宋" w:eastAsia="仿宋" w:hAnsi="仿宋"/>
          <w:sz w:val="24"/>
          <w:szCs w:val="24"/>
        </w:rPr>
        <w:t>为硕士生该门课程的实得分，</w:t>
      </w:r>
      <m:oMath>
        <m:acc>
          <m:accPr>
            <m:chr m:val="̅"/>
            <m:ctrlPr>
              <w:rPr>
                <w:rFonts w:ascii="Cambria Math" w:eastAsia="仿宋" w:hAnsi="Cambria Math"/>
                <w:sz w:val="24"/>
                <w:szCs w:val="24"/>
              </w:rPr>
            </m:ctrlPr>
          </m:accPr>
          <m:e>
            <m:r>
              <w:rPr>
                <w:rFonts w:ascii="Cambria Math" w:eastAsia="仿宋" w:hAnsi="Cambria Math"/>
                <w:sz w:val="24"/>
                <w:szCs w:val="24"/>
              </w:rPr>
              <m:t>X</m:t>
            </m:r>
          </m:e>
        </m:acc>
      </m:oMath>
      <w:r w:rsidRPr="00EC305D">
        <w:rPr>
          <w:rFonts w:ascii="仿宋" w:eastAsia="仿宋" w:hAnsi="仿宋" w:hint="eastAsia"/>
          <w:sz w:val="24"/>
          <w:szCs w:val="24"/>
        </w:rPr>
        <w:t>为该门课程的平均分)</w:t>
      </w:r>
      <w:r w:rsidR="009344F4" w:rsidRPr="00EC305D">
        <w:rPr>
          <w:rFonts w:ascii="仿宋" w:eastAsia="仿宋" w:hAnsi="仿宋" w:hint="eastAsia"/>
          <w:sz w:val="24"/>
          <w:szCs w:val="24"/>
        </w:rPr>
        <w:t>。</w:t>
      </w:r>
    </w:p>
    <w:p w:rsidR="00CD4E89" w:rsidRPr="00EC305D" w:rsidRDefault="00396AF2" w:rsidP="00122A85">
      <w:pPr>
        <w:spacing w:line="360" w:lineRule="exact"/>
        <w:ind w:firstLineChars="200" w:firstLine="480"/>
        <w:rPr>
          <w:rFonts w:ascii="仿宋" w:eastAsia="仿宋" w:hAnsi="仿宋"/>
          <w:sz w:val="24"/>
          <w:szCs w:val="24"/>
        </w:rPr>
      </w:pPr>
      <w:r w:rsidRPr="00EC305D">
        <w:rPr>
          <w:rFonts w:ascii="仿宋" w:eastAsia="仿宋" w:hAnsi="仿宋"/>
          <w:sz w:val="24"/>
        </w:rPr>
        <w:t>说明：硕士生所选本学科全部学位课成绩均计入相对分</w:t>
      </w:r>
      <w:r w:rsidRPr="00EC305D">
        <w:rPr>
          <w:rFonts w:ascii="仿宋" w:eastAsia="仿宋" w:hAnsi="仿宋" w:hint="eastAsia"/>
          <w:sz w:val="24"/>
        </w:rPr>
        <w:t>，</w:t>
      </w:r>
      <w:r w:rsidRPr="00EC305D">
        <w:rPr>
          <w:rFonts w:ascii="仿宋" w:eastAsia="仿宋" w:hAnsi="仿宋"/>
          <w:sz w:val="24"/>
        </w:rPr>
        <w:t>学位英语成绩取通过的最高分记入成绩档案。</w:t>
      </w:r>
    </w:p>
    <w:p w:rsidR="00122A85" w:rsidRPr="00EC305D" w:rsidRDefault="002845B8" w:rsidP="0037063F">
      <w:pPr>
        <w:spacing w:line="400" w:lineRule="exact"/>
        <w:ind w:firstLineChars="200" w:firstLine="482"/>
        <w:rPr>
          <w:rFonts w:ascii="仿宋" w:eastAsia="仿宋" w:hAnsi="仿宋"/>
          <w:b/>
          <w:sz w:val="24"/>
        </w:rPr>
      </w:pPr>
      <w:r w:rsidRPr="00EC305D">
        <w:rPr>
          <w:rFonts w:ascii="仿宋" w:eastAsia="仿宋" w:hAnsi="仿宋" w:hint="eastAsia"/>
          <w:b/>
          <w:sz w:val="24"/>
        </w:rPr>
        <w:t xml:space="preserve">第十四条 </w:t>
      </w:r>
      <w:r w:rsidRPr="00EC305D">
        <w:rPr>
          <w:rFonts w:ascii="仿宋" w:eastAsia="仿宋" w:hAnsi="仿宋"/>
          <w:b/>
          <w:sz w:val="24"/>
        </w:rPr>
        <w:t xml:space="preserve"> </w:t>
      </w:r>
      <w:r w:rsidR="00396AF2" w:rsidRPr="00EC305D">
        <w:rPr>
          <w:rFonts w:ascii="仿宋" w:eastAsia="仿宋" w:hAnsi="仿宋"/>
          <w:b/>
          <w:sz w:val="24"/>
        </w:rPr>
        <w:t>三年级硕士生</w:t>
      </w:r>
      <w:r w:rsidR="00396AF2" w:rsidRPr="00EC305D">
        <w:rPr>
          <w:rFonts w:ascii="仿宋" w:eastAsia="仿宋" w:hAnsi="仿宋" w:hint="eastAsia"/>
          <w:b/>
          <w:sz w:val="24"/>
        </w:rPr>
        <w:t>学业</w:t>
      </w:r>
      <w:r w:rsidR="00396AF2" w:rsidRPr="00EC305D">
        <w:rPr>
          <w:rFonts w:ascii="仿宋" w:eastAsia="仿宋" w:hAnsi="仿宋"/>
          <w:b/>
          <w:sz w:val="24"/>
        </w:rPr>
        <w:t>奖学金评定</w:t>
      </w:r>
    </w:p>
    <w:p w:rsidR="00FC7E7A" w:rsidRPr="00EC305D" w:rsidRDefault="00FC7E7A" w:rsidP="00FC7E7A">
      <w:pPr>
        <w:spacing w:line="360" w:lineRule="exact"/>
        <w:ind w:firstLine="437"/>
        <w:rPr>
          <w:rFonts w:ascii="仿宋" w:eastAsia="仿宋" w:hAnsi="仿宋"/>
          <w:sz w:val="24"/>
          <w:szCs w:val="24"/>
          <w:u w:val="single"/>
        </w:rPr>
      </w:pPr>
      <w:r w:rsidRPr="00EC305D">
        <w:rPr>
          <w:rFonts w:ascii="仿宋" w:eastAsia="仿宋" w:hAnsi="仿宋"/>
          <w:sz w:val="24"/>
          <w:szCs w:val="24"/>
        </w:rPr>
        <w:t>三年级硕士研究生完成</w:t>
      </w:r>
      <w:r w:rsidRPr="00EC305D">
        <w:rPr>
          <w:rFonts w:ascii="仿宋" w:eastAsia="仿宋" w:hAnsi="仿宋" w:hint="eastAsia"/>
          <w:sz w:val="24"/>
          <w:szCs w:val="24"/>
        </w:rPr>
        <w:t>基本科研任务</w:t>
      </w:r>
      <w:r w:rsidRPr="00EC305D">
        <w:rPr>
          <w:rFonts w:ascii="仿宋" w:eastAsia="仿宋" w:hAnsi="仿宋"/>
          <w:sz w:val="24"/>
          <w:szCs w:val="24"/>
        </w:rPr>
        <w:t>即可参评</w:t>
      </w:r>
      <w:r w:rsidRPr="00EC305D">
        <w:rPr>
          <w:rFonts w:ascii="仿宋" w:eastAsia="仿宋" w:hAnsi="仿宋" w:hint="eastAsia"/>
          <w:sz w:val="24"/>
          <w:szCs w:val="24"/>
        </w:rPr>
        <w:t>，学业</w:t>
      </w:r>
      <w:r w:rsidRPr="00EC305D">
        <w:rPr>
          <w:rFonts w:ascii="仿宋" w:eastAsia="仿宋" w:hAnsi="仿宋"/>
          <w:sz w:val="24"/>
          <w:szCs w:val="24"/>
        </w:rPr>
        <w:t>奖学金积分由论文、科研奖项、科研项目</w:t>
      </w:r>
      <w:r w:rsidRPr="00EC305D">
        <w:rPr>
          <w:rFonts w:ascii="仿宋" w:eastAsia="仿宋" w:hAnsi="仿宋" w:hint="eastAsia"/>
          <w:sz w:val="24"/>
          <w:szCs w:val="24"/>
        </w:rPr>
        <w:t>、科技文体竞赛获奖、发明专利、基层任职、校内外学生组织干部任职得</w:t>
      </w:r>
      <w:r w:rsidRPr="00EC305D">
        <w:rPr>
          <w:rFonts w:ascii="仿宋" w:eastAsia="仿宋" w:hAnsi="仿宋"/>
          <w:sz w:val="24"/>
          <w:szCs w:val="24"/>
        </w:rPr>
        <w:t>分计算组成</w:t>
      </w:r>
      <w:r w:rsidRPr="00EC305D">
        <w:rPr>
          <w:rFonts w:ascii="仿宋" w:eastAsia="仿宋" w:hAnsi="仿宋" w:hint="eastAsia"/>
          <w:sz w:val="24"/>
          <w:szCs w:val="24"/>
        </w:rPr>
        <w:t>，按总分从高到低排序并</w:t>
      </w:r>
      <w:r w:rsidRPr="00EC305D">
        <w:rPr>
          <w:rFonts w:ascii="仿宋" w:eastAsia="仿宋" w:hAnsi="仿宋"/>
          <w:sz w:val="24"/>
          <w:szCs w:val="24"/>
        </w:rPr>
        <w:t>依照《电子科技大学研究生奖学金管理办法》中学业奖学金一、二、三等奖的获奖比例</w:t>
      </w:r>
      <w:r w:rsidRPr="00EC305D">
        <w:rPr>
          <w:rFonts w:ascii="仿宋" w:eastAsia="仿宋" w:hAnsi="仿宋" w:hint="eastAsia"/>
          <w:sz w:val="24"/>
          <w:szCs w:val="24"/>
        </w:rPr>
        <w:t>确定</w:t>
      </w:r>
      <w:r w:rsidR="00F7524F" w:rsidRPr="00EC305D">
        <w:rPr>
          <w:rFonts w:ascii="仿宋" w:eastAsia="仿宋" w:hAnsi="仿宋" w:hint="eastAsia"/>
          <w:sz w:val="24"/>
          <w:szCs w:val="24"/>
        </w:rPr>
        <w:t>拟</w:t>
      </w:r>
      <w:r w:rsidRPr="00EC305D">
        <w:rPr>
          <w:rFonts w:ascii="仿宋" w:eastAsia="仿宋" w:hAnsi="仿宋" w:hint="eastAsia"/>
          <w:sz w:val="24"/>
          <w:szCs w:val="24"/>
        </w:rPr>
        <w:t>获奖</w:t>
      </w:r>
      <w:r w:rsidR="00F7524F" w:rsidRPr="00EC305D">
        <w:rPr>
          <w:rFonts w:ascii="仿宋" w:eastAsia="仿宋" w:hAnsi="仿宋" w:hint="eastAsia"/>
          <w:sz w:val="24"/>
          <w:szCs w:val="24"/>
        </w:rPr>
        <w:t>名单</w:t>
      </w:r>
      <w:r w:rsidRPr="00EC305D">
        <w:rPr>
          <w:rFonts w:ascii="仿宋" w:eastAsia="仿宋" w:hAnsi="仿宋"/>
          <w:sz w:val="24"/>
          <w:szCs w:val="24"/>
        </w:rPr>
        <w:t>。</w:t>
      </w:r>
      <w:r w:rsidRPr="00EC305D">
        <w:rPr>
          <w:rFonts w:ascii="仿宋" w:eastAsia="仿宋" w:hAnsi="仿宋" w:hint="eastAsia"/>
          <w:sz w:val="24"/>
          <w:szCs w:val="24"/>
        </w:rPr>
        <w:t>若按照以上方式评比，奖学金名额有剩余，则参考学生论文投稿情况，并按照期刊的等级排序。</w:t>
      </w:r>
    </w:p>
    <w:p w:rsidR="00FC7E7A" w:rsidRPr="00EC305D" w:rsidRDefault="00FC7E7A" w:rsidP="00FC7E7A">
      <w:pPr>
        <w:spacing w:line="360" w:lineRule="exact"/>
        <w:ind w:firstLine="437"/>
        <w:rPr>
          <w:rFonts w:ascii="仿宋" w:eastAsia="仿宋" w:hAnsi="仿宋"/>
          <w:sz w:val="24"/>
          <w:szCs w:val="24"/>
        </w:rPr>
      </w:pPr>
      <w:r w:rsidRPr="00EC305D">
        <w:rPr>
          <w:rFonts w:ascii="仿宋" w:eastAsia="仿宋" w:hAnsi="仿宋" w:hint="eastAsia"/>
          <w:sz w:val="24"/>
          <w:szCs w:val="24"/>
        </w:rPr>
        <w:t>未通过研究生学位英语考试的同学原则上不能参评，对有较好科研成果的同学视申请情况酌情处理：学业奖学金积分排名入围二等及以上者获评三等奖学金；若仅入围三等则不能获得奖学金。</w:t>
      </w:r>
    </w:p>
    <w:p w:rsidR="00FC7E7A" w:rsidRPr="00EC305D" w:rsidRDefault="00FC7E7A" w:rsidP="0037063F">
      <w:pPr>
        <w:spacing w:line="400" w:lineRule="exact"/>
        <w:ind w:firstLineChars="200" w:firstLine="482"/>
        <w:rPr>
          <w:rFonts w:ascii="仿宋" w:eastAsia="仿宋" w:hAnsi="仿宋"/>
          <w:b/>
          <w:sz w:val="24"/>
        </w:rPr>
      </w:pPr>
      <w:r w:rsidRPr="00EC305D">
        <w:rPr>
          <w:rFonts w:ascii="仿宋" w:eastAsia="仿宋" w:hAnsi="仿宋" w:hint="eastAsia"/>
          <w:b/>
          <w:sz w:val="24"/>
        </w:rPr>
        <w:t xml:space="preserve">第十五条 </w:t>
      </w:r>
      <w:r w:rsidRPr="00EC305D">
        <w:rPr>
          <w:rFonts w:ascii="仿宋" w:eastAsia="仿宋" w:hAnsi="仿宋"/>
          <w:b/>
          <w:sz w:val="24"/>
        </w:rPr>
        <w:t xml:space="preserve"> 博士生</w:t>
      </w:r>
      <w:r w:rsidRPr="00EC305D">
        <w:rPr>
          <w:rFonts w:ascii="仿宋" w:eastAsia="仿宋" w:hAnsi="仿宋" w:hint="eastAsia"/>
          <w:b/>
          <w:sz w:val="24"/>
        </w:rPr>
        <w:t>学业</w:t>
      </w:r>
      <w:r w:rsidRPr="00EC305D">
        <w:rPr>
          <w:rFonts w:ascii="仿宋" w:eastAsia="仿宋" w:hAnsi="仿宋"/>
          <w:b/>
          <w:sz w:val="24"/>
        </w:rPr>
        <w:t>奖学金评定</w:t>
      </w:r>
    </w:p>
    <w:p w:rsidR="00FC7E7A" w:rsidRPr="00EC305D" w:rsidRDefault="00FC7E7A" w:rsidP="00FC7E7A">
      <w:pPr>
        <w:spacing w:line="360" w:lineRule="exact"/>
        <w:ind w:firstLine="437"/>
        <w:rPr>
          <w:rFonts w:ascii="仿宋" w:eastAsia="仿宋" w:hAnsi="仿宋"/>
          <w:sz w:val="24"/>
          <w:szCs w:val="24"/>
        </w:rPr>
      </w:pPr>
      <w:r w:rsidRPr="00EC305D">
        <w:rPr>
          <w:rFonts w:ascii="仿宋" w:eastAsia="仿宋" w:hAnsi="仿宋"/>
          <w:sz w:val="24"/>
          <w:szCs w:val="24"/>
        </w:rPr>
        <w:t>博士生</w:t>
      </w:r>
      <w:r w:rsidRPr="00EC305D">
        <w:rPr>
          <w:rFonts w:ascii="仿宋" w:eastAsia="仿宋" w:hAnsi="仿宋" w:hint="eastAsia"/>
          <w:sz w:val="24"/>
          <w:szCs w:val="24"/>
        </w:rPr>
        <w:t>完成培养方案所要求的</w:t>
      </w:r>
      <w:r w:rsidR="005705B6">
        <w:rPr>
          <w:rFonts w:ascii="仿宋" w:eastAsia="仿宋" w:hAnsi="仿宋" w:hint="eastAsia"/>
          <w:sz w:val="24"/>
          <w:szCs w:val="24"/>
        </w:rPr>
        <w:t>学位课</w:t>
      </w:r>
      <w:r w:rsidRPr="00EC305D">
        <w:rPr>
          <w:rFonts w:ascii="仿宋" w:eastAsia="仿宋" w:hAnsi="仿宋" w:hint="eastAsia"/>
          <w:sz w:val="24"/>
          <w:szCs w:val="24"/>
        </w:rPr>
        <w:t>学分和基本科研任务</w:t>
      </w:r>
      <w:r w:rsidRPr="00EC305D">
        <w:rPr>
          <w:rFonts w:ascii="仿宋" w:eastAsia="仿宋" w:hAnsi="仿宋"/>
          <w:sz w:val="24"/>
          <w:szCs w:val="24"/>
        </w:rPr>
        <w:t>即可参评</w:t>
      </w:r>
      <w:r w:rsidRPr="00EC305D">
        <w:rPr>
          <w:rFonts w:ascii="仿宋" w:eastAsia="仿宋" w:hAnsi="仿宋" w:hint="eastAsia"/>
          <w:sz w:val="24"/>
          <w:szCs w:val="24"/>
        </w:rPr>
        <w:t>，学业奖学金原则上按照100%比例获奖，不满足本条例中基本参评条件的除外。</w:t>
      </w:r>
    </w:p>
    <w:p w:rsidR="00FC7E7A" w:rsidRPr="00EC305D" w:rsidRDefault="00FC7E7A" w:rsidP="00FC7E7A">
      <w:pPr>
        <w:spacing w:line="360" w:lineRule="exact"/>
        <w:ind w:firstLine="437"/>
        <w:rPr>
          <w:rFonts w:ascii="仿宋" w:eastAsia="仿宋" w:hAnsi="仿宋"/>
          <w:sz w:val="24"/>
          <w:szCs w:val="24"/>
        </w:rPr>
      </w:pPr>
      <w:r w:rsidRPr="00EC305D">
        <w:rPr>
          <w:rFonts w:ascii="仿宋" w:eastAsia="仿宋" w:hAnsi="仿宋" w:hint="eastAsia"/>
          <w:sz w:val="24"/>
          <w:szCs w:val="24"/>
        </w:rPr>
        <w:t>（1）一年级博士研究生全部按三等学业奖学金评定。</w:t>
      </w:r>
    </w:p>
    <w:p w:rsidR="00FC7E7A" w:rsidRPr="00EC305D" w:rsidRDefault="00FC7E7A" w:rsidP="00FC7E7A">
      <w:pPr>
        <w:spacing w:line="360" w:lineRule="exact"/>
        <w:ind w:firstLine="437"/>
        <w:rPr>
          <w:rFonts w:ascii="仿宋" w:eastAsia="仿宋" w:hAnsi="仿宋"/>
          <w:sz w:val="24"/>
          <w:szCs w:val="24"/>
        </w:rPr>
      </w:pPr>
      <w:r w:rsidRPr="00EC305D">
        <w:rPr>
          <w:rFonts w:ascii="仿宋" w:eastAsia="仿宋" w:hAnsi="仿宋" w:hint="eastAsia"/>
          <w:sz w:val="24"/>
          <w:szCs w:val="24"/>
        </w:rPr>
        <w:t>（2）二年级博士研究生学业</w:t>
      </w:r>
      <w:r w:rsidRPr="00EC305D">
        <w:rPr>
          <w:rFonts w:ascii="仿宋" w:eastAsia="仿宋" w:hAnsi="仿宋"/>
          <w:sz w:val="24"/>
          <w:szCs w:val="24"/>
        </w:rPr>
        <w:t>奖学金积分由论文、科研奖项、科研项目</w:t>
      </w:r>
      <w:r w:rsidRPr="00EC305D">
        <w:rPr>
          <w:rFonts w:ascii="仿宋" w:eastAsia="仿宋" w:hAnsi="仿宋" w:hint="eastAsia"/>
          <w:sz w:val="24"/>
          <w:szCs w:val="24"/>
        </w:rPr>
        <w:t>、科技文体竞赛获奖、发明专利、基层挂职、校内外学生组织干部任职得</w:t>
      </w:r>
      <w:r w:rsidRPr="00EC305D">
        <w:rPr>
          <w:rFonts w:ascii="仿宋" w:eastAsia="仿宋" w:hAnsi="仿宋"/>
          <w:sz w:val="24"/>
          <w:szCs w:val="24"/>
        </w:rPr>
        <w:t>分计算组成</w:t>
      </w:r>
      <w:r w:rsidRPr="00EC305D">
        <w:rPr>
          <w:rFonts w:ascii="仿宋" w:eastAsia="仿宋" w:hAnsi="仿宋" w:hint="eastAsia"/>
          <w:sz w:val="24"/>
          <w:szCs w:val="24"/>
        </w:rPr>
        <w:t>，按总分从高到低排序确定</w:t>
      </w:r>
      <w:r w:rsidR="00F7524F" w:rsidRPr="00EC305D">
        <w:rPr>
          <w:rFonts w:ascii="仿宋" w:eastAsia="仿宋" w:hAnsi="仿宋" w:hint="eastAsia"/>
          <w:sz w:val="24"/>
          <w:szCs w:val="24"/>
        </w:rPr>
        <w:t>拟获奖名单</w:t>
      </w:r>
      <w:r w:rsidRPr="00EC305D">
        <w:rPr>
          <w:rFonts w:ascii="仿宋" w:eastAsia="仿宋" w:hAnsi="仿宋" w:hint="eastAsia"/>
          <w:sz w:val="24"/>
          <w:szCs w:val="24"/>
        </w:rPr>
        <w:t>（直接晋级者除外）</w:t>
      </w:r>
      <w:r w:rsidRPr="00EC305D">
        <w:rPr>
          <w:rFonts w:ascii="仿宋" w:eastAsia="仿宋" w:hAnsi="仿宋"/>
          <w:sz w:val="24"/>
          <w:szCs w:val="24"/>
        </w:rPr>
        <w:t>。</w:t>
      </w:r>
      <w:r w:rsidRPr="00EC305D">
        <w:rPr>
          <w:rFonts w:ascii="仿宋" w:eastAsia="仿宋" w:hAnsi="仿宋" w:hint="eastAsia"/>
          <w:sz w:val="24"/>
          <w:szCs w:val="24"/>
        </w:rPr>
        <w:t>若部分博士研究生无任何成果，则按照博士一年级英语成绩排序确定</w:t>
      </w:r>
      <w:r w:rsidR="00F7524F" w:rsidRPr="00EC305D">
        <w:rPr>
          <w:rFonts w:ascii="仿宋" w:eastAsia="仿宋" w:hAnsi="仿宋" w:hint="eastAsia"/>
          <w:sz w:val="24"/>
          <w:szCs w:val="24"/>
        </w:rPr>
        <w:t>拟</w:t>
      </w:r>
      <w:r w:rsidRPr="00EC305D">
        <w:rPr>
          <w:rFonts w:ascii="仿宋" w:eastAsia="仿宋" w:hAnsi="仿宋" w:hint="eastAsia"/>
          <w:sz w:val="24"/>
          <w:szCs w:val="24"/>
        </w:rPr>
        <w:t>获奖</w:t>
      </w:r>
      <w:r w:rsidR="00F7524F" w:rsidRPr="00EC305D">
        <w:rPr>
          <w:rFonts w:ascii="仿宋" w:eastAsia="仿宋" w:hAnsi="仿宋" w:hint="eastAsia"/>
          <w:sz w:val="24"/>
          <w:szCs w:val="24"/>
        </w:rPr>
        <w:t>名单</w:t>
      </w:r>
      <w:r w:rsidRPr="00EC305D">
        <w:rPr>
          <w:rFonts w:ascii="仿宋" w:eastAsia="仿宋" w:hAnsi="仿宋" w:hint="eastAsia"/>
          <w:sz w:val="24"/>
          <w:szCs w:val="24"/>
        </w:rPr>
        <w:t>。</w:t>
      </w:r>
    </w:p>
    <w:p w:rsidR="00FC7E7A" w:rsidRPr="00EC305D" w:rsidRDefault="00FC7E7A" w:rsidP="00FC7E7A">
      <w:pPr>
        <w:spacing w:line="360" w:lineRule="exact"/>
        <w:ind w:firstLine="437"/>
        <w:rPr>
          <w:rFonts w:ascii="仿宋" w:eastAsia="仿宋" w:hAnsi="仿宋"/>
          <w:sz w:val="24"/>
          <w:szCs w:val="24"/>
        </w:rPr>
      </w:pPr>
      <w:r w:rsidRPr="00EC305D">
        <w:rPr>
          <w:rFonts w:ascii="仿宋" w:eastAsia="仿宋" w:hAnsi="仿宋" w:hint="eastAsia"/>
          <w:sz w:val="24"/>
          <w:szCs w:val="24"/>
        </w:rPr>
        <w:t>（3）三、四年级博士研究生学业</w:t>
      </w:r>
      <w:r w:rsidRPr="00EC305D">
        <w:rPr>
          <w:rFonts w:ascii="仿宋" w:eastAsia="仿宋" w:hAnsi="仿宋"/>
          <w:sz w:val="24"/>
          <w:szCs w:val="24"/>
        </w:rPr>
        <w:t>奖学金积分由论文、科研奖项、科研项目</w:t>
      </w:r>
      <w:r w:rsidRPr="00EC305D">
        <w:rPr>
          <w:rFonts w:ascii="仿宋" w:eastAsia="仿宋" w:hAnsi="仿宋" w:hint="eastAsia"/>
          <w:sz w:val="24"/>
          <w:szCs w:val="24"/>
        </w:rPr>
        <w:t>、科技文体竞赛获奖、发明专利、基层挂职、校内外学生组织干部任职得</w:t>
      </w:r>
      <w:r w:rsidRPr="00EC305D">
        <w:rPr>
          <w:rFonts w:ascii="仿宋" w:eastAsia="仿宋" w:hAnsi="仿宋"/>
          <w:sz w:val="24"/>
          <w:szCs w:val="24"/>
        </w:rPr>
        <w:t>分计算组成</w:t>
      </w:r>
      <w:r w:rsidRPr="00EC305D">
        <w:rPr>
          <w:rFonts w:ascii="仿宋" w:eastAsia="仿宋" w:hAnsi="仿宋" w:hint="eastAsia"/>
          <w:sz w:val="24"/>
          <w:szCs w:val="24"/>
        </w:rPr>
        <w:t>，按总分从高到低排序确定</w:t>
      </w:r>
      <w:r w:rsidR="00F7524F" w:rsidRPr="00EC305D">
        <w:rPr>
          <w:rFonts w:ascii="仿宋" w:eastAsia="仿宋" w:hAnsi="仿宋" w:hint="eastAsia"/>
          <w:sz w:val="24"/>
          <w:szCs w:val="24"/>
        </w:rPr>
        <w:t>拟</w:t>
      </w:r>
      <w:r w:rsidRPr="00EC305D">
        <w:rPr>
          <w:rFonts w:ascii="仿宋" w:eastAsia="仿宋" w:hAnsi="仿宋" w:hint="eastAsia"/>
          <w:sz w:val="24"/>
          <w:szCs w:val="24"/>
        </w:rPr>
        <w:t>获奖</w:t>
      </w:r>
      <w:r w:rsidR="00F7524F" w:rsidRPr="00EC305D">
        <w:rPr>
          <w:rFonts w:ascii="仿宋" w:eastAsia="仿宋" w:hAnsi="仿宋" w:hint="eastAsia"/>
          <w:sz w:val="24"/>
          <w:szCs w:val="24"/>
        </w:rPr>
        <w:t>名单（</w:t>
      </w:r>
      <w:r w:rsidRPr="00EC305D">
        <w:rPr>
          <w:rFonts w:ascii="仿宋" w:eastAsia="仿宋" w:hAnsi="仿宋" w:hint="eastAsia"/>
          <w:sz w:val="24"/>
          <w:szCs w:val="24"/>
        </w:rPr>
        <w:t>直接晋级者除外）</w:t>
      </w:r>
      <w:r w:rsidRPr="00EC305D">
        <w:rPr>
          <w:rFonts w:ascii="仿宋" w:eastAsia="仿宋" w:hAnsi="仿宋"/>
          <w:sz w:val="24"/>
          <w:szCs w:val="24"/>
        </w:rPr>
        <w:t>。</w:t>
      </w:r>
    </w:p>
    <w:p w:rsidR="00FC7E7A" w:rsidRPr="00EC305D" w:rsidRDefault="00F7524F" w:rsidP="00FC7E7A">
      <w:pPr>
        <w:spacing w:line="360" w:lineRule="exact"/>
        <w:ind w:firstLine="437"/>
        <w:rPr>
          <w:rFonts w:ascii="仿宋" w:eastAsia="仿宋" w:hAnsi="仿宋"/>
          <w:sz w:val="24"/>
          <w:szCs w:val="24"/>
        </w:rPr>
      </w:pPr>
      <w:r w:rsidRPr="00EC305D">
        <w:rPr>
          <w:rFonts w:ascii="仿宋" w:eastAsia="仿宋" w:hAnsi="仿宋" w:hint="eastAsia"/>
          <w:b/>
          <w:sz w:val="24"/>
        </w:rPr>
        <w:t>第十六条</w:t>
      </w:r>
      <w:r w:rsidRPr="00EC305D">
        <w:rPr>
          <w:rFonts w:ascii="仿宋" w:eastAsia="仿宋" w:hAnsi="仿宋" w:hint="eastAsia"/>
          <w:sz w:val="24"/>
          <w:szCs w:val="24"/>
        </w:rPr>
        <w:t xml:space="preserve"> 学业奖学金评定或者有关学术评价与推荐，都严格按照上述实施细则执行。本</w:t>
      </w:r>
      <w:r w:rsidR="0037063F" w:rsidRPr="00EC305D">
        <w:rPr>
          <w:rFonts w:ascii="仿宋" w:eastAsia="仿宋" w:hAnsi="仿宋" w:hint="eastAsia"/>
          <w:sz w:val="24"/>
          <w:szCs w:val="24"/>
        </w:rPr>
        <w:t>办法</w:t>
      </w:r>
      <w:r w:rsidRPr="00EC305D">
        <w:rPr>
          <w:rFonts w:ascii="仿宋" w:eastAsia="仿宋" w:hAnsi="仿宋" w:hint="eastAsia"/>
          <w:sz w:val="24"/>
          <w:szCs w:val="24"/>
        </w:rPr>
        <w:t>由电子科技大学数学科学学院研究生奖学金评审委员会负责解释。</w:t>
      </w:r>
    </w:p>
    <w:p w:rsidR="00D45973" w:rsidRPr="00EC305D" w:rsidRDefault="00D45973" w:rsidP="00F7524F">
      <w:pPr>
        <w:spacing w:line="360" w:lineRule="exact"/>
        <w:ind w:firstLine="437"/>
        <w:jc w:val="right"/>
        <w:rPr>
          <w:rFonts w:ascii="仿宋" w:eastAsia="仿宋" w:hAnsi="仿宋"/>
          <w:b/>
          <w:sz w:val="28"/>
          <w:szCs w:val="24"/>
        </w:rPr>
      </w:pPr>
    </w:p>
    <w:p w:rsidR="00D45973" w:rsidRPr="00EC305D" w:rsidRDefault="00D45973" w:rsidP="00F7524F">
      <w:pPr>
        <w:spacing w:line="360" w:lineRule="exact"/>
        <w:ind w:firstLine="437"/>
        <w:jc w:val="right"/>
        <w:rPr>
          <w:rFonts w:ascii="仿宋" w:eastAsia="仿宋" w:hAnsi="仿宋"/>
          <w:b/>
          <w:sz w:val="28"/>
          <w:szCs w:val="24"/>
        </w:rPr>
      </w:pPr>
    </w:p>
    <w:p w:rsidR="00F7524F" w:rsidRPr="00EC305D" w:rsidRDefault="00F7524F" w:rsidP="00F7524F">
      <w:pPr>
        <w:spacing w:line="360" w:lineRule="exact"/>
        <w:ind w:firstLine="437"/>
        <w:jc w:val="right"/>
        <w:rPr>
          <w:rFonts w:ascii="仿宋" w:eastAsia="仿宋" w:hAnsi="仿宋"/>
          <w:b/>
          <w:sz w:val="28"/>
          <w:szCs w:val="24"/>
        </w:rPr>
      </w:pPr>
      <w:r w:rsidRPr="00EC305D">
        <w:rPr>
          <w:rFonts w:ascii="仿宋" w:eastAsia="仿宋" w:hAnsi="仿宋" w:hint="eastAsia"/>
          <w:b/>
          <w:sz w:val="28"/>
          <w:szCs w:val="24"/>
        </w:rPr>
        <w:t>数学科学学院</w:t>
      </w:r>
    </w:p>
    <w:p w:rsidR="00F7524F" w:rsidRPr="00FC7E7A" w:rsidRDefault="00F7524F" w:rsidP="00F7524F">
      <w:pPr>
        <w:spacing w:line="360" w:lineRule="exact"/>
        <w:ind w:firstLine="437"/>
        <w:jc w:val="right"/>
        <w:rPr>
          <w:rFonts w:ascii="仿宋" w:eastAsia="仿宋" w:hAnsi="仿宋"/>
          <w:b/>
          <w:sz w:val="28"/>
          <w:szCs w:val="24"/>
        </w:rPr>
      </w:pPr>
      <w:r w:rsidRPr="00EC305D">
        <w:rPr>
          <w:rFonts w:ascii="仿宋" w:eastAsia="仿宋" w:hAnsi="仿宋" w:hint="eastAsia"/>
          <w:b/>
          <w:sz w:val="28"/>
          <w:szCs w:val="24"/>
        </w:rPr>
        <w:t>2</w:t>
      </w:r>
      <w:r w:rsidRPr="00EC305D">
        <w:rPr>
          <w:rFonts w:ascii="仿宋" w:eastAsia="仿宋" w:hAnsi="仿宋"/>
          <w:b/>
          <w:sz w:val="28"/>
          <w:szCs w:val="24"/>
        </w:rPr>
        <w:t>019</w:t>
      </w:r>
      <w:r w:rsidRPr="00EC305D">
        <w:rPr>
          <w:rFonts w:ascii="仿宋" w:eastAsia="仿宋" w:hAnsi="仿宋" w:hint="eastAsia"/>
          <w:b/>
          <w:sz w:val="28"/>
          <w:szCs w:val="24"/>
        </w:rPr>
        <w:t>年1</w:t>
      </w:r>
      <w:r w:rsidRPr="00EC305D">
        <w:rPr>
          <w:rFonts w:ascii="仿宋" w:eastAsia="仿宋" w:hAnsi="仿宋"/>
          <w:b/>
          <w:sz w:val="28"/>
          <w:szCs w:val="24"/>
        </w:rPr>
        <w:t>2</w:t>
      </w:r>
      <w:r w:rsidRPr="00EC305D">
        <w:rPr>
          <w:rFonts w:ascii="仿宋" w:eastAsia="仿宋" w:hAnsi="仿宋" w:hint="eastAsia"/>
          <w:b/>
          <w:sz w:val="28"/>
          <w:szCs w:val="24"/>
        </w:rPr>
        <w:t>月</w:t>
      </w:r>
    </w:p>
    <w:sectPr w:rsidR="00F7524F" w:rsidRPr="00FC7E7A" w:rsidSect="00BA007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B3" w:rsidRDefault="00562DB3" w:rsidP="00DB2B42">
      <w:r>
        <w:separator/>
      </w:r>
    </w:p>
  </w:endnote>
  <w:endnote w:type="continuationSeparator" w:id="0">
    <w:p w:rsidR="00562DB3" w:rsidRDefault="00562DB3" w:rsidP="00D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B3" w:rsidRDefault="00562DB3" w:rsidP="00DB2B42">
      <w:r>
        <w:separator/>
      </w:r>
    </w:p>
  </w:footnote>
  <w:footnote w:type="continuationSeparator" w:id="0">
    <w:p w:rsidR="00562DB3" w:rsidRDefault="00562DB3" w:rsidP="00DB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D92"/>
    <w:multiLevelType w:val="hybridMultilevel"/>
    <w:tmpl w:val="213EB75C"/>
    <w:lvl w:ilvl="0" w:tplc="3A589412">
      <w:start w:val="1"/>
      <w:numFmt w:val="decimal"/>
      <w:lvlText w:val="%1、"/>
      <w:lvlJc w:val="left"/>
      <w:pPr>
        <w:ind w:left="78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B67A0"/>
    <w:multiLevelType w:val="hybridMultilevel"/>
    <w:tmpl w:val="BB9E183E"/>
    <w:lvl w:ilvl="0" w:tplc="BF5A6A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065559"/>
    <w:multiLevelType w:val="hybridMultilevel"/>
    <w:tmpl w:val="E6609D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3BD134F"/>
    <w:multiLevelType w:val="hybridMultilevel"/>
    <w:tmpl w:val="20D607BA"/>
    <w:lvl w:ilvl="0" w:tplc="D1F8B424">
      <w:start w:val="4"/>
      <w:numFmt w:val="japaneseCounting"/>
      <w:lvlText w:val="%1、"/>
      <w:lvlJc w:val="left"/>
      <w:pPr>
        <w:ind w:left="510" w:hanging="510"/>
      </w:pPr>
      <w:rPr>
        <w:rFonts w:hint="default"/>
        <w:lang w:val="en-US"/>
      </w:rPr>
    </w:lvl>
    <w:lvl w:ilvl="1" w:tplc="3A589412">
      <w:start w:val="1"/>
      <w:numFmt w:val="decimal"/>
      <w:lvlText w:val="%2、"/>
      <w:lvlJc w:val="left"/>
      <w:pPr>
        <w:ind w:left="780" w:hanging="360"/>
      </w:pPr>
      <w:rPr>
        <w:rFonts w:ascii="Calibri" w:hAnsi="Calibri"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180E6B"/>
    <w:multiLevelType w:val="hybridMultilevel"/>
    <w:tmpl w:val="CC1E487C"/>
    <w:lvl w:ilvl="0" w:tplc="972E3580">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DB72E75"/>
    <w:multiLevelType w:val="hybridMultilevel"/>
    <w:tmpl w:val="140EA1F8"/>
    <w:lvl w:ilvl="0" w:tplc="7B0ABDE8">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F6710E"/>
    <w:multiLevelType w:val="hybridMultilevel"/>
    <w:tmpl w:val="B34C1700"/>
    <w:lvl w:ilvl="0" w:tplc="49800F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D0277AC"/>
    <w:multiLevelType w:val="hybridMultilevel"/>
    <w:tmpl w:val="A1E0A874"/>
    <w:lvl w:ilvl="0" w:tplc="0DF240A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CE"/>
    <w:rsid w:val="00000032"/>
    <w:rsid w:val="0000421F"/>
    <w:rsid w:val="000176F0"/>
    <w:rsid w:val="0002403B"/>
    <w:rsid w:val="000328E0"/>
    <w:rsid w:val="00036BCC"/>
    <w:rsid w:val="000431EF"/>
    <w:rsid w:val="000803F6"/>
    <w:rsid w:val="00085D57"/>
    <w:rsid w:val="000D0033"/>
    <w:rsid w:val="000D01CE"/>
    <w:rsid w:val="000D1667"/>
    <w:rsid w:val="000E1FA9"/>
    <w:rsid w:val="000E3F77"/>
    <w:rsid w:val="000E7CD6"/>
    <w:rsid w:val="000F430E"/>
    <w:rsid w:val="0010666F"/>
    <w:rsid w:val="00114F0E"/>
    <w:rsid w:val="001205F9"/>
    <w:rsid w:val="00122A11"/>
    <w:rsid w:val="00122A85"/>
    <w:rsid w:val="00126F71"/>
    <w:rsid w:val="0017597C"/>
    <w:rsid w:val="00182E41"/>
    <w:rsid w:val="00184176"/>
    <w:rsid w:val="001B10E8"/>
    <w:rsid w:val="001C7989"/>
    <w:rsid w:val="001D4418"/>
    <w:rsid w:val="001D616A"/>
    <w:rsid w:val="001E58AB"/>
    <w:rsid w:val="001E6369"/>
    <w:rsid w:val="00203AB7"/>
    <w:rsid w:val="002233AB"/>
    <w:rsid w:val="00232042"/>
    <w:rsid w:val="00234B0B"/>
    <w:rsid w:val="00262395"/>
    <w:rsid w:val="00264B0A"/>
    <w:rsid w:val="0027604D"/>
    <w:rsid w:val="0028166F"/>
    <w:rsid w:val="00283893"/>
    <w:rsid w:val="002845B8"/>
    <w:rsid w:val="002B71C0"/>
    <w:rsid w:val="002D7356"/>
    <w:rsid w:val="002E3EDA"/>
    <w:rsid w:val="002E416D"/>
    <w:rsid w:val="00304F82"/>
    <w:rsid w:val="003310AD"/>
    <w:rsid w:val="00345713"/>
    <w:rsid w:val="00347F0F"/>
    <w:rsid w:val="00350C78"/>
    <w:rsid w:val="0037063F"/>
    <w:rsid w:val="003806E4"/>
    <w:rsid w:val="00382083"/>
    <w:rsid w:val="00384240"/>
    <w:rsid w:val="00391218"/>
    <w:rsid w:val="00396AF2"/>
    <w:rsid w:val="00397E4C"/>
    <w:rsid w:val="003A16A2"/>
    <w:rsid w:val="003C710A"/>
    <w:rsid w:val="003C7276"/>
    <w:rsid w:val="003F6534"/>
    <w:rsid w:val="004141F1"/>
    <w:rsid w:val="004155FF"/>
    <w:rsid w:val="00417E1A"/>
    <w:rsid w:val="004305A7"/>
    <w:rsid w:val="004314BC"/>
    <w:rsid w:val="004359CA"/>
    <w:rsid w:val="00444675"/>
    <w:rsid w:val="004636B3"/>
    <w:rsid w:val="00464397"/>
    <w:rsid w:val="004A2372"/>
    <w:rsid w:val="004F0548"/>
    <w:rsid w:val="00515D0A"/>
    <w:rsid w:val="00544B1B"/>
    <w:rsid w:val="00562DB3"/>
    <w:rsid w:val="005705B6"/>
    <w:rsid w:val="00571E6B"/>
    <w:rsid w:val="005811FD"/>
    <w:rsid w:val="005A0C0F"/>
    <w:rsid w:val="005C1A69"/>
    <w:rsid w:val="005C453F"/>
    <w:rsid w:val="005C50A2"/>
    <w:rsid w:val="005E203C"/>
    <w:rsid w:val="005F6902"/>
    <w:rsid w:val="006274C1"/>
    <w:rsid w:val="00651EDD"/>
    <w:rsid w:val="0068008D"/>
    <w:rsid w:val="00697C7C"/>
    <w:rsid w:val="006B55F3"/>
    <w:rsid w:val="006C2E3A"/>
    <w:rsid w:val="006C3AB8"/>
    <w:rsid w:val="006E31C6"/>
    <w:rsid w:val="007021FE"/>
    <w:rsid w:val="007116EC"/>
    <w:rsid w:val="007124D5"/>
    <w:rsid w:val="00733546"/>
    <w:rsid w:val="0074011F"/>
    <w:rsid w:val="007609FB"/>
    <w:rsid w:val="00762DC3"/>
    <w:rsid w:val="00784253"/>
    <w:rsid w:val="00784401"/>
    <w:rsid w:val="00784BDB"/>
    <w:rsid w:val="007872EE"/>
    <w:rsid w:val="0079040E"/>
    <w:rsid w:val="007916EB"/>
    <w:rsid w:val="007B1389"/>
    <w:rsid w:val="007B184D"/>
    <w:rsid w:val="007C7080"/>
    <w:rsid w:val="007E0AE3"/>
    <w:rsid w:val="007F07D7"/>
    <w:rsid w:val="00801349"/>
    <w:rsid w:val="00812A4B"/>
    <w:rsid w:val="00830716"/>
    <w:rsid w:val="00835AB7"/>
    <w:rsid w:val="00871007"/>
    <w:rsid w:val="0087468A"/>
    <w:rsid w:val="0088666F"/>
    <w:rsid w:val="00890EA7"/>
    <w:rsid w:val="008A57A0"/>
    <w:rsid w:val="008A7E2D"/>
    <w:rsid w:val="008B3A35"/>
    <w:rsid w:val="008C6FA8"/>
    <w:rsid w:val="008C7796"/>
    <w:rsid w:val="008D2656"/>
    <w:rsid w:val="008D277A"/>
    <w:rsid w:val="008E74D0"/>
    <w:rsid w:val="009002FD"/>
    <w:rsid w:val="0090715B"/>
    <w:rsid w:val="0091418A"/>
    <w:rsid w:val="00924D24"/>
    <w:rsid w:val="00927760"/>
    <w:rsid w:val="00927A98"/>
    <w:rsid w:val="00933CFD"/>
    <w:rsid w:val="009344F4"/>
    <w:rsid w:val="00951DCE"/>
    <w:rsid w:val="00955B9B"/>
    <w:rsid w:val="00981F45"/>
    <w:rsid w:val="009905EC"/>
    <w:rsid w:val="009A2B47"/>
    <w:rsid w:val="009C539C"/>
    <w:rsid w:val="009C5479"/>
    <w:rsid w:val="009E38DD"/>
    <w:rsid w:val="009E4A8E"/>
    <w:rsid w:val="009E6506"/>
    <w:rsid w:val="009E74E4"/>
    <w:rsid w:val="009F7762"/>
    <w:rsid w:val="00A0732C"/>
    <w:rsid w:val="00A13737"/>
    <w:rsid w:val="00A57D21"/>
    <w:rsid w:val="00A61763"/>
    <w:rsid w:val="00A666F6"/>
    <w:rsid w:val="00A80FC3"/>
    <w:rsid w:val="00A8363A"/>
    <w:rsid w:val="00A85A92"/>
    <w:rsid w:val="00A866B4"/>
    <w:rsid w:val="00AC0B0F"/>
    <w:rsid w:val="00AC76C7"/>
    <w:rsid w:val="00AD2E39"/>
    <w:rsid w:val="00AD72A1"/>
    <w:rsid w:val="00AF1C4B"/>
    <w:rsid w:val="00AF7219"/>
    <w:rsid w:val="00B02A28"/>
    <w:rsid w:val="00B22D15"/>
    <w:rsid w:val="00B43F1C"/>
    <w:rsid w:val="00B44A44"/>
    <w:rsid w:val="00B518CA"/>
    <w:rsid w:val="00B57F79"/>
    <w:rsid w:val="00B60AD5"/>
    <w:rsid w:val="00B7117D"/>
    <w:rsid w:val="00B71466"/>
    <w:rsid w:val="00B95653"/>
    <w:rsid w:val="00BA0079"/>
    <w:rsid w:val="00BA1D5D"/>
    <w:rsid w:val="00BE12A6"/>
    <w:rsid w:val="00C00D0A"/>
    <w:rsid w:val="00C137F6"/>
    <w:rsid w:val="00C31152"/>
    <w:rsid w:val="00C3161D"/>
    <w:rsid w:val="00C4437D"/>
    <w:rsid w:val="00C44788"/>
    <w:rsid w:val="00C737C1"/>
    <w:rsid w:val="00C8224C"/>
    <w:rsid w:val="00C94A6E"/>
    <w:rsid w:val="00CA0146"/>
    <w:rsid w:val="00CB1EB4"/>
    <w:rsid w:val="00CC1922"/>
    <w:rsid w:val="00CC2233"/>
    <w:rsid w:val="00CD4E89"/>
    <w:rsid w:val="00D01153"/>
    <w:rsid w:val="00D01BA7"/>
    <w:rsid w:val="00D10FD6"/>
    <w:rsid w:val="00D145DA"/>
    <w:rsid w:val="00D36648"/>
    <w:rsid w:val="00D42E2A"/>
    <w:rsid w:val="00D437D4"/>
    <w:rsid w:val="00D45973"/>
    <w:rsid w:val="00D83817"/>
    <w:rsid w:val="00D92925"/>
    <w:rsid w:val="00D95A67"/>
    <w:rsid w:val="00D96ED5"/>
    <w:rsid w:val="00DA0159"/>
    <w:rsid w:val="00DB0CB4"/>
    <w:rsid w:val="00DB2B42"/>
    <w:rsid w:val="00DD2B39"/>
    <w:rsid w:val="00DE2785"/>
    <w:rsid w:val="00DF08B8"/>
    <w:rsid w:val="00E10EAF"/>
    <w:rsid w:val="00E20FDB"/>
    <w:rsid w:val="00E504BE"/>
    <w:rsid w:val="00E669A5"/>
    <w:rsid w:val="00E67F64"/>
    <w:rsid w:val="00E801F1"/>
    <w:rsid w:val="00EB60C0"/>
    <w:rsid w:val="00EC2542"/>
    <w:rsid w:val="00EC305D"/>
    <w:rsid w:val="00EC3D63"/>
    <w:rsid w:val="00EC4C24"/>
    <w:rsid w:val="00ED1B81"/>
    <w:rsid w:val="00EE176A"/>
    <w:rsid w:val="00EF2B52"/>
    <w:rsid w:val="00EF7204"/>
    <w:rsid w:val="00F03EC8"/>
    <w:rsid w:val="00F13F42"/>
    <w:rsid w:val="00F171C7"/>
    <w:rsid w:val="00F1760C"/>
    <w:rsid w:val="00F218C5"/>
    <w:rsid w:val="00F252B8"/>
    <w:rsid w:val="00F26B99"/>
    <w:rsid w:val="00F27305"/>
    <w:rsid w:val="00F3629E"/>
    <w:rsid w:val="00F4395A"/>
    <w:rsid w:val="00F604D0"/>
    <w:rsid w:val="00F7524F"/>
    <w:rsid w:val="00F82AA2"/>
    <w:rsid w:val="00F87620"/>
    <w:rsid w:val="00F94386"/>
    <w:rsid w:val="00FA2243"/>
    <w:rsid w:val="00FA773E"/>
    <w:rsid w:val="00FC7E7A"/>
    <w:rsid w:val="00FF04EE"/>
    <w:rsid w:val="00FF1AF2"/>
    <w:rsid w:val="00FF7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EA59"/>
  <w15:chartTrackingRefBased/>
  <w15:docId w15:val="{B3EC43E4-ABF8-4DAD-B599-5B943A2E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66F"/>
    <w:pPr>
      <w:ind w:firstLineChars="200" w:firstLine="420"/>
    </w:pPr>
  </w:style>
  <w:style w:type="character" w:styleId="a4">
    <w:name w:val="Hyperlink"/>
    <w:rsid w:val="00D95A67"/>
    <w:rPr>
      <w:color w:val="0000FF"/>
      <w:u w:val="single"/>
    </w:rPr>
  </w:style>
  <w:style w:type="paragraph" w:styleId="a5">
    <w:name w:val="Date"/>
    <w:basedOn w:val="a"/>
    <w:next w:val="a"/>
    <w:link w:val="a6"/>
    <w:uiPriority w:val="99"/>
    <w:semiHidden/>
    <w:unhideWhenUsed/>
    <w:rsid w:val="001E6369"/>
    <w:pPr>
      <w:ind w:leftChars="2500" w:left="100"/>
    </w:pPr>
  </w:style>
  <w:style w:type="character" w:customStyle="1" w:styleId="a6">
    <w:name w:val="日期 字符"/>
    <w:basedOn w:val="a0"/>
    <w:link w:val="a5"/>
    <w:uiPriority w:val="99"/>
    <w:semiHidden/>
    <w:rsid w:val="001E6369"/>
  </w:style>
  <w:style w:type="paragraph" w:styleId="a7">
    <w:name w:val="header"/>
    <w:basedOn w:val="a"/>
    <w:link w:val="a8"/>
    <w:uiPriority w:val="99"/>
    <w:unhideWhenUsed/>
    <w:rsid w:val="00DB2B42"/>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8">
    <w:name w:val="页眉 字符"/>
    <w:link w:val="a7"/>
    <w:uiPriority w:val="99"/>
    <w:rsid w:val="00DB2B42"/>
    <w:rPr>
      <w:sz w:val="18"/>
      <w:szCs w:val="18"/>
    </w:rPr>
  </w:style>
  <w:style w:type="paragraph" w:styleId="a9">
    <w:name w:val="footer"/>
    <w:basedOn w:val="a"/>
    <w:link w:val="aa"/>
    <w:uiPriority w:val="99"/>
    <w:unhideWhenUsed/>
    <w:rsid w:val="00DB2B42"/>
    <w:pPr>
      <w:tabs>
        <w:tab w:val="center" w:pos="4153"/>
        <w:tab w:val="right" w:pos="8306"/>
      </w:tabs>
      <w:snapToGrid w:val="0"/>
      <w:jc w:val="left"/>
    </w:pPr>
    <w:rPr>
      <w:kern w:val="0"/>
      <w:sz w:val="18"/>
      <w:szCs w:val="18"/>
      <w:lang w:val="x-none" w:eastAsia="x-none"/>
    </w:rPr>
  </w:style>
  <w:style w:type="character" w:customStyle="1" w:styleId="aa">
    <w:name w:val="页脚 字符"/>
    <w:link w:val="a9"/>
    <w:uiPriority w:val="99"/>
    <w:rsid w:val="00DB2B42"/>
    <w:rPr>
      <w:sz w:val="18"/>
      <w:szCs w:val="18"/>
    </w:rPr>
  </w:style>
  <w:style w:type="paragraph" w:styleId="ab">
    <w:name w:val="Balloon Text"/>
    <w:basedOn w:val="a"/>
    <w:link w:val="ac"/>
    <w:uiPriority w:val="99"/>
    <w:semiHidden/>
    <w:unhideWhenUsed/>
    <w:rsid w:val="00A85A92"/>
    <w:rPr>
      <w:kern w:val="0"/>
      <w:sz w:val="18"/>
      <w:szCs w:val="18"/>
      <w:lang w:val="x-none" w:eastAsia="x-none"/>
    </w:rPr>
  </w:style>
  <w:style w:type="character" w:customStyle="1" w:styleId="ac">
    <w:name w:val="批注框文本 字符"/>
    <w:link w:val="ab"/>
    <w:uiPriority w:val="99"/>
    <w:semiHidden/>
    <w:rsid w:val="00A85A92"/>
    <w:rPr>
      <w:sz w:val="18"/>
      <w:szCs w:val="18"/>
    </w:rPr>
  </w:style>
  <w:style w:type="table" w:styleId="ad">
    <w:name w:val="Table Grid"/>
    <w:basedOn w:val="a1"/>
    <w:uiPriority w:val="39"/>
    <w:rsid w:val="00A8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d"/>
    <w:uiPriority w:val="59"/>
    <w:rsid w:val="00DE278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d"/>
    <w:uiPriority w:val="59"/>
    <w:rsid w:val="00DE278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F21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F490-5F3D-436E-BC3D-E7DC1893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1202</Words>
  <Characters>6855</Characters>
  <Application>Microsoft Office Word</Application>
  <DocSecurity>0</DocSecurity>
  <Lines>57</Lines>
  <Paragraphs>16</Paragraphs>
  <ScaleCrop>false</ScaleCrop>
  <Company>Sky123.Org</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guolong</cp:lastModifiedBy>
  <cp:revision>2</cp:revision>
  <cp:lastPrinted>2019-12-30T02:21:00Z</cp:lastPrinted>
  <dcterms:created xsi:type="dcterms:W3CDTF">2019-12-30T02:22:00Z</dcterms:created>
  <dcterms:modified xsi:type="dcterms:W3CDTF">2019-12-30T02:22:00Z</dcterms:modified>
</cp:coreProperties>
</file>