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评价标准表</w:t>
      </w: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  <w:r>
        <w:rPr>
          <w:rFonts w:hint="eastAsia"/>
          <w:b/>
          <w:bCs/>
          <w:sz w:val="72"/>
          <w:szCs w:val="144"/>
          <w:lang w:eastAsia="zh-CN"/>
        </w:rPr>
        <w:t>附件材料</w:t>
      </w: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目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录</w:t>
      </w: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</w:p>
    <w:p>
      <w:pPr>
        <w:jc w:val="both"/>
        <w:rPr>
          <w:rFonts w:hint="eastAsia"/>
          <w:b/>
          <w:bCs/>
          <w:sz w:val="24"/>
          <w:szCs w:val="24"/>
          <w:lang w:eastAsia="zh-CN"/>
        </w:rPr>
      </w:pPr>
    </w:p>
    <w:p>
      <w:pPr>
        <w:jc w:val="both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学术论文、专著、专利在附件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/>
          <w:b w:val="0"/>
          <w:bCs w:val="0"/>
          <w:sz w:val="24"/>
          <w:szCs w:val="24"/>
          <w:lang w:eastAsia="zh-CN"/>
        </w:rPr>
        <w:t>评价标准表中写明具体情况后可不提供佐证材料。</w:t>
      </w:r>
    </w:p>
    <w:p>
      <w:pPr>
        <w:jc w:val="both"/>
        <w:rPr>
          <w:rFonts w:hint="eastAsia"/>
          <w:b w:val="0"/>
          <w:bCs w:val="0"/>
          <w:sz w:val="24"/>
          <w:szCs w:val="24"/>
          <w:lang w:eastAsia="zh-CN"/>
        </w:rPr>
      </w:pPr>
    </w:p>
    <w:p>
      <w:pPr>
        <w:jc w:val="both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奖励情况、应用情况等不便于查询的成果请提供佐证材料。</w:t>
      </w:r>
    </w:p>
    <w:p>
      <w:pPr>
        <w:jc w:val="center"/>
        <w:rPr>
          <w:rFonts w:hint="eastAsia"/>
          <w:b w:val="0"/>
          <w:bCs w:val="0"/>
          <w:sz w:val="72"/>
          <w:szCs w:val="144"/>
          <w:lang w:eastAsia="zh-CN"/>
        </w:rPr>
      </w:pPr>
      <w:bookmarkStart w:id="0" w:name="_GoBack"/>
      <w:bookmarkEnd w:id="0"/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p>
      <w:pPr>
        <w:jc w:val="center"/>
        <w:rPr>
          <w:rFonts w:hint="eastAsia"/>
          <w:b/>
          <w:bCs/>
          <w:sz w:val="72"/>
          <w:szCs w:val="1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B714B"/>
    <w:rsid w:val="0E216B72"/>
    <w:rsid w:val="14745957"/>
    <w:rsid w:val="195D2523"/>
    <w:rsid w:val="24016EAD"/>
    <w:rsid w:val="2B556077"/>
    <w:rsid w:val="2B604665"/>
    <w:rsid w:val="2D130B66"/>
    <w:rsid w:val="34182259"/>
    <w:rsid w:val="3E227355"/>
    <w:rsid w:val="3EAC2D52"/>
    <w:rsid w:val="40DA3E02"/>
    <w:rsid w:val="4D586878"/>
    <w:rsid w:val="54A97EBB"/>
    <w:rsid w:val="58711926"/>
    <w:rsid w:val="5DB35172"/>
    <w:rsid w:val="6F5171E6"/>
    <w:rsid w:val="72400214"/>
    <w:rsid w:val="727A7E4D"/>
    <w:rsid w:val="772342DB"/>
    <w:rsid w:val="778103FD"/>
    <w:rsid w:val="7B003A8C"/>
    <w:rsid w:val="7C9110B1"/>
    <w:rsid w:val="7D130581"/>
    <w:rsid w:val="7DAA3AF9"/>
    <w:rsid w:val="7EAC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张姝</cp:lastModifiedBy>
  <dcterms:modified xsi:type="dcterms:W3CDTF">2022-01-29T06:53:58Z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9545FFE054C0455E89016B57DD6CA733</vt:lpwstr>
  </property>
</Properties>
</file>