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80" w:rsidRDefault="007C27B3" w:rsidP="00AB4D0E">
      <w:pPr>
        <w:spacing w:beforeLines="50" w:before="204" w:line="600" w:lineRule="exact"/>
        <w:jc w:val="center"/>
        <w:rPr>
          <w:rFonts w:ascii="方正大标宋简体" w:eastAsia="方正大标宋简体"/>
          <w:sz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-20.05pt;margin-top:1.95pt;width:465.4pt;height:160.15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5Fl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" filled="f" stroked="f">
            <v:textbox>
              <w:txbxContent>
                <w:p w:rsidR="00B90684" w:rsidRPr="00A4566D" w:rsidRDefault="00B90684" w:rsidP="00AB4D0E">
                  <w:pPr>
                    <w:autoSpaceDE w:val="0"/>
                    <w:autoSpaceDN w:val="0"/>
                    <w:spacing w:beforeLines="50" w:before="204" w:afterLines="50" w:after="204"/>
                    <w:jc w:val="center"/>
                    <w:rPr>
                      <w:rFonts w:ascii="方正大标宋简体" w:eastAsia="方正大标宋简体" w:hAnsi="新宋体"/>
                      <w:snapToGrid w:val="0"/>
                      <w:color w:val="FF0000"/>
                      <w:w w:val="70"/>
                      <w:kern w:val="0"/>
                      <w:sz w:val="100"/>
                      <w:szCs w:val="100"/>
                    </w:rPr>
                  </w:pPr>
                  <w:r w:rsidRPr="007750FC">
                    <w:rPr>
                      <w:rFonts w:ascii="方正大标宋简体" w:eastAsia="方正大标宋简体" w:hAnsi="新宋体" w:hint="eastAsia"/>
                      <w:snapToGrid w:val="0"/>
                      <w:color w:val="FF0000"/>
                      <w:w w:val="85"/>
                      <w:kern w:val="0"/>
                      <w:sz w:val="100"/>
                      <w:szCs w:val="100"/>
                      <w:fitText w:val="8558" w:id="1520183808"/>
                    </w:rPr>
                    <w:t>电子科技大学研究生</w:t>
                  </w:r>
                  <w:r w:rsidRPr="007750FC">
                    <w:rPr>
                      <w:rFonts w:ascii="方正大标宋简体" w:eastAsia="方正大标宋简体" w:hAnsi="新宋体" w:hint="eastAsia"/>
                      <w:snapToGrid w:val="0"/>
                      <w:color w:val="FF0000"/>
                      <w:spacing w:val="33"/>
                      <w:w w:val="85"/>
                      <w:kern w:val="0"/>
                      <w:sz w:val="100"/>
                      <w:szCs w:val="100"/>
                      <w:fitText w:val="8558" w:id="1520183808"/>
                    </w:rPr>
                    <w:t>院</w:t>
                  </w:r>
                </w:p>
                <w:p w:rsidR="00B90684" w:rsidRPr="007C50DB" w:rsidRDefault="00B90684" w:rsidP="00C748B5">
                  <w:pPr>
                    <w:jc w:val="center"/>
                    <w:rPr>
                      <w:rFonts w:ascii="仿宋_GB2312" w:hAnsi="新宋体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仿宋_GB2312" w:hAnsi="新宋体" w:hint="eastAsia"/>
                      <w:sz w:val="32"/>
                      <w:szCs w:val="32"/>
                    </w:rPr>
                    <w:t>研</w:t>
                  </w:r>
                  <w:proofErr w:type="gramEnd"/>
                  <w:r>
                    <w:rPr>
                      <w:rFonts w:ascii="仿宋_GB2312" w:hAnsi="新宋体" w:hint="eastAsia"/>
                      <w:sz w:val="32"/>
                      <w:szCs w:val="32"/>
                    </w:rPr>
                    <w:t>管</w:t>
                  </w:r>
                  <w:r w:rsidRPr="00152D80">
                    <w:rPr>
                      <w:rFonts w:ascii="仿宋_GB2312" w:hAnsi="新宋体" w:hint="eastAsia"/>
                      <w:sz w:val="32"/>
                      <w:szCs w:val="32"/>
                    </w:rPr>
                    <w:t>〔20</w:t>
                  </w:r>
                  <w:r w:rsidR="003F1601">
                    <w:rPr>
                      <w:rFonts w:ascii="仿宋_GB2312" w:hAnsi="新宋体" w:hint="eastAsia"/>
                      <w:sz w:val="32"/>
                      <w:szCs w:val="32"/>
                    </w:rPr>
                    <w:t>2</w:t>
                  </w:r>
                  <w:r w:rsidR="00527ED3">
                    <w:rPr>
                      <w:rFonts w:ascii="仿宋_GB2312" w:hAnsi="新宋体"/>
                      <w:sz w:val="32"/>
                      <w:szCs w:val="32"/>
                    </w:rPr>
                    <w:t>2</w:t>
                  </w:r>
                  <w:r w:rsidRPr="00152D80">
                    <w:rPr>
                      <w:rFonts w:ascii="仿宋_GB2312" w:hAnsi="新宋体" w:hint="eastAsia"/>
                      <w:sz w:val="32"/>
                      <w:szCs w:val="32"/>
                    </w:rPr>
                    <w:t>〕</w:t>
                  </w:r>
                  <w:r w:rsidR="006D3E17">
                    <w:rPr>
                      <w:rFonts w:ascii="仿宋_GB2312" w:hAnsi="新宋体"/>
                      <w:sz w:val="32"/>
                      <w:szCs w:val="32"/>
                    </w:rPr>
                    <w:t>7</w:t>
                  </w:r>
                  <w:r>
                    <w:rPr>
                      <w:rFonts w:ascii="仿宋_GB2312" w:hAnsi="新宋体" w:hint="eastAsia"/>
                      <w:sz w:val="32"/>
                      <w:szCs w:val="32"/>
                    </w:rPr>
                    <w:t>号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line id="Line 6" o:spid="_x0000_s1027" style="position:absolute;left:0;text-align:left;z-index:251658240;visibility:visible;mso-position-horizontal-relative:page;mso-position-vertical-relative:margin" from="85.05pt,183.45pt" to="510.25pt,1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" strokecolor="red" strokeweight="1.5pt">
            <w10:wrap anchorx="page" anchory="margin"/>
          </v:line>
        </w:pict>
      </w:r>
    </w:p>
    <w:p w:rsidR="002C09A3" w:rsidRDefault="003C5FED" w:rsidP="00934331">
      <w:pPr>
        <w:spacing w:line="600" w:lineRule="exact"/>
        <w:jc w:val="center"/>
        <w:rPr>
          <w:rFonts w:ascii="方正大标宋简体" w:eastAsia="方正大标宋简体"/>
          <w:sz w:val="36"/>
        </w:rPr>
      </w:pPr>
      <w:r>
        <w:rPr>
          <w:rFonts w:ascii="方正大标宋简体" w:eastAsia="方正大标宋简体" w:hint="eastAsia"/>
          <w:sz w:val="36"/>
        </w:rPr>
        <w:t>关于</w:t>
      </w:r>
      <w:r w:rsidR="002C09A3">
        <w:rPr>
          <w:rFonts w:ascii="方正大标宋简体" w:eastAsia="方正大标宋简体" w:hint="eastAsia"/>
          <w:sz w:val="36"/>
        </w:rPr>
        <w:t>开展20</w:t>
      </w:r>
      <w:r w:rsidR="003F1601">
        <w:rPr>
          <w:rFonts w:ascii="方正大标宋简体" w:eastAsia="方正大标宋简体" w:hint="eastAsia"/>
          <w:sz w:val="36"/>
        </w:rPr>
        <w:t>2</w:t>
      </w:r>
      <w:r w:rsidR="007750FC">
        <w:rPr>
          <w:rFonts w:ascii="方正大标宋简体" w:eastAsia="方正大标宋简体"/>
          <w:sz w:val="36"/>
        </w:rPr>
        <w:t>2</w:t>
      </w:r>
      <w:r w:rsidR="002C09A3">
        <w:rPr>
          <w:rFonts w:ascii="方正大标宋简体" w:eastAsia="方正大标宋简体" w:hint="eastAsia"/>
          <w:sz w:val="36"/>
        </w:rPr>
        <w:t>年“研究生科技创新支持计划”</w:t>
      </w:r>
    </w:p>
    <w:p w:rsidR="00934331" w:rsidRPr="0084584E" w:rsidRDefault="002C09A3" w:rsidP="00934331">
      <w:pPr>
        <w:spacing w:line="600" w:lineRule="exact"/>
        <w:jc w:val="center"/>
        <w:rPr>
          <w:rFonts w:ascii="方正大标宋简体" w:eastAsia="方正大标宋简体"/>
          <w:sz w:val="36"/>
        </w:rPr>
      </w:pPr>
      <w:r>
        <w:rPr>
          <w:rFonts w:ascii="方正大标宋简体" w:eastAsia="方正大标宋简体" w:hint="eastAsia"/>
          <w:sz w:val="36"/>
        </w:rPr>
        <w:t>学科竞赛项目申报工作</w:t>
      </w:r>
      <w:r w:rsidR="007A261D" w:rsidRPr="0084584E">
        <w:rPr>
          <w:rFonts w:ascii="方正大标宋简体" w:eastAsia="方正大标宋简体" w:hint="eastAsia"/>
          <w:sz w:val="36"/>
        </w:rPr>
        <w:t>的通知</w:t>
      </w:r>
    </w:p>
    <w:p w:rsidR="00152D80" w:rsidRDefault="00152D80" w:rsidP="00FF3D43">
      <w:pPr>
        <w:spacing w:line="600" w:lineRule="exact"/>
        <w:rPr>
          <w:rFonts w:ascii="仿宋_GB2312"/>
          <w:sz w:val="32"/>
        </w:rPr>
      </w:pPr>
    </w:p>
    <w:p w:rsidR="000D1FB2" w:rsidRPr="00557F6E" w:rsidRDefault="0071018D" w:rsidP="00FF3D43">
      <w:pPr>
        <w:spacing w:line="600" w:lineRule="exact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各研究生</w:t>
      </w:r>
      <w:r w:rsidRPr="00557F6E">
        <w:rPr>
          <w:rFonts w:ascii="仿宋" w:eastAsia="仿宋" w:hAnsi="仿宋"/>
        </w:rPr>
        <w:t>培养单位</w:t>
      </w:r>
      <w:r w:rsidR="00E03F36" w:rsidRPr="00557F6E">
        <w:rPr>
          <w:rFonts w:ascii="仿宋" w:eastAsia="仿宋" w:hAnsi="仿宋" w:hint="eastAsia"/>
        </w:rPr>
        <w:t>：</w:t>
      </w:r>
    </w:p>
    <w:p w:rsidR="003C5FED" w:rsidRPr="00557F6E" w:rsidRDefault="00E536BC" w:rsidP="00557F6E">
      <w:pPr>
        <w:spacing w:line="600" w:lineRule="exact"/>
        <w:ind w:firstLineChars="200" w:firstLine="60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为进一步</w:t>
      </w:r>
      <w:r w:rsidRPr="00E536BC">
        <w:rPr>
          <w:rFonts w:ascii="仿宋" w:eastAsia="仿宋" w:hAnsi="仿宋" w:hint="eastAsia"/>
        </w:rPr>
        <w:t>培养研究生科技创新能力</w:t>
      </w:r>
      <w:r>
        <w:rPr>
          <w:rFonts w:ascii="仿宋" w:eastAsia="仿宋" w:hAnsi="仿宋" w:hint="eastAsia"/>
        </w:rPr>
        <w:t>，</w:t>
      </w:r>
      <w:r w:rsidRPr="00E536BC">
        <w:rPr>
          <w:rFonts w:ascii="仿宋" w:eastAsia="仿宋" w:hAnsi="仿宋" w:hint="eastAsia"/>
        </w:rPr>
        <w:t>提升</w:t>
      </w:r>
      <w:r>
        <w:rPr>
          <w:rFonts w:ascii="仿宋" w:eastAsia="仿宋" w:hAnsi="仿宋" w:hint="eastAsia"/>
        </w:rPr>
        <w:t>我校研究</w:t>
      </w:r>
      <w:r w:rsidRPr="00E536BC">
        <w:rPr>
          <w:rFonts w:ascii="仿宋" w:eastAsia="仿宋" w:hAnsi="仿宋" w:hint="eastAsia"/>
        </w:rPr>
        <w:t>在重要学科竞赛中的竞技水平和影响力，</w:t>
      </w:r>
      <w:r w:rsidR="0071018D" w:rsidRPr="00557F6E">
        <w:rPr>
          <w:rFonts w:ascii="仿宋" w:eastAsia="仿宋" w:hAnsi="仿宋"/>
        </w:rPr>
        <w:t>提高研究生培养质量，现就</w:t>
      </w:r>
      <w:r w:rsidR="0071018D" w:rsidRPr="00557F6E">
        <w:rPr>
          <w:rFonts w:ascii="仿宋" w:eastAsia="仿宋" w:hAnsi="仿宋" w:hint="eastAsia"/>
        </w:rPr>
        <w:t>20</w:t>
      </w:r>
      <w:r w:rsidR="003F1601"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2</w:t>
      </w:r>
      <w:r w:rsidR="0071018D" w:rsidRPr="00557F6E">
        <w:rPr>
          <w:rFonts w:ascii="仿宋" w:eastAsia="仿宋" w:hAnsi="仿宋" w:hint="eastAsia"/>
        </w:rPr>
        <w:t>年</w:t>
      </w:r>
      <w:r>
        <w:rPr>
          <w:rFonts w:ascii="仿宋" w:eastAsia="仿宋" w:hAnsi="仿宋" w:hint="eastAsia"/>
        </w:rPr>
        <w:t>第七期</w:t>
      </w:r>
      <w:r w:rsidR="0071018D" w:rsidRPr="00557F6E">
        <w:rPr>
          <w:rFonts w:ascii="仿宋" w:eastAsia="仿宋" w:hAnsi="仿宋"/>
        </w:rPr>
        <w:t>“</w:t>
      </w:r>
      <w:r w:rsidR="0071018D" w:rsidRPr="00557F6E">
        <w:rPr>
          <w:rFonts w:ascii="仿宋" w:eastAsia="仿宋" w:hAnsi="仿宋" w:hint="eastAsia"/>
        </w:rPr>
        <w:t>研究生</w:t>
      </w:r>
      <w:r w:rsidR="0071018D" w:rsidRPr="00557F6E">
        <w:rPr>
          <w:rFonts w:ascii="仿宋" w:eastAsia="仿宋" w:hAnsi="仿宋"/>
        </w:rPr>
        <w:t>科技创新支持计划”</w:t>
      </w:r>
      <w:r>
        <w:rPr>
          <w:rFonts w:ascii="仿宋" w:eastAsia="仿宋" w:hAnsi="仿宋" w:hint="eastAsia"/>
        </w:rPr>
        <w:t>相关</w:t>
      </w:r>
      <w:r w:rsidR="0071018D" w:rsidRPr="00557F6E">
        <w:rPr>
          <w:rFonts w:ascii="仿宋" w:eastAsia="仿宋" w:hAnsi="仿宋" w:hint="eastAsia"/>
        </w:rPr>
        <w:t>竞赛项目</w:t>
      </w:r>
      <w:r w:rsidR="0071018D" w:rsidRPr="00557F6E">
        <w:rPr>
          <w:rFonts w:ascii="仿宋" w:eastAsia="仿宋" w:hAnsi="仿宋"/>
        </w:rPr>
        <w:t>申报工作</w:t>
      </w:r>
      <w:proofErr w:type="gramStart"/>
      <w:r w:rsidR="0071018D" w:rsidRPr="00557F6E">
        <w:rPr>
          <w:rFonts w:ascii="仿宋" w:eastAsia="仿宋" w:hAnsi="仿宋"/>
        </w:rPr>
        <w:t>作</w:t>
      </w:r>
      <w:proofErr w:type="gramEnd"/>
      <w:r w:rsidR="0071018D" w:rsidRPr="00557F6E">
        <w:rPr>
          <w:rFonts w:ascii="仿宋" w:eastAsia="仿宋" w:hAnsi="仿宋"/>
        </w:rPr>
        <w:t>如下安排：</w:t>
      </w:r>
    </w:p>
    <w:p w:rsidR="003C5FED" w:rsidRPr="00557F6E" w:rsidRDefault="0071018D" w:rsidP="00B30962">
      <w:pPr>
        <w:spacing w:line="600" w:lineRule="exact"/>
        <w:ind w:firstLineChars="200" w:firstLine="600"/>
        <w:rPr>
          <w:rStyle w:val="a3"/>
        </w:rPr>
      </w:pPr>
      <w:r w:rsidRPr="00557F6E">
        <w:rPr>
          <w:rStyle w:val="a3"/>
          <w:rFonts w:hint="eastAsia"/>
        </w:rPr>
        <w:t>一</w:t>
      </w:r>
      <w:r w:rsidRPr="00557F6E">
        <w:rPr>
          <w:rStyle w:val="a3"/>
        </w:rPr>
        <w:t>、竞赛</w:t>
      </w:r>
      <w:r w:rsidRPr="00557F6E">
        <w:rPr>
          <w:rStyle w:val="a3"/>
          <w:rFonts w:hint="eastAsia"/>
        </w:rPr>
        <w:t>等级</w:t>
      </w:r>
    </w:p>
    <w:p w:rsidR="003C5FED" w:rsidRPr="00557F6E" w:rsidRDefault="0071018D" w:rsidP="00557F6E">
      <w:pPr>
        <w:spacing w:line="600" w:lineRule="exact"/>
        <w:ind w:firstLineChars="200" w:firstLine="60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根据</w:t>
      </w:r>
      <w:r w:rsidRPr="00557F6E">
        <w:rPr>
          <w:rFonts w:ascii="仿宋" w:eastAsia="仿宋" w:hAnsi="仿宋"/>
        </w:rPr>
        <w:t>赛事组织机构、参加规模、社会影响等因素，将研究生学科竞赛分为国际级竞赛、国家级竞赛和</w:t>
      </w:r>
      <w:r w:rsidR="00171995">
        <w:rPr>
          <w:rFonts w:ascii="仿宋" w:eastAsia="仿宋" w:hAnsi="仿宋" w:hint="eastAsia"/>
        </w:rPr>
        <w:t>企业</w:t>
      </w:r>
      <w:r w:rsidR="00171995">
        <w:rPr>
          <w:rFonts w:ascii="仿宋" w:eastAsia="仿宋" w:hAnsi="仿宋"/>
        </w:rPr>
        <w:t>级</w:t>
      </w:r>
      <w:r w:rsidRPr="00557F6E">
        <w:rPr>
          <w:rFonts w:ascii="仿宋" w:eastAsia="仿宋" w:hAnsi="仿宋"/>
        </w:rPr>
        <w:t>竞赛三个</w:t>
      </w:r>
      <w:r w:rsidR="00E536BC">
        <w:rPr>
          <w:rFonts w:ascii="仿宋" w:eastAsia="仿宋" w:hAnsi="仿宋" w:hint="eastAsia"/>
        </w:rPr>
        <w:t>类别</w:t>
      </w:r>
      <w:r w:rsidRPr="00557F6E">
        <w:rPr>
          <w:rFonts w:ascii="仿宋" w:eastAsia="仿宋" w:hAnsi="仿宋"/>
        </w:rPr>
        <w:t>：</w:t>
      </w:r>
    </w:p>
    <w:p w:rsidR="0071018D" w:rsidRPr="00557F6E" w:rsidRDefault="00B90684" w:rsidP="00B90684">
      <w:pPr>
        <w:spacing w:line="600" w:lineRule="exact"/>
        <w:ind w:firstLine="42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1.</w:t>
      </w:r>
      <w:r w:rsidR="00E47C27">
        <w:rPr>
          <w:rFonts w:ascii="仿宋" w:eastAsia="仿宋" w:hAnsi="仿宋" w:hint="eastAsia"/>
        </w:rPr>
        <w:t>国际</w:t>
      </w:r>
      <w:r w:rsidR="0071018D" w:rsidRPr="00557F6E">
        <w:rPr>
          <w:rFonts w:ascii="仿宋" w:eastAsia="仿宋" w:hAnsi="仿宋" w:hint="eastAsia"/>
        </w:rPr>
        <w:t>级</w:t>
      </w:r>
      <w:r w:rsidR="0071018D" w:rsidRPr="00557F6E">
        <w:rPr>
          <w:rFonts w:ascii="仿宋" w:eastAsia="仿宋" w:hAnsi="仿宋"/>
        </w:rPr>
        <w:t>竞赛：</w:t>
      </w:r>
      <w:r w:rsidR="00E536BC">
        <w:rPr>
          <w:rFonts w:ascii="仿宋" w:eastAsia="仿宋" w:hAnsi="仿宋" w:hint="eastAsia"/>
        </w:rPr>
        <w:t>指</w:t>
      </w:r>
      <w:r w:rsidRPr="00557F6E">
        <w:rPr>
          <w:rFonts w:ascii="仿宋" w:eastAsia="仿宋" w:hAnsi="仿宋"/>
        </w:rPr>
        <w:t>国际</w:t>
      </w:r>
      <w:r w:rsidR="00E536BC">
        <w:rPr>
          <w:rFonts w:ascii="仿宋" w:eastAsia="仿宋" w:hAnsi="仿宋" w:hint="eastAsia"/>
        </w:rPr>
        <w:t>重要</w:t>
      </w:r>
      <w:r w:rsidRPr="00557F6E">
        <w:rPr>
          <w:rFonts w:ascii="仿宋" w:eastAsia="仿宋" w:hAnsi="仿宋"/>
        </w:rPr>
        <w:t>学术团体举办的世界范围研究生参加的</w:t>
      </w:r>
      <w:r w:rsidR="00E47C27">
        <w:rPr>
          <w:rFonts w:ascii="仿宋" w:eastAsia="仿宋" w:hAnsi="仿宋"/>
        </w:rPr>
        <w:t>学科</w:t>
      </w:r>
      <w:r w:rsidRPr="00557F6E">
        <w:rPr>
          <w:rFonts w:ascii="仿宋" w:eastAsia="仿宋" w:hAnsi="仿宋"/>
        </w:rPr>
        <w:t>竞赛活动;</w:t>
      </w:r>
    </w:p>
    <w:p w:rsidR="00B90684" w:rsidRPr="00557F6E" w:rsidRDefault="00B90684" w:rsidP="00B90684">
      <w:pPr>
        <w:spacing w:line="600" w:lineRule="exact"/>
        <w:ind w:firstLine="42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2.国家级</w:t>
      </w:r>
      <w:r w:rsidRPr="00557F6E">
        <w:rPr>
          <w:rFonts w:ascii="仿宋" w:eastAsia="仿宋" w:hAnsi="仿宋"/>
        </w:rPr>
        <w:t>竞赛：指国务院及其各部、委、局，或国家级</w:t>
      </w:r>
      <w:r w:rsidR="00E536BC">
        <w:rPr>
          <w:rFonts w:ascii="仿宋" w:eastAsia="仿宋" w:hAnsi="仿宋" w:hint="eastAsia"/>
        </w:rPr>
        <w:t>行业</w:t>
      </w:r>
      <w:r w:rsidRPr="00557F6E">
        <w:rPr>
          <w:rFonts w:ascii="仿宋" w:eastAsia="仿宋" w:hAnsi="仿宋"/>
        </w:rPr>
        <w:t>学会</w:t>
      </w:r>
      <w:r w:rsidR="00527ED3">
        <w:rPr>
          <w:rFonts w:ascii="仿宋" w:eastAsia="仿宋" w:hAnsi="仿宋" w:hint="eastAsia"/>
        </w:rPr>
        <w:t>，</w:t>
      </w:r>
      <w:r w:rsidR="00E536BC">
        <w:rPr>
          <w:rFonts w:ascii="仿宋" w:eastAsia="仿宋" w:hAnsi="仿宋" w:hint="eastAsia"/>
        </w:rPr>
        <w:t>中国学位与研究生教育学会</w:t>
      </w:r>
      <w:r w:rsidRPr="00557F6E">
        <w:rPr>
          <w:rFonts w:ascii="仿宋" w:eastAsia="仿宋" w:hAnsi="仿宋"/>
        </w:rPr>
        <w:t>等</w:t>
      </w:r>
      <w:r w:rsidR="00527ED3">
        <w:rPr>
          <w:rFonts w:ascii="仿宋" w:eastAsia="仿宋" w:hAnsi="仿宋" w:hint="eastAsia"/>
        </w:rPr>
        <w:t>组织</w:t>
      </w:r>
      <w:r w:rsidRPr="00557F6E">
        <w:rPr>
          <w:rFonts w:ascii="仿宋" w:eastAsia="仿宋" w:hAnsi="仿宋"/>
        </w:rPr>
        <w:t>举办的全国范围研究生参</w:t>
      </w:r>
      <w:r w:rsidRPr="00557F6E">
        <w:rPr>
          <w:rFonts w:ascii="仿宋" w:eastAsia="仿宋" w:hAnsi="仿宋"/>
        </w:rPr>
        <w:lastRenderedPageBreak/>
        <w:t>加的</w:t>
      </w:r>
      <w:r w:rsidR="00E47C27">
        <w:rPr>
          <w:rFonts w:ascii="仿宋" w:eastAsia="仿宋" w:hAnsi="仿宋"/>
        </w:rPr>
        <w:t>学科</w:t>
      </w:r>
      <w:r w:rsidRPr="00557F6E">
        <w:rPr>
          <w:rFonts w:ascii="仿宋" w:eastAsia="仿宋" w:hAnsi="仿宋"/>
        </w:rPr>
        <w:t>竞赛活动；</w:t>
      </w:r>
    </w:p>
    <w:p w:rsidR="00B90684" w:rsidRPr="00557F6E" w:rsidRDefault="00B90684" w:rsidP="00B90684">
      <w:pPr>
        <w:spacing w:line="600" w:lineRule="exact"/>
        <w:ind w:firstLine="420"/>
        <w:rPr>
          <w:rFonts w:ascii="仿宋" w:eastAsia="仿宋" w:hAnsi="仿宋"/>
        </w:rPr>
      </w:pPr>
      <w:r w:rsidRPr="00557F6E">
        <w:rPr>
          <w:rFonts w:ascii="仿宋" w:eastAsia="仿宋" w:hAnsi="仿宋"/>
        </w:rPr>
        <w:t>3.</w:t>
      </w:r>
      <w:r w:rsidRPr="00557F6E">
        <w:rPr>
          <w:rFonts w:ascii="仿宋" w:eastAsia="仿宋" w:hAnsi="仿宋" w:hint="eastAsia"/>
        </w:rPr>
        <w:t>企业级</w:t>
      </w:r>
      <w:r w:rsidRPr="00557F6E">
        <w:rPr>
          <w:rFonts w:ascii="仿宋" w:eastAsia="仿宋" w:hAnsi="仿宋"/>
        </w:rPr>
        <w:t>竞赛：指由企业发起举办的，具有一定影响力的全国性</w:t>
      </w:r>
      <w:r w:rsidR="00E47C27">
        <w:rPr>
          <w:rFonts w:ascii="仿宋" w:eastAsia="仿宋" w:hAnsi="仿宋"/>
        </w:rPr>
        <w:t>学科</w:t>
      </w:r>
      <w:r w:rsidRPr="00557F6E">
        <w:rPr>
          <w:rFonts w:ascii="仿宋" w:eastAsia="仿宋" w:hAnsi="仿宋"/>
        </w:rPr>
        <w:t>竞赛活动。</w:t>
      </w:r>
    </w:p>
    <w:p w:rsidR="00B90684" w:rsidRPr="00557F6E" w:rsidRDefault="00B90684" w:rsidP="00B90684">
      <w:pPr>
        <w:spacing w:line="600" w:lineRule="exact"/>
        <w:ind w:firstLine="420"/>
        <w:rPr>
          <w:rStyle w:val="a3"/>
        </w:rPr>
      </w:pPr>
      <w:r w:rsidRPr="00557F6E">
        <w:rPr>
          <w:rStyle w:val="a3"/>
          <w:rFonts w:hint="eastAsia"/>
        </w:rPr>
        <w:t>二</w:t>
      </w:r>
      <w:r w:rsidRPr="00557F6E">
        <w:rPr>
          <w:rStyle w:val="a3"/>
        </w:rPr>
        <w:t>、申报条件</w:t>
      </w:r>
    </w:p>
    <w:p w:rsidR="003C5FED" w:rsidRPr="00557F6E" w:rsidRDefault="00940A9A" w:rsidP="00557F6E">
      <w:pPr>
        <w:spacing w:line="600" w:lineRule="exact"/>
        <w:ind w:firstLineChars="200" w:firstLine="60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申请“研究生</w:t>
      </w:r>
      <w:r w:rsidRPr="00557F6E">
        <w:rPr>
          <w:rFonts w:ascii="仿宋" w:eastAsia="仿宋" w:hAnsi="仿宋"/>
        </w:rPr>
        <w:t>科技创新支持计划</w:t>
      </w:r>
      <w:r w:rsidRPr="00557F6E">
        <w:rPr>
          <w:rFonts w:ascii="仿宋" w:eastAsia="仿宋" w:hAnsi="仿宋" w:hint="eastAsia"/>
        </w:rPr>
        <w:t>”支持</w:t>
      </w:r>
      <w:r w:rsidRPr="00557F6E">
        <w:rPr>
          <w:rFonts w:ascii="仿宋" w:eastAsia="仿宋" w:hAnsi="仿宋"/>
        </w:rPr>
        <w:t>须符合以下条件：</w:t>
      </w:r>
    </w:p>
    <w:p w:rsidR="00940A9A" w:rsidRPr="00557F6E" w:rsidRDefault="00E50385" w:rsidP="00171995">
      <w:pPr>
        <w:spacing w:line="600" w:lineRule="exact"/>
        <w:ind w:firstLineChars="150" w:firstLine="45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1.</w:t>
      </w:r>
      <w:r w:rsidR="00940A9A" w:rsidRPr="00557F6E">
        <w:rPr>
          <w:rFonts w:ascii="仿宋" w:eastAsia="仿宋" w:hAnsi="仿宋" w:hint="eastAsia"/>
        </w:rPr>
        <w:t>学院具备</w:t>
      </w:r>
      <w:r w:rsidR="00940A9A" w:rsidRPr="00557F6E">
        <w:rPr>
          <w:rFonts w:ascii="仿宋" w:eastAsia="仿宋" w:hAnsi="仿宋"/>
        </w:rPr>
        <w:t>承办竞赛相应的学科背景和组织能力；</w:t>
      </w:r>
    </w:p>
    <w:p w:rsidR="00940A9A" w:rsidRPr="00557F6E" w:rsidRDefault="00E50385" w:rsidP="00171995">
      <w:pPr>
        <w:spacing w:line="600" w:lineRule="exact"/>
        <w:ind w:firstLineChars="150" w:firstLine="45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2.</w:t>
      </w:r>
      <w:r w:rsidR="00940A9A" w:rsidRPr="00557F6E">
        <w:rPr>
          <w:rFonts w:ascii="仿宋" w:eastAsia="仿宋" w:hAnsi="仿宋" w:hint="eastAsia"/>
        </w:rPr>
        <w:t>学院</w:t>
      </w:r>
      <w:r w:rsidR="00940A9A" w:rsidRPr="00557F6E">
        <w:rPr>
          <w:rFonts w:ascii="仿宋" w:eastAsia="仿宋" w:hAnsi="仿宋"/>
        </w:rPr>
        <w:t>提供相应的配套支持；</w:t>
      </w:r>
    </w:p>
    <w:p w:rsidR="00940A9A" w:rsidRPr="00557F6E" w:rsidRDefault="00E50385" w:rsidP="00171995">
      <w:pPr>
        <w:spacing w:line="600" w:lineRule="exact"/>
        <w:ind w:firstLineChars="150" w:firstLine="450"/>
        <w:rPr>
          <w:rFonts w:ascii="仿宋" w:eastAsia="仿宋" w:hAnsi="仿宋"/>
        </w:rPr>
      </w:pPr>
      <w:r w:rsidRPr="00557F6E">
        <w:rPr>
          <w:rFonts w:ascii="仿宋" w:eastAsia="仿宋" w:hAnsi="仿宋"/>
        </w:rPr>
        <w:t>3.</w:t>
      </w:r>
      <w:r w:rsidR="00940A9A" w:rsidRPr="00557F6E">
        <w:rPr>
          <w:rFonts w:ascii="仿宋" w:eastAsia="仿宋" w:hAnsi="仿宋" w:hint="eastAsia"/>
        </w:rPr>
        <w:t>学院负责</w:t>
      </w:r>
      <w:r w:rsidR="00940A9A" w:rsidRPr="00557F6E">
        <w:rPr>
          <w:rFonts w:ascii="仿宋" w:eastAsia="仿宋" w:hAnsi="仿宋"/>
        </w:rPr>
        <w:t>组织开展国际级、国家级、企业级研究生学科竞赛的校内选拔</w:t>
      </w:r>
      <w:r w:rsidR="00940A9A" w:rsidRPr="00557F6E">
        <w:rPr>
          <w:rFonts w:ascii="仿宋" w:eastAsia="仿宋" w:hAnsi="仿宋" w:hint="eastAsia"/>
        </w:rPr>
        <w:t>、</w:t>
      </w:r>
      <w:r w:rsidR="00940A9A" w:rsidRPr="00557F6E">
        <w:rPr>
          <w:rFonts w:ascii="仿宋" w:eastAsia="仿宋" w:hAnsi="仿宋"/>
        </w:rPr>
        <w:t>培训等竞赛组织工作及全国赛</w:t>
      </w:r>
      <w:r w:rsidR="00E4566A">
        <w:rPr>
          <w:rFonts w:ascii="仿宋" w:eastAsia="仿宋" w:hAnsi="仿宋" w:hint="eastAsia"/>
        </w:rPr>
        <w:t>、</w:t>
      </w:r>
      <w:r w:rsidR="00E4566A">
        <w:rPr>
          <w:rFonts w:ascii="仿宋" w:eastAsia="仿宋" w:hAnsi="仿宋"/>
        </w:rPr>
        <w:t>国际</w:t>
      </w:r>
      <w:proofErr w:type="gramStart"/>
      <w:r w:rsidR="00E4566A">
        <w:rPr>
          <w:rFonts w:ascii="仿宋" w:eastAsia="仿宋" w:hAnsi="仿宋"/>
        </w:rPr>
        <w:t>赛</w:t>
      </w:r>
      <w:r w:rsidR="00940A9A" w:rsidRPr="00557F6E">
        <w:rPr>
          <w:rFonts w:ascii="仿宋" w:eastAsia="仿宋" w:hAnsi="仿宋"/>
        </w:rPr>
        <w:t>相关</w:t>
      </w:r>
      <w:proofErr w:type="gramEnd"/>
      <w:r w:rsidR="00940A9A" w:rsidRPr="00557F6E">
        <w:rPr>
          <w:rFonts w:ascii="仿宋" w:eastAsia="仿宋" w:hAnsi="仿宋"/>
        </w:rPr>
        <w:t>工作</w:t>
      </w:r>
      <w:r w:rsidRPr="00557F6E">
        <w:rPr>
          <w:rFonts w:ascii="仿宋" w:eastAsia="仿宋" w:hAnsi="仿宋" w:hint="eastAsia"/>
        </w:rPr>
        <w:t>，</w:t>
      </w:r>
      <w:r w:rsidR="00E47C27">
        <w:rPr>
          <w:rFonts w:ascii="仿宋" w:eastAsia="仿宋" w:hAnsi="仿宋"/>
        </w:rPr>
        <w:t>并依托竞赛开展长期性的研究生科技创新和实践能力</w:t>
      </w:r>
      <w:r w:rsidRPr="00557F6E">
        <w:rPr>
          <w:rFonts w:ascii="仿宋" w:eastAsia="仿宋" w:hAnsi="仿宋"/>
        </w:rPr>
        <w:t>培养。</w:t>
      </w:r>
    </w:p>
    <w:p w:rsidR="000D1F71" w:rsidRPr="00557F6E" w:rsidRDefault="00E50385" w:rsidP="00B30962">
      <w:pPr>
        <w:spacing w:line="600" w:lineRule="exact"/>
        <w:ind w:firstLineChars="200" w:firstLine="600"/>
        <w:rPr>
          <w:rStyle w:val="a3"/>
        </w:rPr>
      </w:pPr>
      <w:r w:rsidRPr="00557F6E">
        <w:rPr>
          <w:rStyle w:val="a3"/>
          <w:rFonts w:hint="eastAsia"/>
        </w:rPr>
        <w:t>三</w:t>
      </w:r>
      <w:r w:rsidRPr="00557F6E">
        <w:rPr>
          <w:rStyle w:val="a3"/>
        </w:rPr>
        <w:t>、申报方式</w:t>
      </w:r>
    </w:p>
    <w:p w:rsidR="000D1FB2" w:rsidRPr="00557F6E" w:rsidRDefault="00E50385" w:rsidP="00557F6E">
      <w:pPr>
        <w:spacing w:line="600" w:lineRule="exact"/>
        <w:ind w:firstLineChars="200" w:firstLine="60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1.对</w:t>
      </w:r>
      <w:r w:rsidRPr="00557F6E">
        <w:rPr>
          <w:rFonts w:ascii="仿宋" w:eastAsia="仿宋" w:hAnsi="仿宋"/>
        </w:rPr>
        <w:t>申请承办开展国际级、国家级研究生学科竞赛的学院，经</w:t>
      </w:r>
      <w:r w:rsidRPr="00557F6E">
        <w:rPr>
          <w:rFonts w:ascii="仿宋" w:eastAsia="仿宋" w:hAnsi="仿宋" w:hint="eastAsia"/>
        </w:rPr>
        <w:t>学院</w:t>
      </w:r>
      <w:r w:rsidRPr="00557F6E">
        <w:rPr>
          <w:rFonts w:ascii="仿宋" w:eastAsia="仿宋" w:hAnsi="仿宋"/>
        </w:rPr>
        <w:t>申报</w:t>
      </w:r>
      <w:r w:rsidRPr="00557F6E">
        <w:rPr>
          <w:rFonts w:ascii="仿宋" w:eastAsia="仿宋" w:hAnsi="仿宋" w:hint="eastAsia"/>
        </w:rPr>
        <w:t>、</w:t>
      </w:r>
      <w:r w:rsidRPr="00557F6E">
        <w:rPr>
          <w:rFonts w:ascii="仿宋" w:eastAsia="仿宋" w:hAnsi="仿宋"/>
        </w:rPr>
        <w:t>研究生院审核</w:t>
      </w:r>
      <w:r w:rsidR="00527ED3">
        <w:rPr>
          <w:rFonts w:ascii="仿宋" w:eastAsia="仿宋" w:hAnsi="仿宋" w:hint="eastAsia"/>
        </w:rPr>
        <w:t>同意</w:t>
      </w:r>
      <w:r w:rsidRPr="00557F6E">
        <w:rPr>
          <w:rFonts w:ascii="仿宋" w:eastAsia="仿宋" w:hAnsi="仿宋"/>
        </w:rPr>
        <w:t>，纳入学校“</w:t>
      </w:r>
      <w:r w:rsidRPr="00557F6E">
        <w:rPr>
          <w:rFonts w:ascii="仿宋" w:eastAsia="仿宋" w:hAnsi="仿宋" w:hint="eastAsia"/>
        </w:rPr>
        <w:t>研究生</w:t>
      </w:r>
      <w:r w:rsidRPr="00557F6E">
        <w:rPr>
          <w:rFonts w:ascii="仿宋" w:eastAsia="仿宋" w:hAnsi="仿宋"/>
        </w:rPr>
        <w:t>科技创新支持计划”</w:t>
      </w:r>
      <w:r w:rsidRPr="00557F6E">
        <w:rPr>
          <w:rFonts w:ascii="仿宋" w:eastAsia="仿宋" w:hAnsi="仿宋" w:hint="eastAsia"/>
        </w:rPr>
        <w:t>管理</w:t>
      </w:r>
      <w:r w:rsidRPr="00557F6E">
        <w:rPr>
          <w:rFonts w:ascii="仿宋" w:eastAsia="仿宋" w:hAnsi="仿宋"/>
        </w:rPr>
        <w:t>，研究生院给予竞赛活动</w:t>
      </w:r>
      <w:r w:rsidR="00527ED3">
        <w:rPr>
          <w:rFonts w:ascii="仿宋" w:eastAsia="仿宋" w:hAnsi="仿宋" w:hint="eastAsia"/>
        </w:rPr>
        <w:t>和</w:t>
      </w:r>
      <w:r w:rsidRPr="00557F6E">
        <w:rPr>
          <w:rFonts w:ascii="仿宋" w:eastAsia="仿宋" w:hAnsi="仿宋" w:hint="eastAsia"/>
        </w:rPr>
        <w:t>科技</w:t>
      </w:r>
      <w:r w:rsidRPr="00557F6E">
        <w:rPr>
          <w:rFonts w:ascii="仿宋" w:eastAsia="仿宋" w:hAnsi="仿宋"/>
        </w:rPr>
        <w:t>创新能力</w:t>
      </w:r>
      <w:r w:rsidRPr="00557F6E">
        <w:rPr>
          <w:rFonts w:ascii="仿宋" w:eastAsia="仿宋" w:hAnsi="仿宋" w:hint="eastAsia"/>
        </w:rPr>
        <w:t>培养</w:t>
      </w:r>
      <w:r w:rsidR="00527ED3">
        <w:rPr>
          <w:rFonts w:ascii="仿宋" w:eastAsia="仿宋" w:hAnsi="仿宋" w:hint="eastAsia"/>
        </w:rPr>
        <w:t>相关</w:t>
      </w:r>
      <w:r w:rsidRPr="00557F6E">
        <w:rPr>
          <w:rFonts w:ascii="仿宋" w:eastAsia="仿宋" w:hAnsi="仿宋"/>
        </w:rPr>
        <w:t>基础经费，配备研究生</w:t>
      </w:r>
      <w:r w:rsidR="00171995">
        <w:rPr>
          <w:rFonts w:ascii="仿宋" w:eastAsia="仿宋" w:hAnsi="仿宋"/>
        </w:rPr>
        <w:t>学科</w:t>
      </w:r>
      <w:r w:rsidRPr="00557F6E">
        <w:rPr>
          <w:rFonts w:ascii="仿宋" w:eastAsia="仿宋" w:hAnsi="仿宋"/>
        </w:rPr>
        <w:t>竞赛专项助理辅导员。同时</w:t>
      </w:r>
      <w:r w:rsidRPr="00557F6E">
        <w:rPr>
          <w:rFonts w:ascii="仿宋" w:eastAsia="仿宋" w:hAnsi="仿宋" w:hint="eastAsia"/>
        </w:rPr>
        <w:t>，</w:t>
      </w:r>
      <w:r w:rsidRPr="00557F6E">
        <w:rPr>
          <w:rFonts w:ascii="仿宋" w:eastAsia="仿宋" w:hAnsi="仿宋"/>
        </w:rPr>
        <w:t>根据</w:t>
      </w:r>
      <w:r w:rsidR="00527ED3">
        <w:rPr>
          <w:rFonts w:ascii="仿宋" w:eastAsia="仿宋" w:hAnsi="仿宋" w:hint="eastAsia"/>
        </w:rPr>
        <w:t>竞赛</w:t>
      </w:r>
      <w:r w:rsidRPr="00557F6E">
        <w:rPr>
          <w:rFonts w:ascii="仿宋" w:eastAsia="仿宋" w:hAnsi="仿宋"/>
        </w:rPr>
        <w:t>组织</w:t>
      </w:r>
      <w:r w:rsidRPr="00557F6E">
        <w:rPr>
          <w:rFonts w:ascii="仿宋" w:eastAsia="仿宋" w:hAnsi="仿宋" w:hint="eastAsia"/>
        </w:rPr>
        <w:t>实施</w:t>
      </w:r>
      <w:r w:rsidRPr="00557F6E">
        <w:rPr>
          <w:rFonts w:ascii="仿宋" w:eastAsia="仿宋" w:hAnsi="仿宋"/>
        </w:rPr>
        <w:t>效果、参赛获奖情况</w:t>
      </w:r>
      <w:r w:rsidRPr="00557F6E">
        <w:rPr>
          <w:rFonts w:ascii="仿宋" w:eastAsia="仿宋" w:hAnsi="仿宋" w:hint="eastAsia"/>
        </w:rPr>
        <w:t>给予</w:t>
      </w:r>
      <w:r w:rsidRPr="00557F6E">
        <w:rPr>
          <w:rFonts w:ascii="仿宋" w:eastAsia="仿宋" w:hAnsi="仿宋"/>
        </w:rPr>
        <w:t>学院、指导教师、获奖队伍年终专项奖励。</w:t>
      </w:r>
    </w:p>
    <w:p w:rsidR="00E50385" w:rsidRDefault="00E50385" w:rsidP="00557F6E">
      <w:pPr>
        <w:spacing w:line="600" w:lineRule="exact"/>
        <w:ind w:firstLineChars="200" w:firstLine="600"/>
        <w:rPr>
          <w:rFonts w:ascii="仿宋" w:eastAsia="仿宋" w:hAnsi="仿宋"/>
        </w:rPr>
      </w:pPr>
      <w:r w:rsidRPr="00557F6E">
        <w:rPr>
          <w:rFonts w:ascii="仿宋" w:eastAsia="仿宋" w:hAnsi="仿宋"/>
        </w:rPr>
        <w:t>2.</w:t>
      </w:r>
      <w:r w:rsidRPr="00557F6E">
        <w:rPr>
          <w:rFonts w:ascii="仿宋" w:eastAsia="仿宋" w:hAnsi="仿宋" w:hint="eastAsia"/>
        </w:rPr>
        <w:t>对</w:t>
      </w:r>
      <w:r w:rsidRPr="00557F6E">
        <w:rPr>
          <w:rFonts w:ascii="仿宋" w:eastAsia="仿宋" w:hAnsi="仿宋"/>
        </w:rPr>
        <w:t>申请承办或组织</w:t>
      </w:r>
      <w:r w:rsidR="001F3CF5" w:rsidRPr="00557F6E">
        <w:rPr>
          <w:rFonts w:ascii="仿宋" w:eastAsia="仿宋" w:hAnsi="仿宋" w:hint="eastAsia"/>
        </w:rPr>
        <w:t>开展</w:t>
      </w:r>
      <w:r w:rsidR="001F3CF5" w:rsidRPr="00557F6E">
        <w:rPr>
          <w:rFonts w:ascii="仿宋" w:eastAsia="仿宋" w:hAnsi="仿宋"/>
        </w:rPr>
        <w:t>企业级研究生学科竞赛活动的学院</w:t>
      </w:r>
      <w:r w:rsidR="001F3CF5" w:rsidRPr="00557F6E">
        <w:rPr>
          <w:rFonts w:ascii="仿宋" w:eastAsia="仿宋" w:hAnsi="仿宋" w:hint="eastAsia"/>
        </w:rPr>
        <w:t>，</w:t>
      </w:r>
      <w:r w:rsidR="001F3CF5" w:rsidRPr="00557F6E">
        <w:rPr>
          <w:rFonts w:ascii="仿宋" w:eastAsia="仿宋" w:hAnsi="仿宋"/>
        </w:rPr>
        <w:t>经</w:t>
      </w:r>
      <w:r w:rsidR="001F3CF5" w:rsidRPr="00557F6E">
        <w:rPr>
          <w:rFonts w:ascii="仿宋" w:eastAsia="仿宋" w:hAnsi="仿宋" w:hint="eastAsia"/>
        </w:rPr>
        <w:t>学院</w:t>
      </w:r>
      <w:r w:rsidR="001F3CF5" w:rsidRPr="00557F6E">
        <w:rPr>
          <w:rFonts w:ascii="仿宋" w:eastAsia="仿宋" w:hAnsi="仿宋"/>
        </w:rPr>
        <w:t>申报</w:t>
      </w:r>
      <w:r w:rsidR="001F3CF5" w:rsidRPr="00557F6E">
        <w:rPr>
          <w:rFonts w:ascii="仿宋" w:eastAsia="仿宋" w:hAnsi="仿宋" w:hint="eastAsia"/>
        </w:rPr>
        <w:t>、</w:t>
      </w:r>
      <w:r w:rsidR="001F3CF5" w:rsidRPr="00557F6E">
        <w:rPr>
          <w:rFonts w:ascii="仿宋" w:eastAsia="仿宋" w:hAnsi="仿宋"/>
        </w:rPr>
        <w:t>研究生院审核，纳入学校“</w:t>
      </w:r>
      <w:r w:rsidR="001F3CF5" w:rsidRPr="00557F6E">
        <w:rPr>
          <w:rFonts w:ascii="仿宋" w:eastAsia="仿宋" w:hAnsi="仿宋" w:hint="eastAsia"/>
        </w:rPr>
        <w:t>研究生</w:t>
      </w:r>
      <w:r w:rsidR="001F3CF5" w:rsidRPr="00557F6E">
        <w:rPr>
          <w:rFonts w:ascii="仿宋" w:eastAsia="仿宋" w:hAnsi="仿宋"/>
        </w:rPr>
        <w:t>科技创新支持计划”</w:t>
      </w:r>
      <w:r w:rsidR="001F3CF5" w:rsidRPr="00557F6E">
        <w:rPr>
          <w:rFonts w:ascii="仿宋" w:eastAsia="仿宋" w:hAnsi="仿宋" w:hint="eastAsia"/>
        </w:rPr>
        <w:t>管理</w:t>
      </w:r>
      <w:r w:rsidR="001F3CF5" w:rsidRPr="00557F6E">
        <w:rPr>
          <w:rFonts w:ascii="仿宋" w:eastAsia="仿宋" w:hAnsi="仿宋"/>
        </w:rPr>
        <w:t>，竞赛相关费用由企业全额资助。</w:t>
      </w:r>
    </w:p>
    <w:p w:rsidR="00482CA5" w:rsidRPr="00557F6E" w:rsidRDefault="00E32954" w:rsidP="00482CA5">
      <w:pPr>
        <w:ind w:firstLine="420"/>
        <w:rPr>
          <w:rStyle w:val="a3"/>
        </w:rPr>
      </w:pPr>
      <w:r w:rsidRPr="00557F6E">
        <w:rPr>
          <w:rStyle w:val="a3"/>
          <w:rFonts w:hint="eastAsia"/>
        </w:rPr>
        <w:t>四</w:t>
      </w:r>
      <w:r w:rsidRPr="00557F6E">
        <w:rPr>
          <w:rStyle w:val="a3"/>
        </w:rPr>
        <w:t>、申报说明</w:t>
      </w:r>
    </w:p>
    <w:p w:rsidR="000D1FB2" w:rsidRPr="00557F6E" w:rsidRDefault="00482CA5" w:rsidP="00482CA5">
      <w:pPr>
        <w:spacing w:line="600" w:lineRule="exact"/>
        <w:ind w:firstLine="420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1.所有</w:t>
      </w:r>
      <w:r w:rsidRPr="00557F6E">
        <w:rPr>
          <w:rFonts w:ascii="仿宋" w:eastAsia="仿宋" w:hAnsi="仿宋"/>
        </w:rPr>
        <w:t>向研究生院申报的学科竞赛项目，主办方为</w:t>
      </w:r>
      <w:r w:rsidRPr="00557F6E">
        <w:rPr>
          <w:rFonts w:ascii="仿宋" w:eastAsia="仿宋" w:hAnsi="仿宋" w:hint="eastAsia"/>
        </w:rPr>
        <w:t>研究生院</w:t>
      </w:r>
      <w:r w:rsidRPr="00557F6E">
        <w:rPr>
          <w:rFonts w:ascii="仿宋" w:eastAsia="仿宋" w:hAnsi="仿宋"/>
        </w:rPr>
        <w:t>，</w:t>
      </w:r>
      <w:r w:rsidRPr="00557F6E">
        <w:rPr>
          <w:rFonts w:ascii="仿宋" w:eastAsia="仿宋" w:hAnsi="仿宋"/>
        </w:rPr>
        <w:lastRenderedPageBreak/>
        <w:t>在“</w:t>
      </w:r>
      <w:r w:rsidRPr="00557F6E">
        <w:rPr>
          <w:rFonts w:ascii="仿宋" w:eastAsia="仿宋" w:hAnsi="仿宋" w:hint="eastAsia"/>
        </w:rPr>
        <w:t>研究生</w:t>
      </w:r>
      <w:r w:rsidRPr="00557F6E">
        <w:rPr>
          <w:rFonts w:ascii="仿宋" w:eastAsia="仿宋" w:hAnsi="仿宋"/>
        </w:rPr>
        <w:t>科技创新支持计划”</w:t>
      </w:r>
      <w:r w:rsidRPr="00557F6E">
        <w:rPr>
          <w:rFonts w:ascii="仿宋" w:eastAsia="仿宋" w:hAnsi="仿宋" w:hint="eastAsia"/>
        </w:rPr>
        <w:t>支持下</w:t>
      </w:r>
      <w:r w:rsidRPr="00557F6E">
        <w:rPr>
          <w:rFonts w:ascii="仿宋" w:eastAsia="仿宋" w:hAnsi="仿宋"/>
        </w:rPr>
        <w:t>举行，各项竞赛校内选拔赛视作校级竞赛，研究生院发放获奖证书，选拔出的优秀队伍将代表学校参加全国性或国际性比赛；</w:t>
      </w:r>
    </w:p>
    <w:p w:rsidR="00482CA5" w:rsidRPr="00557F6E" w:rsidRDefault="005E080F" w:rsidP="00482CA5">
      <w:pPr>
        <w:spacing w:line="600" w:lineRule="exact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</w:t>
      </w:r>
      <w:r w:rsidR="00482CA5" w:rsidRPr="00557F6E">
        <w:rPr>
          <w:rFonts w:ascii="仿宋" w:eastAsia="仿宋" w:hAnsi="仿宋"/>
        </w:rPr>
        <w:t>.</w:t>
      </w:r>
      <w:r w:rsidR="00482CA5" w:rsidRPr="00557F6E">
        <w:rPr>
          <w:rFonts w:ascii="仿宋" w:eastAsia="仿宋" w:hAnsi="仿宋" w:hint="eastAsia"/>
        </w:rPr>
        <w:t>研究生院</w:t>
      </w:r>
      <w:r w:rsidR="00482CA5" w:rsidRPr="00557F6E">
        <w:rPr>
          <w:rFonts w:ascii="仿宋" w:eastAsia="仿宋" w:hAnsi="仿宋"/>
        </w:rPr>
        <w:t>根据学院申报情况和学科背景及组织能力遴选比赛承办学院，鼓励学院间协同开展研究生学科竞赛的组织工作。同时</w:t>
      </w:r>
      <w:r w:rsidR="00482CA5" w:rsidRPr="00557F6E">
        <w:rPr>
          <w:rFonts w:ascii="仿宋" w:eastAsia="仿宋" w:hAnsi="仿宋" w:hint="eastAsia"/>
        </w:rPr>
        <w:t>将</w:t>
      </w:r>
      <w:r w:rsidR="00527ED3">
        <w:rPr>
          <w:rFonts w:ascii="仿宋" w:eastAsia="仿宋" w:hAnsi="仿宋" w:hint="eastAsia"/>
        </w:rPr>
        <w:t>开展对承办学院的管理和考核</w:t>
      </w:r>
      <w:r w:rsidR="00482CA5" w:rsidRPr="00557F6E">
        <w:rPr>
          <w:rFonts w:ascii="仿宋" w:eastAsia="仿宋" w:hAnsi="仿宋"/>
        </w:rPr>
        <w:t>；</w:t>
      </w:r>
    </w:p>
    <w:p w:rsidR="005E080F" w:rsidRPr="00557F6E" w:rsidRDefault="005E080F" w:rsidP="005E080F">
      <w:pPr>
        <w:spacing w:line="600" w:lineRule="exact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3.本计划支持对象为电子科技大学研究生、准研究生，为鼓励优秀本科生提前参与本校研究生科技创新能力培养，优秀本科生可组队参加校内赛；</w:t>
      </w:r>
    </w:p>
    <w:p w:rsidR="0022140D" w:rsidRDefault="005E080F" w:rsidP="0022140D">
      <w:pPr>
        <w:spacing w:line="600" w:lineRule="exact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4</w:t>
      </w:r>
      <w:r w:rsidR="0022140D" w:rsidRPr="00557F6E">
        <w:rPr>
          <w:rFonts w:ascii="仿宋" w:eastAsia="仿宋" w:hAnsi="仿宋"/>
        </w:rPr>
        <w:t>.</w:t>
      </w:r>
      <w:r w:rsidR="0022140D" w:rsidRPr="00557F6E">
        <w:rPr>
          <w:rFonts w:ascii="仿宋" w:eastAsia="仿宋" w:hAnsi="仿宋" w:hint="eastAsia"/>
        </w:rPr>
        <w:t>学院</w:t>
      </w:r>
      <w:r w:rsidR="00527ED3">
        <w:rPr>
          <w:rFonts w:ascii="仿宋" w:eastAsia="仿宋" w:hAnsi="仿宋" w:hint="eastAsia"/>
        </w:rPr>
        <w:t>以“研究生科技创新支持计划”支持下的相关竞赛</w:t>
      </w:r>
      <w:r w:rsidR="0022140D" w:rsidRPr="00557F6E">
        <w:rPr>
          <w:rFonts w:ascii="仿宋" w:eastAsia="仿宋" w:hAnsi="仿宋"/>
        </w:rPr>
        <w:t>开展校企合作</w:t>
      </w:r>
      <w:r w:rsidR="00527ED3">
        <w:rPr>
          <w:rFonts w:ascii="仿宋" w:eastAsia="仿宋" w:hAnsi="仿宋" w:hint="eastAsia"/>
        </w:rPr>
        <w:t>的</w:t>
      </w:r>
      <w:r w:rsidR="0022140D" w:rsidRPr="00557F6E">
        <w:rPr>
          <w:rFonts w:ascii="仿宋" w:eastAsia="仿宋" w:hAnsi="仿宋"/>
        </w:rPr>
        <w:t>，须报研究生院审核。</w:t>
      </w:r>
    </w:p>
    <w:p w:rsidR="0022140D" w:rsidRPr="00557F6E" w:rsidRDefault="0022140D" w:rsidP="0022140D">
      <w:pPr>
        <w:spacing w:line="600" w:lineRule="exact"/>
        <w:ind w:firstLine="420"/>
        <w:rPr>
          <w:rStyle w:val="a3"/>
        </w:rPr>
      </w:pPr>
      <w:r w:rsidRPr="00557F6E">
        <w:rPr>
          <w:rStyle w:val="a3"/>
          <w:rFonts w:hint="eastAsia"/>
        </w:rPr>
        <w:t>五</w:t>
      </w:r>
      <w:r w:rsidRPr="00557F6E">
        <w:rPr>
          <w:rStyle w:val="a3"/>
        </w:rPr>
        <w:t>、</w:t>
      </w:r>
      <w:r w:rsidRPr="00557F6E">
        <w:rPr>
          <w:rStyle w:val="a3"/>
          <w:rFonts w:hint="eastAsia"/>
        </w:rPr>
        <w:t>申报时间</w:t>
      </w:r>
    </w:p>
    <w:p w:rsidR="0022140D" w:rsidRDefault="0022140D" w:rsidP="0022140D">
      <w:pPr>
        <w:spacing w:line="600" w:lineRule="exact"/>
        <w:rPr>
          <w:rFonts w:ascii="仿宋" w:eastAsia="仿宋" w:hAnsi="仿宋"/>
        </w:rPr>
      </w:pPr>
      <w:r w:rsidRPr="00557F6E">
        <w:rPr>
          <w:b/>
          <w:bCs/>
        </w:rPr>
        <w:tab/>
      </w:r>
      <w:r w:rsidR="00527ED3">
        <w:rPr>
          <w:b/>
          <w:bCs/>
        </w:rPr>
        <w:t xml:space="preserve"> </w:t>
      </w:r>
      <w:r w:rsidRPr="003F1601">
        <w:rPr>
          <w:rFonts w:ascii="仿宋" w:eastAsia="仿宋" w:hAnsi="仿宋" w:hint="eastAsia"/>
        </w:rPr>
        <w:t>申请</w:t>
      </w:r>
      <w:r w:rsidRPr="00557F6E">
        <w:rPr>
          <w:rFonts w:ascii="仿宋" w:eastAsia="仿宋" w:hAnsi="仿宋"/>
        </w:rPr>
        <w:t>“</w:t>
      </w:r>
      <w:r w:rsidRPr="00557F6E">
        <w:rPr>
          <w:rFonts w:ascii="仿宋" w:eastAsia="仿宋" w:hAnsi="仿宋" w:hint="eastAsia"/>
        </w:rPr>
        <w:t>研究生</w:t>
      </w:r>
      <w:r w:rsidRPr="00557F6E">
        <w:rPr>
          <w:rFonts w:ascii="仿宋" w:eastAsia="仿宋" w:hAnsi="仿宋"/>
        </w:rPr>
        <w:t>科技创新支持计划”</w:t>
      </w:r>
      <w:r w:rsidRPr="00557F6E">
        <w:rPr>
          <w:rFonts w:ascii="仿宋" w:eastAsia="仿宋" w:hAnsi="仿宋" w:hint="eastAsia"/>
        </w:rPr>
        <w:t>支持</w:t>
      </w:r>
      <w:r w:rsidRPr="00557F6E">
        <w:rPr>
          <w:rFonts w:ascii="仿宋" w:eastAsia="仿宋" w:hAnsi="仿宋"/>
        </w:rPr>
        <w:t>的学院，须于</w:t>
      </w:r>
      <w:r w:rsidRPr="00557F6E">
        <w:rPr>
          <w:rFonts w:ascii="仿宋" w:eastAsia="仿宋" w:hAnsi="仿宋" w:hint="eastAsia"/>
        </w:rPr>
        <w:t>20</w:t>
      </w:r>
      <w:r w:rsidR="003F1601">
        <w:rPr>
          <w:rFonts w:ascii="仿宋" w:eastAsia="仿宋" w:hAnsi="仿宋" w:hint="eastAsia"/>
        </w:rPr>
        <w:t>2</w:t>
      </w:r>
      <w:r w:rsidR="00527ED3">
        <w:rPr>
          <w:rFonts w:ascii="仿宋" w:eastAsia="仿宋" w:hAnsi="仿宋"/>
        </w:rPr>
        <w:t>2</w:t>
      </w:r>
      <w:r w:rsidRPr="00557F6E">
        <w:rPr>
          <w:rFonts w:ascii="仿宋" w:eastAsia="仿宋" w:hAnsi="仿宋" w:hint="eastAsia"/>
        </w:rPr>
        <w:t>年</w:t>
      </w:r>
      <w:r w:rsidR="00C34BA7">
        <w:rPr>
          <w:rFonts w:ascii="仿宋" w:eastAsia="仿宋" w:hAnsi="仿宋" w:hint="eastAsia"/>
        </w:rPr>
        <w:t>4</w:t>
      </w:r>
      <w:r w:rsidRPr="00557F6E">
        <w:rPr>
          <w:rFonts w:ascii="仿宋" w:eastAsia="仿宋" w:hAnsi="仿宋" w:hint="eastAsia"/>
        </w:rPr>
        <w:t>月</w:t>
      </w:r>
      <w:r w:rsidR="00343411">
        <w:rPr>
          <w:rFonts w:ascii="仿宋" w:eastAsia="仿宋" w:hAnsi="仿宋" w:hint="eastAsia"/>
        </w:rPr>
        <w:t>19</w:t>
      </w:r>
      <w:r w:rsidRPr="00557F6E">
        <w:rPr>
          <w:rFonts w:ascii="仿宋" w:eastAsia="仿宋" w:hAnsi="仿宋" w:hint="eastAsia"/>
        </w:rPr>
        <w:t>日1</w:t>
      </w:r>
      <w:r w:rsidR="00C15D72">
        <w:rPr>
          <w:rFonts w:ascii="仿宋" w:eastAsia="仿宋" w:hAnsi="仿宋" w:hint="eastAsia"/>
        </w:rPr>
        <w:t>2</w:t>
      </w:r>
      <w:r w:rsidRPr="00557F6E">
        <w:rPr>
          <w:rFonts w:ascii="仿宋" w:eastAsia="仿宋" w:hAnsi="仿宋" w:hint="eastAsia"/>
        </w:rPr>
        <w:t>:00前</w:t>
      </w:r>
      <w:r w:rsidRPr="00557F6E">
        <w:rPr>
          <w:rFonts w:ascii="仿宋" w:eastAsia="仿宋" w:hAnsi="仿宋"/>
        </w:rPr>
        <w:t>，提交《</w:t>
      </w:r>
      <w:r w:rsidRPr="00557F6E">
        <w:rPr>
          <w:rFonts w:ascii="仿宋" w:eastAsia="仿宋" w:hAnsi="仿宋" w:hint="eastAsia"/>
        </w:rPr>
        <w:t>电子科技大学</w:t>
      </w:r>
      <w:r w:rsidRPr="00557F6E">
        <w:rPr>
          <w:rFonts w:ascii="仿宋" w:eastAsia="仿宋" w:hAnsi="仿宋"/>
        </w:rPr>
        <w:t>“</w:t>
      </w:r>
      <w:r w:rsidRPr="00557F6E">
        <w:rPr>
          <w:rFonts w:ascii="仿宋" w:eastAsia="仿宋" w:hAnsi="仿宋" w:hint="eastAsia"/>
        </w:rPr>
        <w:t>研究生</w:t>
      </w:r>
      <w:r w:rsidRPr="00557F6E">
        <w:rPr>
          <w:rFonts w:ascii="仿宋" w:eastAsia="仿宋" w:hAnsi="仿宋"/>
        </w:rPr>
        <w:t>科技创新支持计划”</w:t>
      </w:r>
      <w:r w:rsidRPr="00557F6E">
        <w:rPr>
          <w:rFonts w:ascii="仿宋" w:eastAsia="仿宋" w:hAnsi="仿宋" w:hint="eastAsia"/>
        </w:rPr>
        <w:t>学科竞赛项目申报书</w:t>
      </w:r>
      <w:r w:rsidRPr="00557F6E">
        <w:rPr>
          <w:rFonts w:ascii="仿宋" w:eastAsia="仿宋" w:hAnsi="仿宋"/>
        </w:rPr>
        <w:t>》</w:t>
      </w:r>
      <w:r w:rsidRPr="00557F6E">
        <w:rPr>
          <w:rFonts w:ascii="仿宋" w:eastAsia="仿宋" w:hAnsi="仿宋" w:hint="eastAsia"/>
        </w:rPr>
        <w:t>电子版</w:t>
      </w:r>
      <w:r w:rsidRPr="00557F6E">
        <w:rPr>
          <w:rFonts w:ascii="仿宋" w:eastAsia="仿宋" w:hAnsi="仿宋"/>
        </w:rPr>
        <w:t>及签字盖章的纸质版各一份，</w:t>
      </w:r>
      <w:r w:rsidR="00E47C27">
        <w:rPr>
          <w:rFonts w:ascii="仿宋" w:eastAsia="仿宋" w:hAnsi="仿宋"/>
        </w:rPr>
        <w:t>纸质版提交至清水河校区主楼</w:t>
      </w:r>
      <w:r w:rsidR="00E47C27">
        <w:rPr>
          <w:rFonts w:ascii="仿宋" w:eastAsia="仿宋" w:hAnsi="仿宋" w:hint="eastAsia"/>
        </w:rPr>
        <w:t>B2-414，电子版打包发送至邮箱：</w:t>
      </w:r>
      <w:r w:rsidR="00C34BA7">
        <w:rPr>
          <w:rFonts w:ascii="仿宋" w:eastAsia="仿宋" w:hAnsi="仿宋" w:hint="eastAsia"/>
        </w:rPr>
        <w:t>yjsjob</w:t>
      </w:r>
      <w:r w:rsidR="00E47C27">
        <w:rPr>
          <w:rFonts w:ascii="仿宋" w:eastAsia="仿宋" w:hAnsi="仿宋" w:hint="eastAsia"/>
        </w:rPr>
        <w:t>@uestc.edu.cn，命名规则：“XX学院竞赛</w:t>
      </w:r>
      <w:bookmarkStart w:id="0" w:name="_GoBack"/>
      <w:bookmarkEnd w:id="0"/>
      <w:r w:rsidR="00E47C27">
        <w:rPr>
          <w:rFonts w:ascii="仿宋" w:eastAsia="仿宋" w:hAnsi="仿宋" w:hint="eastAsia"/>
        </w:rPr>
        <w:t>立项申报书”</w:t>
      </w:r>
      <w:r w:rsidRPr="00557F6E">
        <w:rPr>
          <w:rFonts w:ascii="仿宋" w:eastAsia="仿宋" w:hAnsi="仿宋" w:hint="eastAsia"/>
        </w:rPr>
        <w:t>。</w:t>
      </w:r>
    </w:p>
    <w:p w:rsidR="00E47C27" w:rsidRPr="00557F6E" w:rsidRDefault="00E47C27" w:rsidP="0022140D">
      <w:pPr>
        <w:spacing w:line="600" w:lineRule="exact"/>
        <w:rPr>
          <w:rFonts w:ascii="仿宋" w:eastAsia="仿宋" w:hAnsi="仿宋"/>
        </w:rPr>
      </w:pPr>
    </w:p>
    <w:p w:rsidR="00527ED3" w:rsidRPr="00557F6E" w:rsidRDefault="00527ED3" w:rsidP="00527ED3">
      <w:pPr>
        <w:spacing w:line="600" w:lineRule="exact"/>
        <w:jc w:val="right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电子科技大学研究生院</w:t>
      </w:r>
    </w:p>
    <w:p w:rsidR="00477F86" w:rsidRPr="00527ED3" w:rsidRDefault="00527ED3" w:rsidP="00527ED3">
      <w:pPr>
        <w:spacing w:line="600" w:lineRule="exact"/>
        <w:ind w:right="320"/>
        <w:jc w:val="right"/>
        <w:rPr>
          <w:rFonts w:ascii="仿宋" w:eastAsia="仿宋" w:hAnsi="仿宋"/>
        </w:rPr>
      </w:pPr>
      <w:r w:rsidRPr="00557F6E">
        <w:rPr>
          <w:rFonts w:ascii="仿宋" w:eastAsia="仿宋" w:hAnsi="仿宋" w:hint="eastAsia"/>
        </w:rPr>
        <w:t>20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2</w:t>
      </w:r>
      <w:r w:rsidRPr="00557F6E">
        <w:rPr>
          <w:rFonts w:ascii="仿宋" w:eastAsia="仿宋" w:hAnsi="仿宋" w:hint="eastAsia"/>
        </w:rPr>
        <w:t>年</w:t>
      </w:r>
      <w:r>
        <w:rPr>
          <w:rFonts w:ascii="仿宋" w:eastAsia="仿宋" w:hAnsi="仿宋" w:hint="eastAsia"/>
        </w:rPr>
        <w:t>4</w:t>
      </w:r>
      <w:r w:rsidRPr="00557F6E">
        <w:rPr>
          <w:rFonts w:ascii="仿宋" w:eastAsia="仿宋" w:hAnsi="仿宋" w:hint="eastAsia"/>
        </w:rPr>
        <w:t>月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1</w:t>
      </w:r>
      <w:r w:rsidRPr="00557F6E">
        <w:rPr>
          <w:rFonts w:ascii="仿宋" w:eastAsia="仿宋" w:hAnsi="仿宋" w:hint="eastAsia"/>
        </w:rPr>
        <w:t>日</w:t>
      </w:r>
    </w:p>
    <w:sectPr w:rsidR="00477F86" w:rsidRPr="00527ED3" w:rsidSect="003B1B7F">
      <w:footerReference w:type="first" r:id="rId8"/>
      <w:pgSz w:w="11906" w:h="16838" w:code="9"/>
      <w:pgMar w:top="1701" w:right="1701" w:bottom="1701" w:left="1701" w:header="851" w:footer="1134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7B3" w:rsidRDefault="007C27B3" w:rsidP="00FE4A63">
      <w:r>
        <w:separator/>
      </w:r>
    </w:p>
  </w:endnote>
  <w:endnote w:type="continuationSeparator" w:id="0">
    <w:p w:rsidR="007C27B3" w:rsidRDefault="007C27B3" w:rsidP="00FE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684" w:rsidRPr="00BE7762" w:rsidRDefault="00B90684" w:rsidP="00BE7762">
    <w:pPr>
      <w:pStyle w:val="a6"/>
      <w:wordWrap w:val="0"/>
      <w:jc w:val="right"/>
      <w:rPr>
        <w:sz w:val="24"/>
      </w:rPr>
    </w:pPr>
    <w:r w:rsidRPr="00BE7762">
      <w:rPr>
        <w:rFonts w:hint="eastAsia"/>
        <w:sz w:val="24"/>
      </w:rPr>
      <w:t>—</w:t>
    </w:r>
    <w:r w:rsidR="002F7786" w:rsidRPr="00BE7762">
      <w:rPr>
        <w:sz w:val="24"/>
      </w:rPr>
      <w:fldChar w:fldCharType="begin"/>
    </w:r>
    <w:r w:rsidRPr="00BE7762">
      <w:rPr>
        <w:sz w:val="24"/>
      </w:rPr>
      <w:instrText>PAGE   \* MERGEFORMAT</w:instrText>
    </w:r>
    <w:r w:rsidR="002F7786" w:rsidRPr="00BE7762">
      <w:rPr>
        <w:sz w:val="24"/>
      </w:rPr>
      <w:fldChar w:fldCharType="separate"/>
    </w:r>
    <w:r w:rsidRPr="00BE7762">
      <w:rPr>
        <w:noProof/>
        <w:sz w:val="24"/>
        <w:lang w:val="zh-CN"/>
      </w:rPr>
      <w:t>2</w:t>
    </w:r>
    <w:r w:rsidR="002F7786" w:rsidRPr="00BE7762">
      <w:rPr>
        <w:sz w:val="24"/>
      </w:rPr>
      <w:fldChar w:fldCharType="end"/>
    </w:r>
    <w:r w:rsidRPr="00BE7762">
      <w:rPr>
        <w:rFonts w:hint="eastAsia"/>
        <w:sz w:val="24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7B3" w:rsidRDefault="007C27B3" w:rsidP="00FE4A63">
      <w:r>
        <w:separator/>
      </w:r>
    </w:p>
  </w:footnote>
  <w:footnote w:type="continuationSeparator" w:id="0">
    <w:p w:rsidR="007C27B3" w:rsidRDefault="007C27B3" w:rsidP="00FE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4828"/>
    <w:multiLevelType w:val="hybridMultilevel"/>
    <w:tmpl w:val="DCB49B56"/>
    <w:lvl w:ilvl="0" w:tplc="4BCE74D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5FA473BA"/>
    <w:multiLevelType w:val="hybridMultilevel"/>
    <w:tmpl w:val="B04CEC78"/>
    <w:lvl w:ilvl="0" w:tplc="8830207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defaultTabStop w:val="420"/>
  <w:evenAndOddHeaders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D56"/>
    <w:rsid w:val="00003F2F"/>
    <w:rsid w:val="000374D1"/>
    <w:rsid w:val="000948F8"/>
    <w:rsid w:val="000C52AA"/>
    <w:rsid w:val="000D1F71"/>
    <w:rsid w:val="000D1FB2"/>
    <w:rsid w:val="000F021F"/>
    <w:rsid w:val="00124A7D"/>
    <w:rsid w:val="00152D80"/>
    <w:rsid w:val="00165E4F"/>
    <w:rsid w:val="00171995"/>
    <w:rsid w:val="001F3CF5"/>
    <w:rsid w:val="00205742"/>
    <w:rsid w:val="0022140D"/>
    <w:rsid w:val="00245E12"/>
    <w:rsid w:val="00254BD4"/>
    <w:rsid w:val="00272148"/>
    <w:rsid w:val="002B3013"/>
    <w:rsid w:val="002C09A3"/>
    <w:rsid w:val="002F38AE"/>
    <w:rsid w:val="002F7786"/>
    <w:rsid w:val="00300AC4"/>
    <w:rsid w:val="00343411"/>
    <w:rsid w:val="00343CF5"/>
    <w:rsid w:val="00372950"/>
    <w:rsid w:val="003B1B7F"/>
    <w:rsid w:val="003C5FED"/>
    <w:rsid w:val="003E5CFE"/>
    <w:rsid w:val="003F1601"/>
    <w:rsid w:val="00406DAB"/>
    <w:rsid w:val="004101CC"/>
    <w:rsid w:val="0042238E"/>
    <w:rsid w:val="0045453C"/>
    <w:rsid w:val="00465465"/>
    <w:rsid w:val="00477F86"/>
    <w:rsid w:val="00480FF8"/>
    <w:rsid w:val="00482CA5"/>
    <w:rsid w:val="004837FF"/>
    <w:rsid w:val="004917E0"/>
    <w:rsid w:val="004C51B8"/>
    <w:rsid w:val="004D5DEC"/>
    <w:rsid w:val="0051754D"/>
    <w:rsid w:val="00517ECC"/>
    <w:rsid w:val="00527ED3"/>
    <w:rsid w:val="00557F6E"/>
    <w:rsid w:val="00576A4E"/>
    <w:rsid w:val="005A55DE"/>
    <w:rsid w:val="005D3400"/>
    <w:rsid w:val="005E080F"/>
    <w:rsid w:val="006412E1"/>
    <w:rsid w:val="00685D7D"/>
    <w:rsid w:val="006A6101"/>
    <w:rsid w:val="006B47A7"/>
    <w:rsid w:val="006D3E17"/>
    <w:rsid w:val="0071018D"/>
    <w:rsid w:val="007457CC"/>
    <w:rsid w:val="00770368"/>
    <w:rsid w:val="007750FC"/>
    <w:rsid w:val="007A261D"/>
    <w:rsid w:val="007C27B3"/>
    <w:rsid w:val="007C50DB"/>
    <w:rsid w:val="007D65F7"/>
    <w:rsid w:val="007D744C"/>
    <w:rsid w:val="007E0753"/>
    <w:rsid w:val="007F0FF6"/>
    <w:rsid w:val="007F4886"/>
    <w:rsid w:val="008023C8"/>
    <w:rsid w:val="008209C1"/>
    <w:rsid w:val="0084584E"/>
    <w:rsid w:val="0086700A"/>
    <w:rsid w:val="008A1BDE"/>
    <w:rsid w:val="008A76FD"/>
    <w:rsid w:val="008B1BEF"/>
    <w:rsid w:val="008F26CE"/>
    <w:rsid w:val="00934331"/>
    <w:rsid w:val="00940A9A"/>
    <w:rsid w:val="0094103C"/>
    <w:rsid w:val="00954D56"/>
    <w:rsid w:val="00982156"/>
    <w:rsid w:val="0098356E"/>
    <w:rsid w:val="009B3DEB"/>
    <w:rsid w:val="009C0CAD"/>
    <w:rsid w:val="009C565A"/>
    <w:rsid w:val="009C604A"/>
    <w:rsid w:val="00A4566D"/>
    <w:rsid w:val="00AB183E"/>
    <w:rsid w:val="00AB4D0E"/>
    <w:rsid w:val="00B12FDA"/>
    <w:rsid w:val="00B30962"/>
    <w:rsid w:val="00B4570D"/>
    <w:rsid w:val="00B81665"/>
    <w:rsid w:val="00B84932"/>
    <w:rsid w:val="00B90684"/>
    <w:rsid w:val="00BE7762"/>
    <w:rsid w:val="00C13957"/>
    <w:rsid w:val="00C15D72"/>
    <w:rsid w:val="00C16A72"/>
    <w:rsid w:val="00C34BA7"/>
    <w:rsid w:val="00C37461"/>
    <w:rsid w:val="00C50EF7"/>
    <w:rsid w:val="00C748B5"/>
    <w:rsid w:val="00CD6639"/>
    <w:rsid w:val="00D21B92"/>
    <w:rsid w:val="00D35CB2"/>
    <w:rsid w:val="00D56DAB"/>
    <w:rsid w:val="00D7059A"/>
    <w:rsid w:val="00D7081B"/>
    <w:rsid w:val="00D77F3D"/>
    <w:rsid w:val="00DB0DBA"/>
    <w:rsid w:val="00E03F36"/>
    <w:rsid w:val="00E32954"/>
    <w:rsid w:val="00E4566A"/>
    <w:rsid w:val="00E47C27"/>
    <w:rsid w:val="00E50385"/>
    <w:rsid w:val="00E536BC"/>
    <w:rsid w:val="00EC1B24"/>
    <w:rsid w:val="00F11546"/>
    <w:rsid w:val="00F41C4D"/>
    <w:rsid w:val="00F704F7"/>
    <w:rsid w:val="00F94E88"/>
    <w:rsid w:val="00FE4A63"/>
    <w:rsid w:val="00FF3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9B56E"/>
  <w15:docId w15:val="{A6F79DF5-B9ED-4ADE-A62A-E4B58A6B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461"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37461"/>
    <w:rPr>
      <w:b/>
      <w:bCs/>
    </w:rPr>
  </w:style>
  <w:style w:type="paragraph" w:styleId="a4">
    <w:name w:val="header"/>
    <w:basedOn w:val="a"/>
    <w:link w:val="a5"/>
    <w:uiPriority w:val="99"/>
    <w:unhideWhenUsed/>
    <w:rsid w:val="00FE4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FE4A63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1"/>
    <w:uiPriority w:val="99"/>
    <w:unhideWhenUsed/>
    <w:rsid w:val="00FE4A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6"/>
    <w:uiPriority w:val="99"/>
    <w:rsid w:val="00FE4A63"/>
    <w:rPr>
      <w:rFonts w:eastAsia="仿宋_GB2312"/>
      <w:kern w:val="2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E03F36"/>
    <w:pPr>
      <w:snapToGrid w:val="0"/>
      <w:jc w:val="left"/>
    </w:pPr>
  </w:style>
  <w:style w:type="character" w:customStyle="1" w:styleId="a8">
    <w:name w:val="尾注文本 字符"/>
    <w:link w:val="a7"/>
    <w:uiPriority w:val="99"/>
    <w:semiHidden/>
    <w:rsid w:val="00E03F36"/>
    <w:rPr>
      <w:rFonts w:eastAsia="仿宋_GB2312"/>
      <w:kern w:val="2"/>
      <w:sz w:val="30"/>
      <w:szCs w:val="30"/>
    </w:rPr>
  </w:style>
  <w:style w:type="character" w:styleId="a9">
    <w:name w:val="endnote reference"/>
    <w:uiPriority w:val="99"/>
    <w:semiHidden/>
    <w:unhideWhenUsed/>
    <w:rsid w:val="00E03F36"/>
    <w:rPr>
      <w:vertAlign w:val="superscript"/>
    </w:rPr>
  </w:style>
  <w:style w:type="character" w:customStyle="1" w:styleId="aa">
    <w:name w:val="页脚 字符"/>
    <w:uiPriority w:val="99"/>
    <w:rsid w:val="00BE7762"/>
  </w:style>
  <w:style w:type="paragraph" w:styleId="ab">
    <w:name w:val="Balloon Text"/>
    <w:basedOn w:val="a"/>
    <w:link w:val="ac"/>
    <w:uiPriority w:val="99"/>
    <w:semiHidden/>
    <w:unhideWhenUsed/>
    <w:rsid w:val="0084584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84584E"/>
    <w:rPr>
      <w:rFonts w:eastAsia="仿宋_GB2312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71018D"/>
    <w:pPr>
      <w:ind w:firstLineChars="200" w:firstLine="420"/>
    </w:pPr>
  </w:style>
  <w:style w:type="character" w:styleId="ae">
    <w:name w:val="Hyperlink"/>
    <w:basedOn w:val="a0"/>
    <w:uiPriority w:val="99"/>
    <w:unhideWhenUsed/>
    <w:rsid w:val="00E47C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36890;&#30693;&#27169;&#26495;-&#30005;&#23376;&#31185;&#25216;&#22823;&#23398;&#30740;&#31350;&#29983;&#38498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3CDD8-9155-4D18-948A-83E829CB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通知模板-电子科技大学研究生院</Template>
  <TotalTime>224</TotalTime>
  <Pages>3</Pages>
  <Words>180</Words>
  <Characters>1031</Characters>
  <Application>Microsoft Office Word</Application>
  <DocSecurity>0</DocSecurity>
  <Lines>8</Lines>
  <Paragraphs>2</Paragraphs>
  <ScaleCrop>false</ScaleCrop>
  <Company>UESTC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86136</cp:lastModifiedBy>
  <cp:revision>27</cp:revision>
  <cp:lastPrinted>2020-06-05T06:31:00Z</cp:lastPrinted>
  <dcterms:created xsi:type="dcterms:W3CDTF">2019-03-21T02:29:00Z</dcterms:created>
  <dcterms:modified xsi:type="dcterms:W3CDTF">2022-04-11T07:57:00Z</dcterms:modified>
</cp:coreProperties>
</file>